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1772" w:right="10" w:firstLine="0"/>
        <w:jc w:val="center"/>
        <w:rPr>
          <w:rFonts w:ascii="Arial-BoldItalicMT" w:hAnsi="Arial-BoldItalicMT"/>
          <w:b/>
          <w:i/>
          <w:sz w:val="14"/>
        </w:rPr>
      </w:pPr>
      <w:r>
        <w:rPr/>
        <w:pict>
          <v:shapetype id="_x0000_t202" o:spt="202" coordsize="21600,21600" path="m,l,21600r21600,l21600,xe">
            <v:stroke joinstyle="miter"/>
            <v:path gradientshapeok="t" o:connecttype="rect"/>
          </v:shapetype>
          <v:shape style="position:absolute;margin-left:97.852203pt;margin-top:5.237315pt;width:40.2pt;height:20.75pt;mso-position-horizontal-relative:page;mso-position-vertical-relative:paragraph;z-index:-256334848" type="#_x0000_t202" filled="false" stroked="false">
            <v:textbox inset="0,0,0,0">
              <w:txbxContent>
                <w:p>
                  <w:pPr>
                    <w:spacing w:line="414" w:lineRule="exact" w:before="0"/>
                    <w:ind w:left="0" w:right="0" w:firstLine="0"/>
                    <w:jc w:val="left"/>
                    <w:rPr>
                      <w:b/>
                      <w:sz w:val="37"/>
                    </w:rPr>
                  </w:pPr>
                  <w:r>
                    <w:rPr>
                      <w:b/>
                      <w:w w:val="80"/>
                      <w:sz w:val="37"/>
                    </w:rPr>
                    <w:t>"f-</w:t>
                  </w:r>
                  <w:r>
                    <w:rPr>
                      <w:b/>
                      <w:spacing w:val="-33"/>
                      <w:w w:val="80"/>
                      <w:sz w:val="37"/>
                    </w:rPr>
                    <w:t> </w:t>
                  </w:r>
                  <w:r>
                    <w:rPr>
                      <w:b/>
                      <w:spacing w:val="-7"/>
                      <w:w w:val="80"/>
                      <w:sz w:val="37"/>
                    </w:rPr>
                    <w:t>A"'</w:t>
                  </w:r>
                </w:p>
              </w:txbxContent>
            </v:textbox>
            <w10:wrap type="none"/>
          </v:shape>
        </w:pict>
      </w:r>
      <w:r>
        <w:rPr>
          <w:rFonts w:ascii="Times New Roman" w:hAnsi="Times New Roman"/>
          <w:b/>
          <w:w w:val="105"/>
          <w:sz w:val="10"/>
        </w:rPr>
        <w:t>01:· </w:t>
      </w:r>
      <w:r>
        <w:rPr>
          <w:rFonts w:ascii="Arial-BoldItalicMT" w:hAnsi="Arial-BoldItalicMT"/>
          <w:b/>
          <w:i/>
          <w:w w:val="105"/>
          <w:sz w:val="14"/>
        </w:rPr>
        <w:t>Pl]I</w:t>
      </w:r>
    </w:p>
    <w:p>
      <w:pPr>
        <w:spacing w:line="374" w:lineRule="exact" w:before="116"/>
        <w:ind w:left="1743" w:right="10" w:firstLine="0"/>
        <w:jc w:val="center"/>
        <w:rPr>
          <w:rFonts w:ascii="Times New Roman" w:hAnsi="Times New Roman"/>
          <w:i/>
          <w:sz w:val="22"/>
        </w:rPr>
      </w:pPr>
      <w:r>
        <w:rPr/>
        <w:pict>
          <v:line style="position:absolute;mso-position-horizontal-relative:page;mso-position-vertical-relative:paragraph;z-index:-256338944" from="87.685837pt,39.667216pt" to="87.685837pt,6.471935pt" stroked="true" strokeweight=".360847pt" strokecolor="#000000">
            <v:stroke dashstyle="solid"/>
            <w10:wrap type="none"/>
          </v:line>
        </w:pict>
      </w:r>
      <w:r>
        <w:rPr/>
        <w:pict>
          <v:shape style="position:absolute;margin-left:120.550003pt;margin-top:13.542532pt;width:20.85pt;height:11.8pt;mso-position-horizontal-relative:page;mso-position-vertical-relative:paragraph;z-index:-256336896" type="#_x0000_t202" filled="false" stroked="false">
            <v:textbox inset="0,0,0,0">
              <w:txbxContent>
                <w:p>
                  <w:pPr>
                    <w:spacing w:line="235" w:lineRule="exact" w:before="0"/>
                    <w:ind w:left="0" w:right="0" w:firstLine="0"/>
                    <w:jc w:val="left"/>
                    <w:rPr>
                      <w:sz w:val="21"/>
                    </w:rPr>
                  </w:pPr>
                  <w:r>
                    <w:rPr>
                      <w:b/>
                      <w:w w:val="85"/>
                      <w:sz w:val="21"/>
                    </w:rPr>
                    <w:t>r-: </w:t>
                  </w:r>
                  <w:r>
                    <w:rPr>
                      <w:w w:val="90"/>
                      <w:sz w:val="21"/>
                    </w:rPr>
                    <w:t>;\</w:t>
                  </w:r>
                </w:p>
              </w:txbxContent>
            </v:textbox>
            <w10:wrap type="none"/>
          </v:shape>
        </w:pict>
      </w:r>
      <w:r>
        <w:rPr/>
        <w:pict>
          <v:shape style="position:absolute;margin-left:90.783096pt;margin-top:11.601285pt;width:61.5pt;height:32.2pt;mso-position-horizontal-relative:page;mso-position-vertical-relative:paragraph;z-index:-256335872" type="#_x0000_t202" filled="false" stroked="false">
            <v:textbox inset="0,0,0,0">
              <w:txbxContent>
                <w:p>
                  <w:pPr>
                    <w:spacing w:line="643" w:lineRule="exact" w:before="0"/>
                    <w:ind w:left="0" w:right="0" w:firstLine="0"/>
                    <w:jc w:val="left"/>
                    <w:rPr>
                      <w:rFonts w:ascii="Times New Roman"/>
                      <w:sz w:val="58"/>
                    </w:rPr>
                  </w:pPr>
                  <w:r>
                    <w:rPr>
                      <w:rFonts w:ascii="Times New Roman"/>
                      <w:w w:val="110"/>
                      <w:sz w:val="58"/>
                    </w:rPr>
                    <w:t>il </w:t>
                  </w:r>
                  <w:r>
                    <w:rPr>
                      <w:rFonts w:ascii="Times New Roman"/>
                      <w:spacing w:val="-5"/>
                      <w:w w:val="110"/>
                      <w:sz w:val="58"/>
                    </w:rPr>
                    <w:t>!,::</w:t>
                  </w:r>
                </w:p>
              </w:txbxContent>
            </v:textbox>
            <w10:wrap type="none"/>
          </v:shape>
        </w:pict>
      </w:r>
      <w:r>
        <w:rPr/>
        <w:pict>
          <v:shape style="position:absolute;margin-left:128.004501pt;margin-top:17.233036pt;width:18.25pt;height:13.45pt;mso-position-horizontal-relative:page;mso-position-vertical-relative:paragraph;z-index:-256333824" type="#_x0000_t202" filled="false" stroked="false">
            <v:textbox inset="0,0,0,0">
              <w:txbxContent>
                <w:p>
                  <w:pPr>
                    <w:numPr>
                      <w:ilvl w:val="0"/>
                      <w:numId w:val="1"/>
                    </w:numPr>
                    <w:tabs>
                      <w:tab w:pos="90" w:val="left" w:leader="none"/>
                    </w:tabs>
                    <w:spacing w:line="269" w:lineRule="exact" w:before="0"/>
                    <w:ind w:left="89" w:right="0" w:hanging="90"/>
                    <w:jc w:val="left"/>
                    <w:rPr>
                      <w:rFonts w:ascii="Times New Roman" w:hAnsi="Times New Roman"/>
                      <w:b/>
                      <w:sz w:val="23"/>
                    </w:rPr>
                  </w:pPr>
                  <w:r>
                    <w:rPr>
                      <w:b/>
                      <w:w w:val="65"/>
                      <w:sz w:val="24"/>
                    </w:rPr>
                    <w:t>r':</w:t>
                  </w:r>
                  <w:r>
                    <w:rPr>
                      <w:b/>
                      <w:spacing w:val="-30"/>
                      <w:w w:val="65"/>
                      <w:sz w:val="24"/>
                    </w:rPr>
                    <w:t> </w:t>
                  </w:r>
                  <w:r>
                    <w:rPr>
                      <w:rFonts w:ascii="Times New Roman" w:hAnsi="Times New Roman"/>
                      <w:b/>
                      <w:spacing w:val="-9"/>
                      <w:w w:val="65"/>
                      <w:sz w:val="23"/>
                    </w:rPr>
                    <w:t>•z</w:t>
                  </w:r>
                </w:p>
              </w:txbxContent>
            </v:textbox>
            <w10:wrap type="none"/>
          </v:shape>
        </w:pict>
      </w:r>
      <w:r>
        <w:rPr>
          <w:spacing w:val="17"/>
          <w:w w:val="110"/>
          <w:sz w:val="23"/>
        </w:rPr>
        <w:t>.</w:t>
      </w:r>
      <w:r>
        <w:rPr>
          <w:w w:val="61"/>
          <w:sz w:val="23"/>
        </w:rPr>
        <w:t>·'.</w:t>
      </w:r>
      <w:r>
        <w:rPr>
          <w:sz w:val="23"/>
        </w:rPr>
        <w:t>   </w:t>
      </w:r>
      <w:r>
        <w:rPr>
          <w:rFonts w:ascii="Arial-BoldItalicMT" w:hAnsi="Arial-BoldItalicMT"/>
          <w:b/>
          <w:i/>
          <w:spacing w:val="-1"/>
          <w:w w:val="75"/>
          <w:sz w:val="23"/>
        </w:rPr>
        <w:t>.t</w:t>
      </w:r>
      <w:r>
        <w:rPr>
          <w:rFonts w:ascii="Arial-BoldItalicMT" w:hAnsi="Arial-BoldItalicMT"/>
          <w:b/>
          <w:i/>
          <w:w w:val="75"/>
          <w:sz w:val="23"/>
        </w:rPr>
        <w:t>.</w:t>
      </w:r>
      <w:r>
        <w:rPr>
          <w:rFonts w:ascii="Arial-BoldItalicMT" w:hAnsi="Arial-BoldItalicMT"/>
          <w:b/>
          <w:i/>
          <w:spacing w:val="31"/>
          <w:sz w:val="23"/>
        </w:rPr>
        <w:t> </w:t>
      </w:r>
      <w:r>
        <w:rPr>
          <w:spacing w:val="4"/>
          <w:w w:val="600"/>
          <w:position w:val="14"/>
          <w:sz w:val="10"/>
        </w:rPr>
        <w:t>•</w:t>
      </w:r>
      <w:r>
        <w:rPr>
          <w:rFonts w:ascii="Times New Roman" w:hAnsi="Times New Roman"/>
          <w:i/>
          <w:w w:val="110"/>
          <w:position w:val="14"/>
          <w:sz w:val="22"/>
        </w:rPr>
        <w:t>.o</w:t>
      </w:r>
    </w:p>
    <w:p>
      <w:pPr>
        <w:tabs>
          <w:tab w:pos="1893" w:val="left" w:leader="none"/>
        </w:tabs>
        <w:spacing w:line="94" w:lineRule="exact" w:before="0"/>
        <w:ind w:left="1613" w:right="0" w:firstLine="0"/>
        <w:jc w:val="left"/>
        <w:rPr>
          <w:rFonts w:ascii="Times New Roman" w:hAnsi="Times New Roman"/>
          <w:sz w:val="10"/>
        </w:rPr>
      </w:pPr>
      <w:r>
        <w:rPr>
          <w:rFonts w:ascii="Times New Roman" w:hAnsi="Times New Roman"/>
          <w:w w:val="105"/>
          <w:sz w:val="10"/>
        </w:rPr>
        <w:t>'1</w:t>
        <w:tab/>
      </w:r>
      <w:r>
        <w:rPr>
          <w:rFonts w:ascii="Times New Roman" w:hAnsi="Times New Roman"/>
          <w:w w:val="95"/>
          <w:sz w:val="10"/>
        </w:rPr>
        <w:t>•.</w:t>
      </w:r>
      <w:r>
        <w:rPr>
          <w:rFonts w:ascii="Times New Roman" w:hAnsi="Times New Roman"/>
          <w:spacing w:val="14"/>
          <w:w w:val="95"/>
          <w:sz w:val="10"/>
        </w:rPr>
        <w:t> </w:t>
      </w:r>
      <w:r>
        <w:rPr>
          <w:rFonts w:ascii="Times New Roman" w:hAnsi="Times New Roman"/>
          <w:w w:val="105"/>
          <w:sz w:val="10"/>
        </w:rPr>
        <w:t>----</w:t>
      </w:r>
    </w:p>
    <w:p>
      <w:pPr>
        <w:pStyle w:val="BodyText"/>
        <w:rPr>
          <w:rFonts w:ascii="Times New Roman"/>
          <w:sz w:val="10"/>
        </w:rPr>
      </w:pPr>
    </w:p>
    <w:p>
      <w:pPr>
        <w:pStyle w:val="BodyText"/>
        <w:spacing w:before="2"/>
        <w:rPr>
          <w:rFonts w:ascii="Times New Roman"/>
          <w:sz w:val="12"/>
        </w:rPr>
      </w:pPr>
    </w:p>
    <w:p>
      <w:pPr>
        <w:spacing w:before="0"/>
        <w:ind w:left="1805" w:right="10" w:firstLine="0"/>
        <w:jc w:val="center"/>
        <w:rPr>
          <w:b/>
          <w:sz w:val="19"/>
        </w:rPr>
      </w:pPr>
      <w:r>
        <w:rPr>
          <w:b/>
          <w:w w:val="90"/>
          <w:sz w:val="19"/>
        </w:rPr>
        <w:t>-1.Rj£() t-,.</w:t>
      </w:r>
    </w:p>
    <w:p>
      <w:pPr>
        <w:spacing w:line="266" w:lineRule="auto" w:before="90"/>
        <w:ind w:left="2341" w:right="2204" w:hanging="966"/>
        <w:jc w:val="left"/>
        <w:rPr>
          <w:b/>
          <w:sz w:val="22"/>
        </w:rPr>
      </w:pPr>
      <w:r>
        <w:rPr/>
        <w:br w:type="column"/>
      </w:r>
      <w:r>
        <w:rPr>
          <w:b/>
          <w:w w:val="105"/>
          <w:sz w:val="22"/>
          <w:u w:val="thick"/>
        </w:rPr>
        <w:t>BOARD OF SUPERVISORS AGENDA ITEM REPORT</w:t>
      </w:r>
      <w:r>
        <w:rPr>
          <w:b/>
          <w:w w:val="105"/>
          <w:sz w:val="22"/>
        </w:rPr>
        <w:t> </w:t>
      </w:r>
      <w:r>
        <w:rPr>
          <w:b/>
          <w:w w:val="110"/>
          <w:sz w:val="22"/>
        </w:rPr>
        <w:t>CONTRACTS/AWARDS/GRANTS</w:t>
      </w:r>
    </w:p>
    <w:p>
      <w:pPr>
        <w:pStyle w:val="BodyText"/>
        <w:spacing w:before="4"/>
        <w:rPr>
          <w:b/>
          <w:sz w:val="19"/>
        </w:rPr>
      </w:pPr>
    </w:p>
    <w:p>
      <w:pPr>
        <w:spacing w:line="178" w:lineRule="exact" w:before="0"/>
        <w:ind w:left="2106" w:right="0" w:firstLine="0"/>
        <w:jc w:val="left"/>
        <w:rPr>
          <w:sz w:val="20"/>
        </w:rPr>
      </w:pPr>
      <w:r>
        <w:rPr/>
        <w:pict>
          <v:line style="position:absolute;mso-position-horizontal-relative:page;mso-position-vertical-relative:paragraph;z-index:251660288" from="151.916611pt,9.019046pt" to="151.916611pt,-27.06278pt" stroked="true" strokeweight=".721694pt" strokecolor="#000000">
            <v:stroke dashstyle="solid"/>
            <w10:wrap type="none"/>
          </v:line>
        </w:pict>
      </w:r>
      <w:r>
        <w:rPr>
          <w:b/>
          <w:w w:val="105"/>
          <w:sz w:val="20"/>
        </w:rPr>
        <w:t>Requested Board Meeting Date: </w:t>
      </w:r>
      <w:r>
        <w:rPr>
          <w:w w:val="105"/>
          <w:sz w:val="20"/>
        </w:rPr>
        <w:t>12/01/2015</w:t>
      </w:r>
    </w:p>
    <w:p>
      <w:pPr>
        <w:spacing w:line="141" w:lineRule="exact" w:before="0"/>
        <w:ind w:left="5361" w:right="0" w:firstLine="0"/>
        <w:jc w:val="left"/>
        <w:rPr>
          <w:rFonts w:ascii="Courier New"/>
          <w:sz w:val="23"/>
        </w:rPr>
      </w:pPr>
      <w:r>
        <w:rPr>
          <w:rFonts w:ascii="Courier New"/>
          <w:w w:val="190"/>
          <w:sz w:val="23"/>
        </w:rPr>
        <w:t>-------------</w:t>
      </w:r>
    </w:p>
    <w:p>
      <w:pPr>
        <w:spacing w:line="254" w:lineRule="exact" w:before="0"/>
        <w:ind w:left="5109" w:right="0" w:firstLine="0"/>
        <w:jc w:val="left"/>
        <w:rPr>
          <w:rFonts w:ascii="Times New Roman"/>
          <w:sz w:val="28"/>
        </w:rPr>
      </w:pPr>
      <w:r>
        <w:rPr>
          <w:b/>
          <w:w w:val="120"/>
          <w:sz w:val="15"/>
        </w:rPr>
        <w:t>0</w:t>
      </w:r>
      <w:r>
        <w:rPr>
          <w:b/>
          <w:w w:val="120"/>
          <w:sz w:val="20"/>
        </w:rPr>
        <w:t>r </w:t>
      </w:r>
      <w:r>
        <w:rPr>
          <w:b/>
          <w:w w:val="110"/>
          <w:sz w:val="20"/>
        </w:rPr>
        <w:t>Procurement Director Award </w:t>
      </w:r>
      <w:r>
        <w:rPr>
          <w:rFonts w:ascii="Times New Roman"/>
          <w:w w:val="110"/>
          <w:sz w:val="28"/>
        </w:rPr>
        <w:t>D</w:t>
      </w:r>
    </w:p>
    <w:p>
      <w:pPr>
        <w:spacing w:after="0" w:line="254" w:lineRule="exact"/>
        <w:jc w:val="left"/>
        <w:rPr>
          <w:rFonts w:ascii="Times New Roman"/>
          <w:sz w:val="28"/>
        </w:rPr>
        <w:sectPr>
          <w:type w:val="continuous"/>
          <w:pgSz w:w="12240" w:h="15840"/>
          <w:pgMar w:top="1060" w:bottom="280" w:left="100" w:right="0"/>
          <w:cols w:num="2" w:equalWidth="0">
            <w:col w:w="2828" w:space="40"/>
            <w:col w:w="9272"/>
          </w:cols>
        </w:sectPr>
      </w:pPr>
    </w:p>
    <w:p>
      <w:pPr>
        <w:pStyle w:val="BodyText"/>
        <w:spacing w:before="1"/>
        <w:rPr>
          <w:rFonts w:ascii="Times New Roman"/>
          <w:sz w:val="9"/>
        </w:rPr>
      </w:pPr>
    </w:p>
    <w:p>
      <w:pPr>
        <w:pStyle w:val="BodyText"/>
        <w:spacing w:line="30" w:lineRule="exact"/>
        <w:ind w:left="491"/>
        <w:rPr>
          <w:rFonts w:ascii="Times New Roman"/>
          <w:sz w:val="3"/>
        </w:rPr>
      </w:pPr>
      <w:r>
        <w:rPr>
          <w:rFonts w:ascii="Times New Roman"/>
          <w:position w:val="0"/>
          <w:sz w:val="3"/>
        </w:rPr>
        <w:pict>
          <v:group style="width:560.050pt;height:1.45pt;mso-position-horizontal-relative:char;mso-position-vertical-relative:line" coordorigin="0,0" coordsize="11201,29">
            <v:line style="position:absolute" from="0,14" to="11201,14" stroked="true" strokeweight="1.443273pt" strokecolor="#000000">
              <v:stroke dashstyle="solid"/>
            </v:line>
          </v:group>
        </w:pict>
      </w:r>
      <w:r>
        <w:rPr>
          <w:rFonts w:ascii="Times New Roman"/>
          <w:position w:val="0"/>
          <w:sz w:val="3"/>
        </w:rPr>
      </w:r>
    </w:p>
    <w:p>
      <w:pPr>
        <w:spacing w:before="42"/>
        <w:ind w:left="605" w:right="0" w:firstLine="0"/>
        <w:jc w:val="left"/>
        <w:rPr>
          <w:sz w:val="20"/>
        </w:rPr>
      </w:pPr>
      <w:r>
        <w:rPr>
          <w:b/>
          <w:w w:val="105"/>
          <w:sz w:val="20"/>
        </w:rPr>
        <w:t>Contractor/Vendor Name (OBA): </w:t>
      </w:r>
      <w:r>
        <w:rPr>
          <w:w w:val="105"/>
          <w:sz w:val="20"/>
        </w:rPr>
        <w:t>International Business Machines (IBM); Headquarters: San Diego, CA</w:t>
      </w:r>
    </w:p>
    <w:p>
      <w:pPr>
        <w:spacing w:before="146"/>
        <w:ind w:left="599" w:right="0" w:firstLine="0"/>
        <w:jc w:val="left"/>
        <w:rPr>
          <w:b/>
          <w:sz w:val="20"/>
        </w:rPr>
      </w:pPr>
      <w:r>
        <w:rPr>
          <w:b/>
          <w:w w:val="110"/>
          <w:sz w:val="20"/>
        </w:rPr>
        <w:t>Project Title/Description:</w:t>
      </w:r>
    </w:p>
    <w:p>
      <w:pPr>
        <w:spacing w:before="37"/>
        <w:ind w:left="604" w:right="0" w:firstLine="0"/>
        <w:jc w:val="left"/>
        <w:rPr>
          <w:sz w:val="20"/>
        </w:rPr>
      </w:pPr>
      <w:r>
        <w:rPr>
          <w:w w:val="105"/>
          <w:sz w:val="20"/>
        </w:rPr>
        <w:t>Computer Hardware, Peripherals and Associated Services</w:t>
      </w:r>
    </w:p>
    <w:p>
      <w:pPr>
        <w:spacing w:before="152"/>
        <w:ind w:left="592" w:right="0" w:firstLine="0"/>
        <w:jc w:val="left"/>
        <w:rPr>
          <w:b/>
          <w:sz w:val="20"/>
        </w:rPr>
      </w:pPr>
      <w:r>
        <w:rPr>
          <w:b/>
          <w:w w:val="105"/>
          <w:sz w:val="20"/>
        </w:rPr>
        <w:t>Purpose:</w:t>
      </w:r>
    </w:p>
    <w:p>
      <w:pPr>
        <w:spacing w:line="264" w:lineRule="auto" w:before="19"/>
        <w:ind w:left="592" w:right="654" w:firstLine="0"/>
        <w:jc w:val="left"/>
        <w:rPr>
          <w:sz w:val="20"/>
        </w:rPr>
      </w:pPr>
      <w:r>
        <w:rPr>
          <w:w w:val="105"/>
          <w:sz w:val="20"/>
        </w:rPr>
        <w:t>Award of Contract: Master Agreement No. MA-PO-16-102. Contract's initial term expires 3/31/2017 and is </w:t>
      </w:r>
      <w:r>
        <w:rPr>
          <w:rFonts w:ascii="Times New Roman" w:hAnsi="Times New Roman"/>
          <w:b/>
          <w:w w:val="105"/>
          <w:sz w:val="22"/>
        </w:rPr>
        <w:t>a </w:t>
      </w:r>
      <w:r>
        <w:rPr>
          <w:w w:val="105"/>
          <w:sz w:val="20"/>
        </w:rPr>
        <w:t>not-to­ exceed award of $2,4000,000.00 and includes three (3) one-year renewal options in an annual not-to-exceed award of $1,800,000.00.</w:t>
      </w:r>
    </w:p>
    <w:p>
      <w:pPr>
        <w:spacing w:line="228" w:lineRule="exact" w:before="0"/>
        <w:ind w:left="585" w:right="0" w:firstLine="0"/>
        <w:jc w:val="left"/>
        <w:rPr>
          <w:sz w:val="20"/>
        </w:rPr>
      </w:pPr>
      <w:r>
        <w:rPr>
          <w:w w:val="105"/>
          <w:sz w:val="20"/>
        </w:rPr>
        <w:t>Administering Department: Information Technology Department.</w:t>
      </w:r>
    </w:p>
    <w:p>
      <w:pPr>
        <w:spacing w:before="139"/>
        <w:ind w:left="578" w:right="0" w:firstLine="0"/>
        <w:jc w:val="left"/>
        <w:rPr>
          <w:b/>
          <w:sz w:val="20"/>
        </w:rPr>
      </w:pPr>
      <w:r>
        <w:rPr>
          <w:b/>
          <w:w w:val="105"/>
          <w:sz w:val="20"/>
        </w:rPr>
        <w:t>Procurement Method:</w:t>
      </w:r>
    </w:p>
    <w:p>
      <w:pPr>
        <w:spacing w:line="264" w:lineRule="auto" w:before="37"/>
        <w:ind w:left="577" w:right="654" w:firstLine="0"/>
        <w:jc w:val="left"/>
        <w:rPr>
          <w:sz w:val="20"/>
        </w:rPr>
      </w:pPr>
      <w:r>
        <w:rPr>
          <w:w w:val="105"/>
          <w:sz w:val="20"/>
        </w:rPr>
        <w:t>Pursuant to Pima County Procurement Code 11.24.010, Cooperative Procurement Authorized, the Procurement Director authorized the use of State of Arizona Contract No. ADSPO16-098793 which was awarded through competitive procedures reasonably similar to those set forth in the Pima County Procurement Code.</w:t>
      </w:r>
    </w:p>
    <w:p>
      <w:pPr>
        <w:pStyle w:val="BodyText"/>
        <w:spacing w:before="5"/>
        <w:rPr>
          <w:sz w:val="22"/>
        </w:rPr>
      </w:pPr>
    </w:p>
    <w:p>
      <w:pPr>
        <w:spacing w:before="0"/>
        <w:ind w:left="571" w:right="0" w:firstLine="0"/>
        <w:jc w:val="left"/>
        <w:rPr>
          <w:sz w:val="20"/>
        </w:rPr>
      </w:pPr>
      <w:r>
        <w:rPr>
          <w:w w:val="105"/>
          <w:sz w:val="20"/>
        </w:rPr>
        <w:t>Attachment: Cooperative Procurement Agreement.</w:t>
      </w:r>
    </w:p>
    <w:p>
      <w:pPr>
        <w:spacing w:before="138"/>
        <w:ind w:left="563" w:right="0" w:firstLine="0"/>
        <w:jc w:val="left"/>
        <w:rPr>
          <w:b/>
          <w:sz w:val="20"/>
        </w:rPr>
      </w:pPr>
      <w:r>
        <w:rPr>
          <w:b/>
          <w:w w:val="105"/>
          <w:sz w:val="20"/>
        </w:rPr>
        <w:t>Program Goals/Predicted Outcomes:</w:t>
      </w:r>
    </w:p>
    <w:p>
      <w:pPr>
        <w:spacing w:before="44"/>
        <w:ind w:left="569" w:right="0" w:firstLine="0"/>
        <w:jc w:val="left"/>
        <w:rPr>
          <w:sz w:val="20"/>
        </w:rPr>
      </w:pPr>
      <w:r>
        <w:rPr>
          <w:w w:val="105"/>
          <w:sz w:val="20"/>
        </w:rPr>
        <w:t>Support information technology solutions for various departments using IBM equipment.</w:t>
      </w:r>
    </w:p>
    <w:p>
      <w:pPr>
        <w:spacing w:before="124"/>
        <w:ind w:left="563" w:right="0" w:firstLine="0"/>
        <w:jc w:val="left"/>
        <w:rPr>
          <w:b/>
          <w:sz w:val="20"/>
        </w:rPr>
      </w:pPr>
      <w:r>
        <w:rPr>
          <w:b/>
          <w:w w:val="105"/>
          <w:sz w:val="20"/>
        </w:rPr>
        <w:t>Public Benefit:</w:t>
      </w:r>
    </w:p>
    <w:p>
      <w:pPr>
        <w:spacing w:before="30"/>
        <w:ind w:left="562" w:right="0" w:firstLine="0"/>
        <w:jc w:val="left"/>
        <w:rPr>
          <w:sz w:val="20"/>
        </w:rPr>
      </w:pPr>
      <w:r>
        <w:rPr>
          <w:w w:val="105"/>
          <w:sz w:val="20"/>
        </w:rPr>
        <w:t>Use of existing equipment and programs provides the ability to restore network data in the event of a disaster.</w:t>
      </w:r>
    </w:p>
    <w:p>
      <w:pPr>
        <w:spacing w:before="116"/>
        <w:ind w:left="556" w:right="0" w:firstLine="0"/>
        <w:jc w:val="left"/>
        <w:rPr>
          <w:b/>
          <w:sz w:val="20"/>
        </w:rPr>
      </w:pPr>
      <w:r>
        <w:rPr>
          <w:b/>
          <w:w w:val="105"/>
          <w:sz w:val="20"/>
        </w:rPr>
        <w:t>Metrics Available to Measure Performance:</w:t>
      </w:r>
    </w:p>
    <w:p>
      <w:pPr>
        <w:spacing w:before="23"/>
        <w:ind w:left="555" w:right="0" w:firstLine="0"/>
        <w:jc w:val="left"/>
        <w:rPr>
          <w:sz w:val="20"/>
        </w:rPr>
      </w:pPr>
      <w:r>
        <w:rPr>
          <w:w w:val="105"/>
          <w:sz w:val="20"/>
        </w:rPr>
        <w:t>Reduction of downtime through use of exiting equipment.</w:t>
      </w:r>
    </w:p>
    <w:p>
      <w:pPr>
        <w:spacing w:before="160"/>
        <w:ind w:left="549" w:right="0" w:firstLine="0"/>
        <w:jc w:val="left"/>
        <w:rPr>
          <w:b/>
          <w:sz w:val="20"/>
        </w:rPr>
      </w:pPr>
      <w:r>
        <w:rPr>
          <w:b/>
          <w:w w:val="105"/>
          <w:sz w:val="20"/>
        </w:rPr>
        <w:t>Retroactive:</w:t>
      </w:r>
    </w:p>
    <w:p>
      <w:pPr>
        <w:spacing w:before="51"/>
        <w:ind w:left="548" w:right="0" w:firstLine="0"/>
        <w:jc w:val="left"/>
        <w:rPr>
          <w:sz w:val="20"/>
        </w:rPr>
      </w:pPr>
      <w:r>
        <w:rPr>
          <w:w w:val="105"/>
          <w:sz w:val="20"/>
        </w:rPr>
        <w:t>No</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
        <w:rPr>
          <w:sz w:val="28"/>
        </w:rPr>
      </w:pPr>
    </w:p>
    <w:p>
      <w:pPr>
        <w:spacing w:before="0"/>
        <w:ind w:left="0" w:right="933" w:firstLine="0"/>
        <w:jc w:val="right"/>
        <w:rPr>
          <w:rFonts w:ascii="Times New Roman" w:hAnsi="Times New Roman"/>
          <w:b/>
          <w:sz w:val="22"/>
        </w:rPr>
      </w:pPr>
      <w:r>
        <w:rPr>
          <w:b/>
          <w:w w:val="70"/>
          <w:sz w:val="26"/>
        </w:rPr>
        <w:t>ST:01 1t1£Tl02,...TT </w:t>
      </w:r>
      <w:r>
        <w:rPr>
          <w:rFonts w:ascii="Times New Roman" w:hAnsi="Times New Roman"/>
          <w:b/>
          <w:w w:val="70"/>
          <w:sz w:val="22"/>
        </w:rPr>
        <w:t>{d;a </w:t>
      </w:r>
      <w:r>
        <w:rPr>
          <w:rFonts w:ascii="Times New Roman" w:hAnsi="Times New Roman"/>
          <w:b/>
          <w:w w:val="70"/>
          <w:sz w:val="22"/>
          <w:vertAlign w:val="subscript"/>
        </w:rPr>
        <w:t>a...1nJ0Jd</w:t>
      </w:r>
    </w:p>
    <w:p>
      <w:pPr>
        <w:spacing w:after="0"/>
        <w:jc w:val="right"/>
        <w:rPr>
          <w:rFonts w:ascii="Times New Roman" w:hAnsi="Times New Roman"/>
          <w:sz w:val="22"/>
        </w:rPr>
        <w:sectPr>
          <w:type w:val="continuous"/>
          <w:pgSz w:w="12240" w:h="15840"/>
          <w:pgMar w:top="1060" w:bottom="280" w:left="100" w:right="0"/>
        </w:sectPr>
      </w:pPr>
    </w:p>
    <w:p>
      <w:pPr>
        <w:pStyle w:val="BodyText"/>
        <w:spacing w:line="30" w:lineRule="exact"/>
        <w:ind w:left="981"/>
        <w:rPr>
          <w:rFonts w:ascii="Times New Roman"/>
          <w:sz w:val="3"/>
        </w:rPr>
      </w:pPr>
      <w:r>
        <w:rPr>
          <w:rFonts w:ascii="Times New Roman"/>
          <w:position w:val="0"/>
          <w:sz w:val="3"/>
        </w:rPr>
        <w:pict>
          <v:group style="width:510.25pt;height:1.45pt;mso-position-horizontal-relative:char;mso-position-vertical-relative:line" coordorigin="0,0" coordsize="10205,29">
            <v:line style="position:absolute" from="0,14" to="10205,14" stroked="true" strokeweight="1.443273pt" strokecolor="#000000">
              <v:stroke dashstyle="solid"/>
            </v:line>
          </v:group>
        </w:pict>
      </w:r>
      <w:r>
        <w:rPr>
          <w:rFonts w:ascii="Times New Roman"/>
          <w:position w:val="0"/>
          <w:sz w:val="3"/>
        </w:rPr>
      </w:r>
    </w:p>
    <w:p>
      <w:pPr>
        <w:spacing w:before="92"/>
        <w:ind w:left="1068" w:right="0" w:firstLine="0"/>
        <w:jc w:val="left"/>
        <w:rPr>
          <w:b/>
          <w:sz w:val="19"/>
        </w:rPr>
      </w:pPr>
      <w:r>
        <w:rPr>
          <w:b/>
          <w:sz w:val="19"/>
          <w:u w:val="thick"/>
        </w:rPr>
        <w:t>Original Information</w:t>
      </w:r>
    </w:p>
    <w:p>
      <w:pPr>
        <w:tabs>
          <w:tab w:pos="3948" w:val="left" w:leader="none"/>
          <w:tab w:pos="6818" w:val="left" w:leader="none"/>
          <w:tab w:pos="10879" w:val="left" w:leader="none"/>
        </w:tabs>
        <w:spacing w:before="120"/>
        <w:ind w:left="1061" w:right="0" w:firstLine="0"/>
        <w:jc w:val="left"/>
        <w:rPr>
          <w:sz w:val="19"/>
        </w:rPr>
      </w:pPr>
      <w:r>
        <w:rPr>
          <w:sz w:val="19"/>
        </w:rPr>
        <w:t>Document</w:t>
      </w:r>
      <w:r>
        <w:rPr>
          <w:spacing w:val="23"/>
          <w:sz w:val="19"/>
        </w:rPr>
        <w:t> </w:t>
      </w:r>
      <w:r>
        <w:rPr>
          <w:sz w:val="19"/>
          <w:u w:val="thick"/>
        </w:rPr>
        <w:t>Type:MA</w:t>
      </w:r>
      <w:r>
        <w:rPr>
          <w:sz w:val="19"/>
        </w:rPr>
        <w:tab/>
        <w:t>Department</w:t>
      </w:r>
      <w:r>
        <w:rPr>
          <w:spacing w:val="17"/>
          <w:sz w:val="19"/>
        </w:rPr>
        <w:t> </w:t>
      </w:r>
      <w:r>
        <w:rPr>
          <w:sz w:val="19"/>
        </w:rPr>
        <w:t>Code:</w:t>
      </w:r>
      <w:r>
        <w:rPr>
          <w:spacing w:val="1"/>
          <w:sz w:val="19"/>
        </w:rPr>
        <w:t> </w:t>
      </w:r>
      <w:r>
        <w:rPr>
          <w:sz w:val="19"/>
          <w:u w:val="thick"/>
        </w:rPr>
        <w:t>PO</w:t>
      </w:r>
      <w:r>
        <w:rPr>
          <w:sz w:val="19"/>
        </w:rPr>
        <w:tab/>
      </w:r>
      <w:r>
        <w:rPr>
          <w:w w:val="80"/>
          <w:sz w:val="19"/>
        </w:rPr>
        <w:t>Contra</w:t>
      </w:r>
      <w:r>
        <w:rPr>
          <w:spacing w:val="-27"/>
          <w:w w:val="80"/>
          <w:sz w:val="19"/>
        </w:rPr>
        <w:t> </w:t>
      </w:r>
      <w:r>
        <w:rPr>
          <w:w w:val="80"/>
          <w:sz w:val="19"/>
        </w:rPr>
        <w:t>cl</w:t>
      </w:r>
      <w:r>
        <w:rPr>
          <w:spacing w:val="-16"/>
          <w:w w:val="80"/>
          <w:sz w:val="19"/>
        </w:rPr>
        <w:t> </w:t>
      </w:r>
      <w:r>
        <w:rPr>
          <w:w w:val="80"/>
          <w:sz w:val="19"/>
        </w:rPr>
        <w:t>Number</w:t>
      </w:r>
      <w:r>
        <w:rPr>
          <w:spacing w:val="5"/>
          <w:w w:val="80"/>
          <w:sz w:val="19"/>
        </w:rPr>
        <w:t> </w:t>
      </w:r>
      <w:r>
        <w:rPr>
          <w:w w:val="80"/>
          <w:sz w:val="19"/>
        </w:rPr>
        <w:t>{i.e.,15-123):.:.16=--·.:.1..:.0=.2</w:t>
      </w:r>
      <w:r>
        <w:rPr>
          <w:w w:val="80"/>
          <w:sz w:val="19"/>
          <w:u w:val="single"/>
        </w:rPr>
        <w:t> </w:t>
      </w:r>
      <w:r>
        <w:rPr>
          <w:w w:val="80"/>
          <w:sz w:val="19"/>
        </w:rPr>
        <w:tab/>
      </w:r>
      <w:r>
        <w:rPr>
          <w:w w:val="95"/>
          <w:sz w:val="19"/>
        </w:rPr>
        <w:t>_</w:t>
      </w:r>
    </w:p>
    <w:p>
      <w:pPr>
        <w:tabs>
          <w:tab w:pos="3071" w:val="left" w:leader="none"/>
          <w:tab w:pos="3504" w:val="left" w:leader="none"/>
          <w:tab w:pos="6163" w:val="left" w:leader="none"/>
          <w:tab w:pos="10944" w:val="left" w:leader="none"/>
          <w:tab w:pos="11016" w:val="left" w:leader="none"/>
        </w:tabs>
        <w:spacing w:line="297" w:lineRule="auto" w:before="92"/>
        <w:ind w:left="1031" w:right="864" w:firstLine="22"/>
        <w:jc w:val="left"/>
        <w:rPr>
          <w:sz w:val="19"/>
        </w:rPr>
      </w:pPr>
      <w:r>
        <w:rPr/>
        <w:pict>
          <v:line style="position:absolute;mso-position-horizontal-relative:page;mso-position-vertical-relative:paragraph;z-index:-256325632" from="122.688004pt,16.758312pt" to="173.206592pt,16.758312pt" stroked="true" strokeweight=".721637pt" strokecolor="#000000">
            <v:stroke dashstyle="solid"/>
            <w10:wrap type="none"/>
          </v:line>
        </w:pict>
      </w:r>
      <w:r>
        <w:rPr>
          <w:w w:val="110"/>
          <w:sz w:val="19"/>
        </w:rPr>
        <w:t>Effective</w:t>
      </w:r>
      <w:r>
        <w:rPr>
          <w:spacing w:val="-37"/>
          <w:w w:val="110"/>
          <w:sz w:val="19"/>
        </w:rPr>
        <w:t> </w:t>
      </w:r>
      <w:r>
        <w:rPr>
          <w:w w:val="110"/>
          <w:sz w:val="19"/>
        </w:rPr>
        <w:t>Date:</w:t>
        <w:tab/>
        <w:tab/>
      </w:r>
      <w:r>
        <w:rPr>
          <w:w w:val="105"/>
          <w:sz w:val="19"/>
        </w:rPr>
        <w:t>Termination</w:t>
      </w:r>
      <w:r>
        <w:rPr>
          <w:spacing w:val="-14"/>
          <w:w w:val="105"/>
          <w:sz w:val="19"/>
        </w:rPr>
        <w:t> </w:t>
      </w:r>
      <w:r>
        <w:rPr>
          <w:w w:val="105"/>
          <w:sz w:val="19"/>
        </w:rPr>
        <w:t>Date:</w:t>
      </w:r>
      <w:r>
        <w:rPr>
          <w:w w:val="105"/>
          <w:sz w:val="19"/>
          <w:u w:val="single"/>
        </w:rPr>
        <w:t> </w:t>
        <w:tab/>
      </w:r>
      <w:r>
        <w:rPr>
          <w:w w:val="105"/>
          <w:sz w:val="19"/>
        </w:rPr>
        <w:t>Prior</w:t>
      </w:r>
      <w:r>
        <w:rPr>
          <w:spacing w:val="-26"/>
          <w:w w:val="105"/>
          <w:sz w:val="19"/>
        </w:rPr>
        <w:t> </w:t>
      </w:r>
      <w:r>
        <w:rPr>
          <w:w w:val="105"/>
          <w:sz w:val="19"/>
        </w:rPr>
        <w:t>Contract</w:t>
      </w:r>
      <w:r>
        <w:rPr>
          <w:spacing w:val="-22"/>
          <w:w w:val="105"/>
          <w:sz w:val="19"/>
        </w:rPr>
        <w:t> </w:t>
      </w:r>
      <w:r>
        <w:rPr>
          <w:w w:val="105"/>
          <w:sz w:val="19"/>
        </w:rPr>
        <w:t>Number</w:t>
      </w:r>
      <w:r>
        <w:rPr>
          <w:spacing w:val="-20"/>
          <w:w w:val="105"/>
          <w:sz w:val="19"/>
        </w:rPr>
        <w:t> </w:t>
      </w:r>
      <w:r>
        <w:rPr>
          <w:w w:val="105"/>
          <w:sz w:val="19"/>
        </w:rPr>
        <w:t>{Synergen/CMS):</w:t>
      </w:r>
      <w:r>
        <w:rPr>
          <w:w w:val="105"/>
          <w:sz w:val="19"/>
          <w:u w:val="single"/>
        </w:rPr>
        <w:t> </w:t>
        <w:tab/>
        <w:tab/>
      </w:r>
      <w:r>
        <w:rPr>
          <w:spacing w:val="-17"/>
          <w:w w:val="215"/>
          <w:sz w:val="19"/>
        </w:rPr>
        <w:t>_ </w:t>
      </w:r>
      <w:r>
        <w:rPr>
          <w:rFonts w:ascii="Times New Roman"/>
          <w:i/>
          <w:w w:val="85"/>
          <w:sz w:val="26"/>
        </w:rPr>
        <w:t>181</w:t>
      </w:r>
      <w:r>
        <w:rPr>
          <w:rFonts w:ascii="Times New Roman"/>
          <w:i/>
          <w:spacing w:val="-24"/>
          <w:w w:val="85"/>
          <w:sz w:val="26"/>
        </w:rPr>
        <w:t> </w:t>
      </w:r>
      <w:r>
        <w:rPr>
          <w:w w:val="105"/>
          <w:sz w:val="19"/>
        </w:rPr>
        <w:t>Expense</w:t>
      </w:r>
      <w:r>
        <w:rPr>
          <w:spacing w:val="-23"/>
          <w:w w:val="105"/>
          <w:sz w:val="19"/>
        </w:rPr>
        <w:t> </w:t>
      </w:r>
      <w:r>
        <w:rPr>
          <w:w w:val="105"/>
          <w:sz w:val="19"/>
        </w:rPr>
        <w:t>Amount:</w:t>
      </w:r>
      <w:r>
        <w:rPr>
          <w:spacing w:val="-21"/>
          <w:w w:val="105"/>
          <w:sz w:val="19"/>
        </w:rPr>
        <w:t> </w:t>
      </w:r>
      <w:r>
        <w:rPr>
          <w:w w:val="105"/>
          <w:sz w:val="18"/>
        </w:rPr>
        <w:t>$</w:t>
      </w:r>
      <w:r>
        <w:rPr>
          <w:spacing w:val="19"/>
          <w:w w:val="105"/>
          <w:sz w:val="18"/>
        </w:rPr>
        <w:t> </w:t>
      </w:r>
      <w:r>
        <w:rPr>
          <w:w w:val="105"/>
          <w:sz w:val="19"/>
          <w:u w:val="thick"/>
        </w:rPr>
        <w:t>2,400,000.00</w:t>
      </w:r>
      <w:r>
        <w:rPr>
          <w:w w:val="105"/>
          <w:sz w:val="19"/>
        </w:rPr>
        <w:tab/>
      </w:r>
      <w:r>
        <w:rPr>
          <w:rFonts w:ascii="Times New Roman"/>
          <w:w w:val="110"/>
          <w:sz w:val="27"/>
        </w:rPr>
        <w:t>D</w:t>
      </w:r>
      <w:r>
        <w:rPr>
          <w:rFonts w:ascii="Times New Roman"/>
          <w:spacing w:val="-50"/>
          <w:w w:val="110"/>
          <w:sz w:val="27"/>
        </w:rPr>
        <w:t> </w:t>
      </w:r>
      <w:r>
        <w:rPr>
          <w:w w:val="110"/>
          <w:sz w:val="19"/>
        </w:rPr>
        <w:t>Revenue</w:t>
      </w:r>
      <w:r>
        <w:rPr>
          <w:spacing w:val="-27"/>
          <w:w w:val="110"/>
          <w:sz w:val="19"/>
        </w:rPr>
        <w:t> </w:t>
      </w:r>
      <w:r>
        <w:rPr>
          <w:w w:val="110"/>
          <w:sz w:val="19"/>
        </w:rPr>
        <w:t>Amount:</w:t>
      </w:r>
      <w:r>
        <w:rPr>
          <w:spacing w:val="-30"/>
          <w:w w:val="110"/>
          <w:sz w:val="19"/>
        </w:rPr>
        <w:t> </w:t>
      </w:r>
      <w:r>
        <w:rPr>
          <w:w w:val="110"/>
          <w:sz w:val="18"/>
        </w:rPr>
        <w:t>$</w:t>
      </w:r>
      <w:r>
        <w:rPr>
          <w:w w:val="110"/>
          <w:sz w:val="18"/>
          <w:u w:val="single"/>
        </w:rPr>
        <w:t> </w:t>
        <w:tab/>
      </w:r>
      <w:r>
        <w:rPr>
          <w:w w:val="215"/>
          <w:sz w:val="18"/>
        </w:rPr>
        <w:t>_ </w:t>
      </w:r>
      <w:r>
        <w:rPr>
          <w:w w:val="105"/>
          <w:sz w:val="19"/>
        </w:rPr>
        <w:t>Funding</w:t>
      </w:r>
      <w:r>
        <w:rPr>
          <w:spacing w:val="-12"/>
          <w:w w:val="105"/>
          <w:sz w:val="19"/>
        </w:rPr>
        <w:t> </w:t>
      </w:r>
      <w:r>
        <w:rPr>
          <w:w w:val="105"/>
          <w:sz w:val="19"/>
        </w:rPr>
        <w:t>Source{s):</w:t>
        <w:tab/>
      </w:r>
      <w:r>
        <w:rPr>
          <w:w w:val="110"/>
          <w:position w:val="1"/>
          <w:sz w:val="19"/>
        </w:rPr>
        <w:t>Internal Service</w:t>
      </w:r>
      <w:r>
        <w:rPr>
          <w:spacing w:val="-22"/>
          <w:w w:val="110"/>
          <w:position w:val="1"/>
          <w:sz w:val="19"/>
        </w:rPr>
        <w:t> </w:t>
      </w:r>
      <w:r>
        <w:rPr>
          <w:w w:val="110"/>
          <w:position w:val="1"/>
          <w:sz w:val="19"/>
        </w:rPr>
        <w:t>Fund</w:t>
      </w:r>
    </w:p>
    <w:p>
      <w:pPr>
        <w:pStyle w:val="BodyText"/>
        <w:spacing w:before="2"/>
        <w:rPr>
          <w:sz w:val="17"/>
        </w:rPr>
      </w:pPr>
      <w:r>
        <w:rPr/>
        <w:pict>
          <v:shape style="position:absolute;margin-left:159.133560pt;margin-top:12.251588pt;width:403.8pt;height:.1pt;mso-position-horizontal-relative:page;mso-position-vertical-relative:paragraph;z-index:-251650048;mso-wrap-distance-left:0;mso-wrap-distance-right:0" coordorigin="3183,245" coordsize="8076,0" path="m3183,245l11258,245e" filled="false" stroked="true" strokeweight=".721637pt" strokecolor="#000000">
            <v:path arrowok="t"/>
            <v:stroke dashstyle="solid"/>
            <w10:wrap type="topAndBottom"/>
          </v:shape>
        </w:pict>
      </w:r>
    </w:p>
    <w:p>
      <w:pPr>
        <w:spacing w:line="249" w:lineRule="exact" w:before="73"/>
        <w:ind w:left="1045" w:right="0" w:firstLine="0"/>
        <w:jc w:val="left"/>
        <w:rPr>
          <w:rFonts w:ascii="Courier New"/>
          <w:sz w:val="34"/>
        </w:rPr>
      </w:pPr>
      <w:r>
        <w:rPr>
          <w:spacing w:val="-1"/>
          <w:w w:val="100"/>
          <w:position w:val="13"/>
          <w:sz w:val="19"/>
        </w:rPr>
        <w:t>Cos</w:t>
      </w:r>
      <w:r>
        <w:rPr>
          <w:w w:val="100"/>
          <w:position w:val="13"/>
          <w:sz w:val="19"/>
        </w:rPr>
        <w:t>t</w:t>
      </w:r>
      <w:r>
        <w:rPr>
          <w:spacing w:val="9"/>
          <w:position w:val="13"/>
          <w:sz w:val="19"/>
        </w:rPr>
        <w:t> </w:t>
      </w:r>
      <w:r>
        <w:rPr>
          <w:spacing w:val="-1"/>
          <w:w w:val="105"/>
          <w:position w:val="13"/>
          <w:sz w:val="19"/>
        </w:rPr>
        <w:t>t</w:t>
      </w:r>
      <w:r>
        <w:rPr>
          <w:w w:val="105"/>
          <w:position w:val="13"/>
          <w:sz w:val="19"/>
        </w:rPr>
        <w:t>o</w:t>
      </w:r>
      <w:r>
        <w:rPr>
          <w:spacing w:val="-1"/>
          <w:position w:val="13"/>
          <w:sz w:val="19"/>
        </w:rPr>
        <w:t> </w:t>
      </w:r>
      <w:r>
        <w:rPr>
          <w:spacing w:val="-1"/>
          <w:w w:val="100"/>
          <w:position w:val="13"/>
          <w:sz w:val="19"/>
        </w:rPr>
        <w:t>Pim</w:t>
      </w:r>
      <w:r>
        <w:rPr>
          <w:w w:val="100"/>
          <w:position w:val="13"/>
          <w:sz w:val="19"/>
        </w:rPr>
        <w:t>a</w:t>
      </w:r>
      <w:r>
        <w:rPr>
          <w:spacing w:val="2"/>
          <w:position w:val="13"/>
          <w:sz w:val="19"/>
        </w:rPr>
        <w:t> </w:t>
      </w:r>
      <w:r>
        <w:rPr>
          <w:spacing w:val="-1"/>
          <w:w w:val="103"/>
          <w:position w:val="13"/>
          <w:sz w:val="19"/>
        </w:rPr>
        <w:t>Count</w:t>
      </w:r>
      <w:r>
        <w:rPr>
          <w:w w:val="103"/>
          <w:position w:val="13"/>
          <w:sz w:val="19"/>
        </w:rPr>
        <w:t>y</w:t>
      </w:r>
      <w:r>
        <w:rPr>
          <w:spacing w:val="10"/>
          <w:position w:val="13"/>
          <w:sz w:val="19"/>
        </w:rPr>
        <w:t> </w:t>
      </w:r>
      <w:r>
        <w:rPr>
          <w:spacing w:val="-1"/>
          <w:w w:val="103"/>
          <w:position w:val="13"/>
          <w:sz w:val="19"/>
        </w:rPr>
        <w:t>Genera</w:t>
      </w:r>
      <w:r>
        <w:rPr>
          <w:w w:val="103"/>
          <w:position w:val="13"/>
          <w:sz w:val="19"/>
        </w:rPr>
        <w:t>l</w:t>
      </w:r>
      <w:r>
        <w:rPr>
          <w:spacing w:val="2"/>
          <w:position w:val="13"/>
          <w:sz w:val="19"/>
        </w:rPr>
        <w:t> </w:t>
      </w:r>
      <w:r>
        <w:rPr>
          <w:spacing w:val="-1"/>
          <w:w w:val="104"/>
          <w:position w:val="13"/>
          <w:sz w:val="19"/>
        </w:rPr>
        <w:t>Fund</w:t>
      </w:r>
      <w:r>
        <w:rPr>
          <w:spacing w:val="-2"/>
          <w:w w:val="104"/>
          <w:position w:val="13"/>
          <w:sz w:val="19"/>
        </w:rPr>
        <w:t>:</w:t>
      </w:r>
      <w:r>
        <w:rPr>
          <w:rFonts w:ascii="Courier New"/>
          <w:spacing w:val="-109"/>
          <w:w w:val="72"/>
          <w:sz w:val="34"/>
        </w:rPr>
        <w:t>-</w:t>
      </w:r>
      <w:r>
        <w:rPr>
          <w:spacing w:val="-1"/>
          <w:w w:val="100"/>
          <w:position w:val="13"/>
          <w:sz w:val="19"/>
        </w:rPr>
        <w:t>$</w:t>
      </w:r>
      <w:r>
        <w:rPr>
          <w:spacing w:val="-104"/>
          <w:w w:val="100"/>
          <w:position w:val="13"/>
          <w:sz w:val="19"/>
        </w:rPr>
        <w:t>2</w:t>
      </w:r>
      <w:r>
        <w:rPr>
          <w:rFonts w:ascii="Courier New"/>
          <w:spacing w:val="-45"/>
          <w:w w:val="72"/>
          <w:sz w:val="34"/>
        </w:rPr>
        <w:t>'</w:t>
      </w:r>
      <w:r>
        <w:rPr>
          <w:spacing w:val="-9"/>
          <w:w w:val="100"/>
          <w:position w:val="13"/>
          <w:sz w:val="19"/>
        </w:rPr>
        <w:t>,</w:t>
      </w:r>
      <w:r>
        <w:rPr>
          <w:rFonts w:ascii="Courier New"/>
          <w:spacing w:val="-139"/>
          <w:w w:val="72"/>
          <w:sz w:val="34"/>
        </w:rPr>
        <w:t>-</w:t>
      </w:r>
      <w:r>
        <w:rPr>
          <w:spacing w:val="-1"/>
          <w:w w:val="100"/>
          <w:position w:val="13"/>
          <w:sz w:val="19"/>
        </w:rPr>
        <w:t>4</w:t>
      </w:r>
      <w:r>
        <w:rPr>
          <w:spacing w:val="-74"/>
          <w:w w:val="100"/>
          <w:position w:val="13"/>
          <w:sz w:val="19"/>
        </w:rPr>
        <w:t>0</w:t>
      </w:r>
      <w:r>
        <w:rPr>
          <w:rFonts w:ascii="Courier New"/>
          <w:spacing w:val="-74"/>
          <w:w w:val="72"/>
          <w:sz w:val="34"/>
        </w:rPr>
        <w:t>-</w:t>
      </w:r>
      <w:r>
        <w:rPr>
          <w:spacing w:val="-33"/>
          <w:w w:val="100"/>
          <w:position w:val="13"/>
          <w:sz w:val="19"/>
        </w:rPr>
        <w:t>0</w:t>
      </w:r>
      <w:r>
        <w:rPr>
          <w:rFonts w:ascii="Courier New"/>
          <w:spacing w:val="-116"/>
          <w:w w:val="72"/>
          <w:sz w:val="34"/>
        </w:rPr>
        <w:t>'</w:t>
      </w:r>
      <w:r>
        <w:rPr>
          <w:spacing w:val="-1"/>
          <w:w w:val="100"/>
          <w:position w:val="13"/>
          <w:sz w:val="19"/>
        </w:rPr>
        <w:t>,</w:t>
      </w:r>
      <w:r>
        <w:rPr>
          <w:spacing w:val="-44"/>
          <w:w w:val="100"/>
          <w:position w:val="13"/>
          <w:sz w:val="19"/>
        </w:rPr>
        <w:t>0</w:t>
      </w:r>
      <w:r>
        <w:rPr>
          <w:rFonts w:ascii="Courier New"/>
          <w:spacing w:val="-104"/>
          <w:w w:val="72"/>
          <w:sz w:val="34"/>
        </w:rPr>
        <w:t>-</w:t>
      </w:r>
      <w:r>
        <w:rPr>
          <w:spacing w:val="-3"/>
          <w:w w:val="100"/>
          <w:position w:val="13"/>
          <w:sz w:val="19"/>
        </w:rPr>
        <w:t>0</w:t>
      </w:r>
      <w:r>
        <w:rPr>
          <w:rFonts w:ascii="Courier New"/>
          <w:spacing w:val="-146"/>
          <w:w w:val="72"/>
          <w:sz w:val="34"/>
        </w:rPr>
        <w:t>'</w:t>
      </w:r>
      <w:r>
        <w:rPr>
          <w:spacing w:val="-1"/>
          <w:w w:val="100"/>
          <w:position w:val="13"/>
          <w:sz w:val="19"/>
        </w:rPr>
        <w:t>0</w:t>
      </w:r>
      <w:r>
        <w:rPr>
          <w:spacing w:val="-14"/>
          <w:w w:val="100"/>
          <w:position w:val="13"/>
          <w:sz w:val="19"/>
        </w:rPr>
        <w:t>.</w:t>
      </w:r>
      <w:r>
        <w:rPr>
          <w:rFonts w:ascii="Courier New"/>
          <w:spacing w:val="-134"/>
          <w:w w:val="72"/>
          <w:sz w:val="34"/>
        </w:rPr>
        <w:t>-</w:t>
      </w:r>
      <w:r>
        <w:rPr>
          <w:spacing w:val="-1"/>
          <w:w w:val="100"/>
          <w:position w:val="13"/>
          <w:sz w:val="19"/>
        </w:rPr>
        <w:t>0</w:t>
      </w:r>
      <w:r>
        <w:rPr>
          <w:spacing w:val="-79"/>
          <w:w w:val="100"/>
          <w:position w:val="13"/>
          <w:sz w:val="19"/>
        </w:rPr>
        <w:t>0</w:t>
      </w:r>
      <w:r>
        <w:rPr>
          <w:rFonts w:ascii="Courier New"/>
          <w:spacing w:val="-1"/>
          <w:w w:val="72"/>
          <w:sz w:val="34"/>
        </w:rPr>
        <w:t>'--=-'--'-'-'---"-----------------------</w:t>
      </w:r>
    </w:p>
    <w:p>
      <w:pPr>
        <w:spacing w:after="0" w:line="249" w:lineRule="exact"/>
        <w:jc w:val="left"/>
        <w:rPr>
          <w:rFonts w:ascii="Courier New"/>
          <w:sz w:val="34"/>
        </w:rPr>
        <w:sectPr>
          <w:pgSz w:w="12240" w:h="15840"/>
          <w:pgMar w:top="840" w:bottom="280" w:left="100" w:right="0"/>
        </w:sectPr>
      </w:pPr>
    </w:p>
    <w:p>
      <w:pPr>
        <w:spacing w:line="357" w:lineRule="auto" w:before="112"/>
        <w:ind w:left="1037" w:right="0" w:hanging="1"/>
        <w:jc w:val="left"/>
        <w:rPr>
          <w:sz w:val="19"/>
        </w:rPr>
      </w:pPr>
      <w:r>
        <w:rPr>
          <w:sz w:val="19"/>
        </w:rPr>
        <w:t>Contract is fully or partially funded with Federal Funds? Were insurance or indemnity clauses modified?</w:t>
      </w:r>
    </w:p>
    <w:p>
      <w:pPr>
        <w:spacing w:line="217" w:lineRule="exact" w:before="0"/>
        <w:ind w:left="1032" w:right="0" w:firstLine="0"/>
        <w:jc w:val="left"/>
        <w:rPr>
          <w:sz w:val="19"/>
        </w:rPr>
      </w:pPr>
      <w:r>
        <w:rPr>
          <w:sz w:val="19"/>
        </w:rPr>
        <w:t>Vendor is using a Social Security Numb·er?</w:t>
      </w:r>
    </w:p>
    <w:p>
      <w:pPr>
        <w:spacing w:line="252" w:lineRule="auto" w:before="4"/>
        <w:ind w:left="302" w:right="0" w:firstLine="18"/>
        <w:jc w:val="both"/>
        <w:rPr>
          <w:sz w:val="19"/>
        </w:rPr>
      </w:pPr>
      <w:r>
        <w:rPr/>
        <w:br w:type="column"/>
      </w:r>
      <w:r>
        <w:rPr>
          <w:rFonts w:ascii="Times New Roman"/>
          <w:sz w:val="26"/>
        </w:rPr>
        <w:t>D </w:t>
      </w:r>
      <w:r>
        <w:rPr>
          <w:sz w:val="19"/>
        </w:rPr>
        <w:t>Yes </w:t>
      </w:r>
      <w:r>
        <w:rPr>
          <w:rFonts w:ascii="Times New Roman"/>
          <w:i/>
          <w:w w:val="80"/>
          <w:sz w:val="26"/>
        </w:rPr>
        <w:t>181 </w:t>
      </w:r>
      <w:r>
        <w:rPr>
          <w:sz w:val="19"/>
        </w:rPr>
        <w:t>No </w:t>
      </w:r>
      <w:r>
        <w:rPr>
          <w:rFonts w:ascii="Times New Roman"/>
          <w:i/>
          <w:w w:val="80"/>
          <w:sz w:val="26"/>
        </w:rPr>
        <w:t>181 </w:t>
      </w:r>
      <w:r>
        <w:rPr>
          <w:sz w:val="19"/>
        </w:rPr>
        <w:t>Yes </w:t>
      </w:r>
      <w:r>
        <w:rPr>
          <w:rFonts w:ascii="Times New Roman"/>
          <w:sz w:val="28"/>
        </w:rPr>
        <w:t>D </w:t>
      </w:r>
      <w:r>
        <w:rPr>
          <w:sz w:val="19"/>
        </w:rPr>
        <w:t>No </w:t>
      </w:r>
      <w:r>
        <w:rPr>
          <w:rFonts w:ascii="Times New Roman"/>
          <w:sz w:val="26"/>
        </w:rPr>
        <w:t>D </w:t>
      </w:r>
      <w:r>
        <w:rPr>
          <w:sz w:val="19"/>
        </w:rPr>
        <w:t>Yes </w:t>
      </w:r>
      <w:r>
        <w:rPr>
          <w:rFonts w:ascii="Times New Roman"/>
          <w:i/>
          <w:w w:val="80"/>
          <w:sz w:val="26"/>
        </w:rPr>
        <w:t>181 </w:t>
      </w:r>
      <w:r>
        <w:rPr>
          <w:sz w:val="19"/>
        </w:rPr>
        <w:t>No</w:t>
      </w:r>
    </w:p>
    <w:p>
      <w:pPr>
        <w:spacing w:line="249" w:lineRule="auto" w:before="0"/>
        <w:ind w:left="233" w:right="1362" w:firstLine="7"/>
        <w:jc w:val="both"/>
        <w:rPr>
          <w:sz w:val="19"/>
        </w:rPr>
      </w:pPr>
      <w:r>
        <w:rPr/>
        <w:br w:type="column"/>
      </w:r>
      <w:r>
        <w:rPr>
          <w:rFonts w:ascii="Times New Roman"/>
          <w:sz w:val="26"/>
        </w:rPr>
        <w:t>D </w:t>
      </w:r>
      <w:r>
        <w:rPr>
          <w:sz w:val="19"/>
        </w:rPr>
        <w:t>Not Applicable to Grant Awards </w:t>
      </w:r>
      <w:r>
        <w:rPr>
          <w:rFonts w:ascii="Times New Roman"/>
          <w:sz w:val="26"/>
        </w:rPr>
        <w:t>D </w:t>
      </w:r>
      <w:r>
        <w:rPr>
          <w:sz w:val="19"/>
        </w:rPr>
        <w:t>Not Applicable to Grant Awards </w:t>
      </w:r>
      <w:r>
        <w:rPr>
          <w:rFonts w:ascii="Times New Roman"/>
          <w:sz w:val="28"/>
        </w:rPr>
        <w:t>D </w:t>
      </w:r>
      <w:r>
        <w:rPr>
          <w:sz w:val="19"/>
        </w:rPr>
        <w:t>Not Applicable to Grant Awards</w:t>
      </w:r>
    </w:p>
    <w:p>
      <w:pPr>
        <w:spacing w:after="0" w:line="249" w:lineRule="auto"/>
        <w:jc w:val="both"/>
        <w:rPr>
          <w:sz w:val="19"/>
        </w:rPr>
        <w:sectPr>
          <w:type w:val="continuous"/>
          <w:pgSz w:w="12240" w:h="15840"/>
          <w:pgMar w:top="1060" w:bottom="280" w:left="100" w:right="0"/>
          <w:cols w:num="3" w:equalWidth="0">
            <w:col w:w="5799" w:space="40"/>
            <w:col w:w="1628" w:space="39"/>
            <w:col w:w="4634"/>
          </w:cols>
        </w:sectPr>
      </w:pPr>
    </w:p>
    <w:p>
      <w:pPr>
        <w:tabs>
          <w:tab w:pos="11373" w:val="left" w:leader="none"/>
        </w:tabs>
        <w:spacing w:before="99"/>
        <w:ind w:left="939" w:right="0" w:firstLine="0"/>
        <w:jc w:val="both"/>
        <w:rPr>
          <w:sz w:val="19"/>
        </w:rPr>
      </w:pPr>
      <w:r>
        <w:rPr>
          <w:w w:val="100"/>
          <w:sz w:val="19"/>
          <w:u w:val="thick"/>
        </w:rPr>
        <w:t> </w:t>
      </w:r>
      <w:r>
        <w:rPr>
          <w:spacing w:val="17"/>
          <w:sz w:val="19"/>
          <w:u w:val="thick"/>
        </w:rPr>
        <w:t> </w:t>
      </w:r>
      <w:r>
        <w:rPr>
          <w:sz w:val="19"/>
          <w:u w:val="thick"/>
        </w:rPr>
        <w:t>If Yes, attach_the require</w:t>
      </w:r>
      <w:r>
        <w:rPr>
          <w:sz w:val="19"/>
        </w:rPr>
        <w:t>d  </w:t>
      </w:r>
      <w:r>
        <w:rPr>
          <w:b/>
          <w:sz w:val="19"/>
          <w:u w:val="thick"/>
        </w:rPr>
        <w:t>for</w:t>
      </w:r>
      <w:r>
        <w:rPr>
          <w:b/>
          <w:sz w:val="19"/>
        </w:rPr>
        <w:t>m </w:t>
      </w:r>
      <w:r>
        <w:rPr>
          <w:sz w:val="19"/>
        </w:rPr>
        <w:t>per </w:t>
      </w:r>
      <w:r>
        <w:rPr>
          <w:sz w:val="19"/>
          <w:u w:val="thick"/>
        </w:rPr>
        <w:t>Administrative Procedure</w:t>
      </w:r>
      <w:r>
        <w:rPr>
          <w:spacing w:val="10"/>
          <w:sz w:val="19"/>
          <w:u w:val="thick"/>
        </w:rPr>
        <w:t> </w:t>
      </w:r>
      <w:r>
        <w:rPr>
          <w:sz w:val="19"/>
          <w:u w:val="thick"/>
        </w:rPr>
        <w:t>22-73.</w:t>
        <w:tab/>
      </w:r>
    </w:p>
    <w:p>
      <w:pPr>
        <w:spacing w:before="77"/>
        <w:ind w:left="1025" w:right="0" w:firstLine="0"/>
        <w:jc w:val="both"/>
        <w:rPr>
          <w:b/>
          <w:sz w:val="19"/>
        </w:rPr>
      </w:pPr>
      <w:r>
        <w:rPr>
          <w:b/>
          <w:sz w:val="19"/>
          <w:u w:val="thick"/>
        </w:rPr>
        <w:t>Amendment Information</w:t>
      </w:r>
    </w:p>
    <w:p>
      <w:pPr>
        <w:tabs>
          <w:tab w:pos="3854" w:val="left" w:leader="none"/>
          <w:tab w:pos="6261" w:val="left" w:leader="none"/>
          <w:tab w:pos="6579" w:val="left" w:leader="none"/>
          <w:tab w:pos="6742" w:val="left" w:leader="none"/>
          <w:tab w:pos="10894" w:val="left" w:leader="none"/>
          <w:tab w:pos="10929" w:val="left" w:leader="none"/>
          <w:tab w:pos="10995" w:val="left" w:leader="none"/>
        </w:tabs>
        <w:spacing w:line="352" w:lineRule="auto" w:before="70"/>
        <w:ind w:left="1010" w:right="902" w:firstLine="7"/>
        <w:jc w:val="both"/>
        <w:rPr>
          <w:sz w:val="19"/>
        </w:rPr>
      </w:pPr>
      <w:r>
        <w:rPr>
          <w:w w:val="110"/>
          <w:sz w:val="19"/>
        </w:rPr>
        <w:t>Document</w:t>
      </w:r>
      <w:r>
        <w:rPr>
          <w:spacing w:val="-31"/>
          <w:w w:val="110"/>
          <w:sz w:val="19"/>
        </w:rPr>
        <w:t> </w:t>
      </w:r>
      <w:r>
        <w:rPr>
          <w:spacing w:val="2"/>
          <w:w w:val="110"/>
          <w:sz w:val="19"/>
        </w:rPr>
        <w:t>Type:</w:t>
      </w:r>
      <w:r>
        <w:rPr>
          <w:spacing w:val="2"/>
          <w:w w:val="110"/>
          <w:sz w:val="19"/>
          <w:u w:val="single"/>
        </w:rPr>
        <w:t> </w:t>
        <w:tab/>
      </w:r>
      <w:r>
        <w:rPr>
          <w:w w:val="105"/>
          <w:sz w:val="19"/>
        </w:rPr>
        <w:t>Department</w:t>
      </w:r>
      <w:r>
        <w:rPr>
          <w:spacing w:val="-19"/>
          <w:w w:val="105"/>
          <w:sz w:val="19"/>
        </w:rPr>
        <w:t> </w:t>
      </w:r>
      <w:r>
        <w:rPr>
          <w:w w:val="105"/>
          <w:sz w:val="19"/>
        </w:rPr>
        <w:t>Code:</w:t>
      </w:r>
      <w:r>
        <w:rPr>
          <w:w w:val="105"/>
          <w:sz w:val="19"/>
          <w:u w:val="single"/>
        </w:rPr>
        <w:t> </w:t>
        <w:tab/>
        <w:tab/>
        <w:tab/>
      </w:r>
      <w:r>
        <w:rPr>
          <w:w w:val="105"/>
          <w:sz w:val="19"/>
        </w:rPr>
        <w:t>Contract</w:t>
      </w:r>
      <w:r>
        <w:rPr>
          <w:spacing w:val="-25"/>
          <w:w w:val="105"/>
          <w:sz w:val="19"/>
        </w:rPr>
        <w:t> </w:t>
      </w:r>
      <w:r>
        <w:rPr>
          <w:w w:val="105"/>
          <w:sz w:val="19"/>
        </w:rPr>
        <w:t>Number</w:t>
      </w:r>
      <w:r>
        <w:rPr>
          <w:spacing w:val="-14"/>
          <w:w w:val="105"/>
          <w:sz w:val="19"/>
        </w:rPr>
        <w:t> </w:t>
      </w:r>
      <w:r>
        <w:rPr>
          <w:w w:val="105"/>
          <w:sz w:val="19"/>
        </w:rPr>
        <w:t>{i.e.,15-123):</w:t>
      </w:r>
      <w:r>
        <w:rPr>
          <w:w w:val="105"/>
          <w:sz w:val="19"/>
          <w:u w:val="single"/>
        </w:rPr>
        <w:t> </w:t>
        <w:tab/>
      </w:r>
      <w:r>
        <w:rPr>
          <w:w w:val="200"/>
          <w:sz w:val="19"/>
        </w:rPr>
        <w:t>_ </w:t>
      </w:r>
      <w:r>
        <w:rPr>
          <w:w w:val="105"/>
          <w:sz w:val="19"/>
        </w:rPr>
        <w:t>Amendment</w:t>
      </w:r>
      <w:r>
        <w:rPr>
          <w:spacing w:val="-6"/>
          <w:w w:val="105"/>
          <w:sz w:val="19"/>
        </w:rPr>
        <w:t> </w:t>
      </w:r>
      <w:r>
        <w:rPr>
          <w:w w:val="105"/>
          <w:sz w:val="19"/>
        </w:rPr>
        <w:t>No.:</w:t>
      </w:r>
      <w:r>
        <w:rPr>
          <w:w w:val="105"/>
          <w:sz w:val="19"/>
          <w:u w:val="single"/>
        </w:rPr>
        <w:t> </w:t>
        <w:tab/>
        <w:tab/>
        <w:tab/>
      </w:r>
      <w:r>
        <w:rPr>
          <w:w w:val="110"/>
          <w:sz w:val="19"/>
        </w:rPr>
        <w:t>AMS</w:t>
      </w:r>
      <w:r>
        <w:rPr>
          <w:spacing w:val="-35"/>
          <w:w w:val="110"/>
          <w:sz w:val="19"/>
        </w:rPr>
        <w:t> </w:t>
      </w:r>
      <w:r>
        <w:rPr>
          <w:w w:val="110"/>
          <w:sz w:val="19"/>
        </w:rPr>
        <w:t>Version</w:t>
      </w:r>
      <w:r>
        <w:rPr>
          <w:spacing w:val="-38"/>
          <w:w w:val="110"/>
          <w:sz w:val="19"/>
        </w:rPr>
        <w:t> </w:t>
      </w:r>
      <w:r>
        <w:rPr>
          <w:w w:val="110"/>
          <w:sz w:val="19"/>
        </w:rPr>
        <w:t>No.:</w:t>
      </w:r>
      <w:r>
        <w:rPr>
          <w:w w:val="110"/>
          <w:sz w:val="19"/>
          <w:u w:val="single"/>
        </w:rPr>
        <w:t> </w:t>
        <w:tab/>
        <w:tab/>
      </w:r>
      <w:r>
        <w:rPr>
          <w:w w:val="200"/>
          <w:sz w:val="19"/>
        </w:rPr>
        <w:t>_ </w:t>
      </w:r>
      <w:r>
        <w:rPr>
          <w:w w:val="110"/>
          <w:sz w:val="19"/>
        </w:rPr>
        <w:t>Effective</w:t>
      </w:r>
      <w:r>
        <w:rPr>
          <w:spacing w:val="-32"/>
          <w:w w:val="110"/>
          <w:sz w:val="19"/>
        </w:rPr>
        <w:t> </w:t>
      </w:r>
      <w:r>
        <w:rPr>
          <w:w w:val="110"/>
          <w:sz w:val="19"/>
        </w:rPr>
        <w:t>Date:</w:t>
      </w:r>
      <w:r>
        <w:rPr>
          <w:w w:val="110"/>
          <w:sz w:val="19"/>
          <w:u w:val="single"/>
        </w:rPr>
        <w:t> </w:t>
        <w:tab/>
        <w:tab/>
      </w:r>
      <w:r>
        <w:rPr>
          <w:w w:val="105"/>
          <w:sz w:val="19"/>
        </w:rPr>
        <w:t>New</w:t>
      </w:r>
      <w:r>
        <w:rPr>
          <w:spacing w:val="-18"/>
          <w:w w:val="105"/>
          <w:sz w:val="19"/>
        </w:rPr>
        <w:t> </w:t>
      </w:r>
      <w:r>
        <w:rPr>
          <w:w w:val="105"/>
          <w:sz w:val="19"/>
        </w:rPr>
        <w:t>Termination</w:t>
      </w:r>
      <w:r>
        <w:rPr>
          <w:spacing w:val="-15"/>
          <w:w w:val="105"/>
          <w:sz w:val="19"/>
        </w:rPr>
        <w:t> </w:t>
      </w:r>
      <w:r>
        <w:rPr>
          <w:w w:val="105"/>
          <w:sz w:val="19"/>
        </w:rPr>
        <w:t>Date:</w:t>
      </w:r>
      <w:r>
        <w:rPr>
          <w:w w:val="105"/>
          <w:sz w:val="19"/>
          <w:u w:val="single"/>
        </w:rPr>
        <w:t> </w:t>
        <w:tab/>
        <w:tab/>
        <w:tab/>
      </w:r>
      <w:r>
        <w:rPr>
          <w:spacing w:val="-18"/>
          <w:w w:val="200"/>
          <w:sz w:val="19"/>
        </w:rPr>
        <w:t>_</w:t>
      </w:r>
    </w:p>
    <w:p>
      <w:pPr>
        <w:tabs>
          <w:tab w:pos="6792" w:val="left" w:leader="none"/>
        </w:tabs>
        <w:spacing w:line="216" w:lineRule="auto" w:before="0"/>
        <w:ind w:left="992" w:right="0" w:firstLine="0"/>
        <w:jc w:val="both"/>
        <w:rPr>
          <w:rFonts w:ascii="Times New Roman"/>
          <w:sz w:val="18"/>
        </w:rPr>
      </w:pPr>
      <w:r>
        <w:rPr>
          <w:spacing w:val="-160"/>
          <w:w w:val="227"/>
          <w:sz w:val="24"/>
        </w:rPr>
        <w:t>D</w:t>
      </w:r>
      <w:r>
        <w:rPr>
          <w:spacing w:val="-1"/>
          <w:w w:val="102"/>
          <w:sz w:val="19"/>
        </w:rPr>
        <w:t>Expens</w:t>
      </w:r>
      <w:r>
        <w:rPr>
          <w:w w:val="102"/>
          <w:sz w:val="19"/>
        </w:rPr>
        <w:t>e</w:t>
      </w:r>
      <w:r>
        <w:rPr>
          <w:sz w:val="19"/>
        </w:rPr>
        <w:t>    </w:t>
      </w:r>
      <w:r>
        <w:rPr>
          <w:spacing w:val="17"/>
          <w:sz w:val="19"/>
        </w:rPr>
        <w:t> </w:t>
      </w:r>
      <w:r>
        <w:rPr>
          <w:w w:val="102"/>
          <w:sz w:val="24"/>
        </w:rPr>
        <w:t>D</w:t>
      </w:r>
      <w:r>
        <w:rPr>
          <w:spacing w:val="12"/>
          <w:sz w:val="24"/>
        </w:rPr>
        <w:t> </w:t>
      </w:r>
      <w:r>
        <w:rPr>
          <w:spacing w:val="-1"/>
          <w:w w:val="102"/>
          <w:sz w:val="19"/>
        </w:rPr>
        <w:t>Revenu</w:t>
      </w:r>
      <w:r>
        <w:rPr>
          <w:w w:val="102"/>
          <w:sz w:val="19"/>
        </w:rPr>
        <w:t>e</w:t>
      </w:r>
      <w:r>
        <w:rPr>
          <w:sz w:val="19"/>
        </w:rPr>
        <w:t>    </w:t>
      </w:r>
      <w:r>
        <w:rPr>
          <w:spacing w:val="1"/>
          <w:sz w:val="19"/>
        </w:rPr>
        <w:t> </w:t>
      </w:r>
      <w:r>
        <w:rPr>
          <w:w w:val="102"/>
          <w:sz w:val="24"/>
        </w:rPr>
        <w:t>D</w:t>
      </w:r>
      <w:r>
        <w:rPr>
          <w:spacing w:val="9"/>
          <w:sz w:val="24"/>
        </w:rPr>
        <w:t> </w:t>
      </w:r>
      <w:r>
        <w:rPr>
          <w:spacing w:val="-1"/>
          <w:w w:val="99"/>
          <w:sz w:val="19"/>
        </w:rPr>
        <w:t>Increas</w:t>
      </w:r>
      <w:r>
        <w:rPr>
          <w:w w:val="99"/>
          <w:sz w:val="19"/>
        </w:rPr>
        <w:t>e</w:t>
      </w:r>
      <w:r>
        <w:rPr>
          <w:sz w:val="19"/>
        </w:rPr>
        <w:t>    </w:t>
      </w:r>
      <w:r>
        <w:rPr>
          <w:spacing w:val="23"/>
          <w:sz w:val="19"/>
        </w:rPr>
        <w:t> </w:t>
      </w:r>
      <w:r>
        <w:rPr>
          <w:w w:val="99"/>
          <w:sz w:val="24"/>
        </w:rPr>
        <w:t>D</w:t>
      </w:r>
      <w:r>
        <w:rPr>
          <w:spacing w:val="17"/>
          <w:sz w:val="24"/>
        </w:rPr>
        <w:t> </w:t>
      </w:r>
      <w:r>
        <w:rPr>
          <w:spacing w:val="-1"/>
          <w:w w:val="103"/>
          <w:sz w:val="19"/>
        </w:rPr>
        <w:t>Decreas</w:t>
      </w:r>
      <w:r>
        <w:rPr>
          <w:w w:val="103"/>
          <w:sz w:val="19"/>
        </w:rPr>
        <w:t>e</w:t>
      </w:r>
      <w:r>
        <w:rPr>
          <w:sz w:val="19"/>
        </w:rPr>
        <w:tab/>
      </w:r>
      <w:r>
        <w:rPr>
          <w:spacing w:val="-1"/>
          <w:w w:val="103"/>
          <w:sz w:val="19"/>
        </w:rPr>
        <w:t>Amoun</w:t>
      </w:r>
      <w:r>
        <w:rPr>
          <w:w w:val="103"/>
          <w:sz w:val="19"/>
        </w:rPr>
        <w:t>t</w:t>
      </w:r>
      <w:r>
        <w:rPr>
          <w:spacing w:val="-19"/>
          <w:sz w:val="19"/>
        </w:rPr>
        <w:t> </w:t>
      </w:r>
      <w:r>
        <w:rPr>
          <w:spacing w:val="-1"/>
          <w:w w:val="100"/>
          <w:sz w:val="19"/>
        </w:rPr>
        <w:t>Thi</w:t>
      </w:r>
      <w:r>
        <w:rPr>
          <w:w w:val="100"/>
          <w:sz w:val="19"/>
        </w:rPr>
        <w:t>s</w:t>
      </w:r>
      <w:r>
        <w:rPr>
          <w:spacing w:val="3"/>
          <w:sz w:val="19"/>
        </w:rPr>
        <w:t> </w:t>
      </w:r>
      <w:r>
        <w:rPr>
          <w:spacing w:val="-1"/>
          <w:w w:val="101"/>
          <w:sz w:val="19"/>
        </w:rPr>
        <w:t>Amendment</w:t>
      </w:r>
      <w:r>
        <w:rPr>
          <w:w w:val="101"/>
          <w:sz w:val="19"/>
        </w:rPr>
        <w:t>:</w:t>
      </w:r>
      <w:r>
        <w:rPr>
          <w:sz w:val="19"/>
        </w:rPr>
        <w:t> </w:t>
      </w:r>
      <w:r>
        <w:rPr>
          <w:spacing w:val="18"/>
          <w:sz w:val="19"/>
        </w:rPr>
        <w:t> </w:t>
      </w:r>
      <w:r>
        <w:rPr>
          <w:spacing w:val="13"/>
          <w:w w:val="108"/>
          <w:sz w:val="18"/>
        </w:rPr>
        <w:t>$</w:t>
      </w:r>
      <w:r>
        <w:rPr>
          <w:rFonts w:ascii="Times New Roman"/>
          <w:w w:val="405"/>
          <w:position w:val="-6"/>
          <w:sz w:val="18"/>
        </w:rPr>
        <w:t>--------</w:t>
      </w:r>
    </w:p>
    <w:p>
      <w:pPr>
        <w:spacing w:before="51"/>
        <w:ind w:left="1003" w:right="0" w:firstLine="0"/>
        <w:jc w:val="both"/>
        <w:rPr>
          <w:sz w:val="19"/>
        </w:rPr>
      </w:pPr>
      <w:r>
        <w:rPr>
          <w:w w:val="105"/>
          <w:sz w:val="19"/>
        </w:rPr>
        <w:t>Funding Source{s):</w:t>
      </w:r>
    </w:p>
    <w:p>
      <w:pPr>
        <w:pStyle w:val="BodyText"/>
        <w:spacing w:before="2"/>
        <w:rPr>
          <w:sz w:val="23"/>
        </w:rPr>
      </w:pPr>
      <w:r>
        <w:rPr/>
        <w:pict>
          <v:shape style="position:absolute;margin-left:140.369507pt;margin-top:15.681867pt;width:422.6pt;height:.1pt;mso-position-horizontal-relative:page;mso-position-vertical-relative:paragraph;z-index:-251649024;mso-wrap-distance-left:0;mso-wrap-distance-right:0" coordorigin="2807,314" coordsize="8452,0" path="m2807,314l11258,314e" filled="false" stroked="true" strokeweight=".721637pt" strokecolor="#000000">
            <v:path arrowok="t"/>
            <v:stroke dashstyle="solid"/>
            <w10:wrap type="topAndBottom"/>
          </v:shape>
        </w:pict>
      </w:r>
    </w:p>
    <w:p>
      <w:pPr>
        <w:tabs>
          <w:tab w:pos="11016" w:val="left" w:leader="none"/>
        </w:tabs>
        <w:spacing w:before="44"/>
        <w:ind w:left="1001" w:right="0" w:firstLine="0"/>
        <w:jc w:val="both"/>
        <w:rPr>
          <w:sz w:val="19"/>
        </w:rPr>
      </w:pPr>
      <w:r>
        <w:rPr>
          <w:w w:val="110"/>
          <w:sz w:val="19"/>
        </w:rPr>
        <w:t>Cost</w:t>
      </w:r>
      <w:r>
        <w:rPr>
          <w:spacing w:val="-29"/>
          <w:w w:val="110"/>
          <w:sz w:val="19"/>
        </w:rPr>
        <w:t> </w:t>
      </w:r>
      <w:r>
        <w:rPr>
          <w:w w:val="110"/>
          <w:sz w:val="19"/>
        </w:rPr>
        <w:t>to</w:t>
      </w:r>
      <w:r>
        <w:rPr>
          <w:spacing w:val="-37"/>
          <w:w w:val="110"/>
          <w:sz w:val="19"/>
        </w:rPr>
        <w:t> </w:t>
      </w:r>
      <w:r>
        <w:rPr>
          <w:w w:val="110"/>
          <w:sz w:val="19"/>
        </w:rPr>
        <w:t>Pima</w:t>
      </w:r>
      <w:r>
        <w:rPr>
          <w:spacing w:val="-29"/>
          <w:w w:val="110"/>
          <w:sz w:val="19"/>
        </w:rPr>
        <w:t> </w:t>
      </w:r>
      <w:r>
        <w:rPr>
          <w:w w:val="110"/>
          <w:sz w:val="19"/>
        </w:rPr>
        <w:t>County</w:t>
      </w:r>
      <w:r>
        <w:rPr>
          <w:spacing w:val="-29"/>
          <w:w w:val="110"/>
          <w:sz w:val="19"/>
        </w:rPr>
        <w:t> </w:t>
      </w:r>
      <w:r>
        <w:rPr>
          <w:w w:val="110"/>
          <w:sz w:val="19"/>
        </w:rPr>
        <w:t>General</w:t>
      </w:r>
      <w:r>
        <w:rPr>
          <w:spacing w:val="-32"/>
          <w:w w:val="110"/>
          <w:sz w:val="19"/>
        </w:rPr>
        <w:t> </w:t>
      </w:r>
      <w:r>
        <w:rPr>
          <w:w w:val="110"/>
          <w:sz w:val="19"/>
        </w:rPr>
        <w:t>Fund:</w:t>
      </w:r>
      <w:r>
        <w:rPr>
          <w:w w:val="110"/>
          <w:sz w:val="19"/>
          <w:u w:val="single"/>
        </w:rPr>
        <w:t> </w:t>
        <w:tab/>
      </w:r>
      <w:r>
        <w:rPr>
          <w:w w:val="205"/>
          <w:sz w:val="19"/>
        </w:rPr>
        <w:t>_</w:t>
      </w:r>
    </w:p>
    <w:p>
      <w:pPr>
        <w:pStyle w:val="BodyText"/>
        <w:rPr>
          <w:sz w:val="20"/>
        </w:rPr>
      </w:pPr>
    </w:p>
    <w:p>
      <w:pPr>
        <w:pStyle w:val="BodyText"/>
        <w:rPr>
          <w:sz w:val="20"/>
        </w:rPr>
      </w:pPr>
    </w:p>
    <w:p>
      <w:pPr>
        <w:pStyle w:val="BodyText"/>
        <w:rPr>
          <w:sz w:val="20"/>
        </w:rPr>
      </w:pPr>
    </w:p>
    <w:p>
      <w:pPr>
        <w:spacing w:after="0"/>
        <w:rPr>
          <w:sz w:val="20"/>
        </w:rPr>
        <w:sectPr>
          <w:type w:val="continuous"/>
          <w:pgSz w:w="12240" w:h="15840"/>
          <w:pgMar w:top="1060" w:bottom="280" w:left="100" w:right="0"/>
        </w:sectPr>
      </w:pPr>
    </w:p>
    <w:p>
      <w:pPr>
        <w:pStyle w:val="BodyText"/>
        <w:spacing w:before="3"/>
      </w:pPr>
    </w:p>
    <w:p>
      <w:pPr>
        <w:spacing w:line="357" w:lineRule="auto" w:before="0"/>
        <w:ind w:left="1003" w:right="0" w:firstLine="5"/>
        <w:jc w:val="left"/>
        <w:rPr>
          <w:sz w:val="19"/>
        </w:rPr>
      </w:pPr>
      <w:r>
        <w:rPr/>
        <w:pict>
          <v:group style="position:absolute;margin-left:92.376846pt;margin-top:-22.84103pt;width:470.95pt;height:71.45pt;mso-position-horizontal-relative:page;mso-position-vertical-relative:paragraph;z-index:-256328704" coordorigin="1848,-457" coordsize="9419,1429">
            <v:shape style="position:absolute;left:3666;top:-450;width:6149;height:1422" type="#_x0000_t75" stroked="false">
              <v:imagedata r:id="rId5" o:title=""/>
            </v:shape>
            <v:line style="position:absolute" from="7881,-442" to="11266,-442" stroked="true" strokeweight="1.443273pt" strokecolor="#000000">
              <v:stroke dashstyle="solid"/>
            </v:line>
            <v:line style="position:absolute" from="1848,-89" to="5543,-89" stroked="true" strokeweight=".721637pt" strokecolor="#000000">
              <v:stroke dashstyle="solid"/>
            </v:line>
            <w10:wrap type="none"/>
          </v:group>
        </w:pict>
      </w:r>
      <w:r>
        <w:rPr>
          <w:w w:val="105"/>
          <w:sz w:val="19"/>
        </w:rPr>
        <w:t>Contact:</w:t>
      </w:r>
      <w:r>
        <w:rPr>
          <w:spacing w:val="-23"/>
          <w:w w:val="105"/>
          <w:sz w:val="19"/>
        </w:rPr>
        <w:t> </w:t>
      </w:r>
      <w:r>
        <w:rPr>
          <w:w w:val="105"/>
          <w:sz w:val="19"/>
          <w:u w:val="thick"/>
        </w:rPr>
        <w:t>Commodity</w:t>
      </w:r>
      <w:r>
        <w:rPr>
          <w:spacing w:val="-13"/>
          <w:w w:val="105"/>
          <w:sz w:val="19"/>
          <w:u w:val="thick"/>
        </w:rPr>
        <w:t> </w:t>
      </w:r>
      <w:r>
        <w:rPr>
          <w:w w:val="105"/>
          <w:sz w:val="19"/>
          <w:u w:val="thick"/>
        </w:rPr>
        <w:t>Contracts</w:t>
      </w:r>
      <w:r>
        <w:rPr>
          <w:spacing w:val="-17"/>
          <w:w w:val="105"/>
          <w:sz w:val="19"/>
        </w:rPr>
        <w:t> </w:t>
      </w:r>
      <w:r>
        <w:rPr>
          <w:w w:val="105"/>
          <w:sz w:val="19"/>
        </w:rPr>
        <w:t>Officer,</w:t>
      </w:r>
      <w:r>
        <w:rPr>
          <w:spacing w:val="-24"/>
          <w:w w:val="105"/>
          <w:sz w:val="19"/>
        </w:rPr>
        <w:t> </w:t>
      </w:r>
      <w:r>
        <w:rPr>
          <w:w w:val="105"/>
          <w:sz w:val="19"/>
        </w:rPr>
        <w:t>Paul</w:t>
      </w:r>
      <w:r>
        <w:rPr>
          <w:spacing w:val="-27"/>
          <w:w w:val="105"/>
          <w:sz w:val="19"/>
        </w:rPr>
        <w:t> </w:t>
      </w:r>
      <w:r>
        <w:rPr>
          <w:w w:val="105"/>
          <w:sz w:val="19"/>
        </w:rPr>
        <w:t>Turner Department:</w:t>
      </w:r>
      <w:r>
        <w:rPr>
          <w:spacing w:val="16"/>
          <w:w w:val="105"/>
          <w:sz w:val="19"/>
        </w:rPr>
        <w:t> </w:t>
      </w:r>
      <w:r>
        <w:rPr>
          <w:w w:val="105"/>
          <w:sz w:val="19"/>
          <w:u w:val="thick"/>
        </w:rPr>
        <w:t>Procurement</w:t>
      </w:r>
    </w:p>
    <w:p>
      <w:pPr>
        <w:spacing w:line="28" w:lineRule="exact" w:before="0"/>
        <w:ind w:left="996" w:right="0" w:firstLine="0"/>
        <w:jc w:val="left"/>
        <w:rPr>
          <w:sz w:val="19"/>
        </w:rPr>
      </w:pPr>
      <w:r>
        <w:rPr>
          <w:w w:val="105"/>
          <w:sz w:val="19"/>
        </w:rPr>
        <w:t>Department Director Signature/Datb:</w:t>
      </w:r>
    </w:p>
    <w:p>
      <w:pPr>
        <w:pStyle w:val="BodyText"/>
        <w:rPr>
          <w:sz w:val="20"/>
        </w:rPr>
      </w:pPr>
      <w:r>
        <w:rPr/>
        <w:br w:type="column"/>
      </w:r>
      <w:r>
        <w:rPr>
          <w:sz w:val="20"/>
        </w:rPr>
      </w:r>
    </w:p>
    <w:p>
      <w:pPr>
        <w:pStyle w:val="BodyText"/>
        <w:rPr>
          <w:sz w:val="24"/>
        </w:rPr>
      </w:pPr>
    </w:p>
    <w:p>
      <w:pPr>
        <w:tabs>
          <w:tab w:pos="3452" w:val="left" w:leader="none"/>
          <w:tab w:pos="4042" w:val="left" w:leader="none"/>
        </w:tabs>
        <w:spacing w:before="0"/>
        <w:ind w:left="996" w:right="0" w:firstLine="0"/>
        <w:jc w:val="left"/>
        <w:rPr>
          <w:sz w:val="19"/>
        </w:rPr>
      </w:pPr>
      <w:r>
        <w:rPr>
          <w:w w:val="70"/>
          <w:sz w:val="19"/>
        </w:rPr>
        <w:t>Telephone:</w:t>
      </w:r>
      <w:r>
        <w:rPr>
          <w:spacing w:val="-7"/>
          <w:w w:val="70"/>
          <w:sz w:val="19"/>
        </w:rPr>
        <w:t> </w:t>
      </w:r>
      <w:r>
        <w:rPr>
          <w:w w:val="70"/>
          <w:sz w:val="19"/>
        </w:rPr>
        <w:t>_7_2.:.4·~•3.:.7_</w:t>
      </w:r>
      <w:r>
        <w:rPr>
          <w:w w:val="70"/>
          <w:sz w:val="19"/>
          <w:u w:val="single"/>
        </w:rPr>
        <w:t>23</w:t>
        <w:tab/>
      </w:r>
      <w:r>
        <w:rPr>
          <w:w w:val="70"/>
          <w:sz w:val="19"/>
        </w:rPr>
        <w:tab/>
      </w:r>
      <w:r>
        <w:rPr>
          <w:w w:val="215"/>
          <w:sz w:val="19"/>
        </w:rPr>
        <w:t>_</w:t>
      </w:r>
    </w:p>
    <w:p>
      <w:pPr>
        <w:spacing w:after="0"/>
        <w:jc w:val="left"/>
        <w:rPr>
          <w:sz w:val="19"/>
        </w:rPr>
        <w:sectPr>
          <w:type w:val="continuous"/>
          <w:pgSz w:w="12240" w:h="15840"/>
          <w:pgMar w:top="1060" w:bottom="280" w:left="100" w:right="0"/>
          <w:cols w:num="2" w:equalWidth="0">
            <w:col w:w="5478" w:space="1374"/>
            <w:col w:w="5288"/>
          </w:cols>
        </w:sectPr>
      </w:pPr>
    </w:p>
    <w:p>
      <w:pPr>
        <w:tabs>
          <w:tab w:pos="8496" w:val="left" w:leader="none"/>
        </w:tabs>
        <w:spacing w:line="556" w:lineRule="exact" w:before="0"/>
        <w:ind w:left="996" w:right="0" w:firstLine="0"/>
        <w:jc w:val="left"/>
        <w:rPr>
          <w:rFonts w:ascii="Times New Roman"/>
          <w:i/>
          <w:sz w:val="57"/>
        </w:rPr>
      </w:pPr>
      <w:r>
        <w:rPr>
          <w:w w:val="115"/>
          <w:sz w:val="19"/>
        </w:rPr>
        <w:t>Deputy County</w:t>
      </w:r>
      <w:r>
        <w:rPr>
          <w:spacing w:val="-37"/>
          <w:w w:val="115"/>
          <w:sz w:val="19"/>
        </w:rPr>
        <w:t> </w:t>
      </w:r>
      <w:r>
        <w:rPr>
          <w:w w:val="115"/>
          <w:sz w:val="19"/>
        </w:rPr>
        <w:t>Administrator</w:t>
      </w:r>
      <w:r>
        <w:rPr>
          <w:spacing w:val="-17"/>
          <w:w w:val="115"/>
          <w:sz w:val="19"/>
        </w:rPr>
        <w:t> </w:t>
      </w:r>
      <w:r>
        <w:rPr>
          <w:spacing w:val="-6"/>
          <w:w w:val="220"/>
          <w:sz w:val="19"/>
          <w:u w:val="thick"/>
        </w:rPr>
        <w:t>Signal</w:t>
      </w:r>
      <w:r>
        <w:rPr>
          <w:spacing w:val="-6"/>
          <w:w w:val="220"/>
          <w:sz w:val="19"/>
        </w:rPr>
        <w:tab/>
      </w:r>
      <w:r>
        <w:rPr>
          <w:rFonts w:ascii="Times New Roman"/>
          <w:i/>
          <w:w w:val="115"/>
          <w:sz w:val="57"/>
          <w:u w:val="thick"/>
        </w:rPr>
        <w:t>11-:lf</w:t>
      </w:r>
    </w:p>
    <w:p>
      <w:pPr>
        <w:tabs>
          <w:tab w:pos="4832" w:val="left" w:leader="none"/>
          <w:tab w:pos="5846" w:val="left" w:leader="none"/>
          <w:tab w:pos="8492" w:val="left" w:leader="none"/>
          <w:tab w:pos="9749" w:val="left" w:leader="none"/>
        </w:tabs>
        <w:spacing w:line="306" w:lineRule="exact" w:before="0"/>
        <w:ind w:left="994" w:right="0" w:firstLine="0"/>
        <w:jc w:val="left"/>
        <w:rPr>
          <w:rFonts w:ascii="TimesNewRomanPS-BoldItalicMT"/>
          <w:b/>
          <w:i/>
          <w:sz w:val="35"/>
        </w:rPr>
      </w:pPr>
      <w:r>
        <w:rPr>
          <w:sz w:val="19"/>
        </w:rPr>
        <w:t>County</w:t>
      </w:r>
      <w:r>
        <w:rPr>
          <w:spacing w:val="15"/>
          <w:sz w:val="19"/>
        </w:rPr>
        <w:t> </w:t>
      </w:r>
      <w:r>
        <w:rPr>
          <w:sz w:val="19"/>
        </w:rPr>
        <w:t>Administrator</w:t>
      </w:r>
      <w:r>
        <w:rPr>
          <w:spacing w:val="45"/>
          <w:sz w:val="19"/>
        </w:rPr>
        <w:t> </w:t>
      </w:r>
      <w:r>
        <w:rPr>
          <w:sz w:val="19"/>
        </w:rPr>
        <w:t>Signature/Date:</w:t>
        <w:tab/>
      </w:r>
      <w:r>
        <w:rPr>
          <w:sz w:val="19"/>
          <w:u w:val="thick"/>
        </w:rPr>
        <w:t> </w:t>
        <w:tab/>
      </w:r>
      <w:r>
        <w:rPr>
          <w:sz w:val="19"/>
        </w:rPr>
        <w:tab/>
      </w:r>
      <w:r>
        <w:rPr>
          <w:rFonts w:ascii="TimesNewRomanPS-BoldItalicMT"/>
          <w:b/>
          <w:i/>
          <w:sz w:val="35"/>
          <w:u w:val="thick"/>
        </w:rPr>
        <w:t>L,(/2</w:t>
      </w:r>
      <w:r>
        <w:rPr>
          <w:rFonts w:ascii="TimesNewRomanPS-BoldItalicMT"/>
          <w:b/>
          <w:i/>
          <w:sz w:val="35"/>
        </w:rPr>
        <w:tab/>
      </w:r>
      <w:r>
        <w:rPr>
          <w:rFonts w:ascii="TimesNewRomanPS-BoldItalicMT"/>
          <w:b/>
          <w:i/>
          <w:sz w:val="35"/>
          <w:u w:val="thick"/>
        </w:rPr>
        <w:t>15</w:t>
      </w:r>
      <w:r>
        <w:rPr>
          <w:rFonts w:ascii="TimesNewRomanPS-BoldItalicMT"/>
          <w:b/>
          <w:i/>
          <w:spacing w:val="32"/>
          <w:sz w:val="35"/>
          <w:u w:val="thick"/>
        </w:rPr>
        <w:t> </w:t>
      </w:r>
    </w:p>
    <w:p>
      <w:pPr>
        <w:spacing w:line="165" w:lineRule="exact" w:before="0"/>
        <w:ind w:left="993" w:right="0" w:firstLine="0"/>
        <w:jc w:val="left"/>
        <w:rPr>
          <w:rFonts w:ascii="Arial-BoldItalicMT"/>
          <w:b/>
          <w:i/>
          <w:sz w:val="16"/>
        </w:rPr>
      </w:pPr>
      <w:r>
        <w:rPr/>
        <w:pict>
          <v:group style="position:absolute;margin-left:400.901123pt;margin-top:3.302534pt;width:46.55pt;height:10.15pt;mso-position-horizontal-relative:page;mso-position-vertical-relative:paragraph;z-index:251671552" coordorigin="8018,66" coordsize="931,203">
            <v:shape style="position:absolute;left:8018;top:66;width:931;height:203" type="#_x0000_t75" stroked="false">
              <v:imagedata r:id="rId6" o:title=""/>
            </v:shape>
            <v:line style="position:absolute" from="8548,131" to="8605,131" stroked="true" strokeweight="1.002273pt" strokecolor="#000000">
              <v:stroke dashstyle="solid"/>
            </v:line>
            <v:shape style="position:absolute;left:8547;top:77;width:45;height:67" type="#_x0000_t202" filled="false" stroked="false">
              <v:textbox inset="0,0,0,0">
                <w:txbxContent>
                  <w:p>
                    <w:pPr>
                      <w:spacing w:line="67" w:lineRule="exact" w:before="0"/>
                      <w:ind w:left="0" w:right="0" w:firstLine="0"/>
                      <w:jc w:val="left"/>
                      <w:rPr>
                        <w:rFonts w:ascii="Times New Roman"/>
                        <w:b/>
                        <w:sz w:val="6"/>
                      </w:rPr>
                    </w:pPr>
                    <w:r>
                      <w:rPr>
                        <w:rFonts w:ascii="Times New Roman"/>
                        <w:b/>
                        <w:w w:val="90"/>
                        <w:sz w:val="6"/>
                      </w:rPr>
                      <w:t>r</w:t>
                    </w:r>
                  </w:p>
                </w:txbxContent>
              </v:textbox>
              <w10:wrap type="none"/>
            </v:shape>
            <w10:wrap type="none"/>
          </v:group>
        </w:pict>
      </w:r>
      <w:r>
        <w:rPr>
          <w:rFonts w:ascii="Arial-BoldItalicMT"/>
          <w:b/>
          <w:i/>
          <w:sz w:val="16"/>
        </w:rPr>
        <w:t>(Required for Board Agenda/Addendum !fems)</w:t>
      </w:r>
    </w:p>
    <w:p>
      <w:pPr>
        <w:pStyle w:val="BodyText"/>
        <w:spacing w:before="7"/>
        <w:rPr>
          <w:rFonts w:ascii="Arial-BoldItalicMT"/>
          <w:b/>
          <w:i/>
          <w:sz w:val="25"/>
        </w:rPr>
      </w:pPr>
      <w:r>
        <w:rPr/>
        <w:pict>
          <v:shape style="position:absolute;margin-left:50.518589pt;margin-top:17.428226pt;width:515.3pt;height:.1pt;mso-position-horizontal-relative:page;mso-position-vertical-relative:paragraph;z-index:-251648000;mso-wrap-distance-left:0;mso-wrap-distance-right:0" coordorigin="1010,349" coordsize="10306,0" path="m1010,349l11316,349e" filled="false" stroked="true" strokeweight="1.443273pt" strokecolor="#000000">
            <v:path arrowok="t"/>
            <v:stroke dashstyle="solid"/>
            <w10:wrap type="topAndBottom"/>
          </v:shape>
        </w:pict>
      </w:r>
    </w:p>
    <w:p>
      <w:pPr>
        <w:spacing w:after="0"/>
        <w:rPr>
          <w:rFonts w:ascii="Arial-BoldItalicMT"/>
          <w:sz w:val="25"/>
        </w:rPr>
        <w:sectPr>
          <w:type w:val="continuous"/>
          <w:pgSz w:w="12240" w:h="15840"/>
          <w:pgMar w:top="1060" w:bottom="280" w:left="100" w:right="0"/>
        </w:sectPr>
      </w:pPr>
    </w:p>
    <w:p>
      <w:pPr>
        <w:pStyle w:val="BodyText"/>
        <w:spacing w:before="69"/>
        <w:ind w:left="1149"/>
      </w:pPr>
      <w:r>
        <w:rPr>
          <w:w w:val="105"/>
        </w:rPr>
        <w:t>PIMA COUNTY DEPARTMENT OF INFORMATION TECHNOLOGY</w:t>
      </w:r>
    </w:p>
    <w:p>
      <w:pPr>
        <w:pStyle w:val="BodyText"/>
        <w:spacing w:before="9"/>
        <w:rPr>
          <w:sz w:val="10"/>
        </w:rPr>
      </w:pPr>
    </w:p>
    <w:p>
      <w:pPr>
        <w:spacing w:after="0"/>
        <w:rPr>
          <w:sz w:val="10"/>
        </w:rPr>
        <w:sectPr>
          <w:footerReference w:type="default" r:id="rId7"/>
          <w:pgSz w:w="12240" w:h="15840"/>
          <w:pgMar w:footer="1529" w:header="0" w:top="1400" w:bottom="1720" w:left="100" w:right="0"/>
          <w:pgNumType w:start="1"/>
        </w:sectPr>
      </w:pPr>
    </w:p>
    <w:p>
      <w:pPr>
        <w:pStyle w:val="BodyText"/>
        <w:spacing w:line="494" w:lineRule="auto" w:before="95"/>
        <w:ind w:left="1132" w:firstLine="2"/>
      </w:pPr>
      <w:r>
        <w:rPr>
          <w:w w:val="105"/>
        </w:rPr>
        <w:t>PROJECT: </w:t>
      </w:r>
      <w:r>
        <w:rPr/>
        <w:t>CONTRACTOR:</w:t>
      </w:r>
    </w:p>
    <w:p>
      <w:pPr>
        <w:pStyle w:val="BodyText"/>
        <w:rPr>
          <w:sz w:val="20"/>
        </w:rPr>
      </w:pPr>
    </w:p>
    <w:p>
      <w:pPr>
        <w:pStyle w:val="BodyText"/>
        <w:spacing w:before="10"/>
        <w:rPr>
          <w:sz w:val="16"/>
        </w:rPr>
      </w:pPr>
    </w:p>
    <w:p>
      <w:pPr>
        <w:pStyle w:val="BodyText"/>
        <w:ind w:left="1117"/>
      </w:pPr>
      <w:r>
        <w:rPr>
          <w:w w:val="105"/>
        </w:rPr>
        <w:t>CONTRACT NO.:</w:t>
      </w:r>
    </w:p>
    <w:p>
      <w:pPr>
        <w:spacing w:before="119"/>
        <w:ind w:left="503" w:right="0" w:firstLine="0"/>
        <w:jc w:val="left"/>
        <w:rPr>
          <w:b/>
          <w:sz w:val="17"/>
        </w:rPr>
      </w:pPr>
      <w:r>
        <w:rPr/>
        <w:br w:type="column"/>
      </w:r>
      <w:r>
        <w:rPr>
          <w:b/>
          <w:w w:val="110"/>
          <w:sz w:val="17"/>
        </w:rPr>
        <w:t>COMPUTER HARDWARE, PERIPHERALS AND ASSOCIATED SERVICES</w:t>
      </w:r>
    </w:p>
    <w:p>
      <w:pPr>
        <w:pStyle w:val="BodyText"/>
        <w:spacing w:before="4"/>
        <w:rPr>
          <w:b/>
          <w:sz w:val="19"/>
        </w:rPr>
      </w:pPr>
    </w:p>
    <w:p>
      <w:pPr>
        <w:spacing w:before="0"/>
        <w:ind w:left="492" w:right="0" w:firstLine="0"/>
        <w:jc w:val="left"/>
        <w:rPr>
          <w:b/>
          <w:sz w:val="17"/>
        </w:rPr>
      </w:pPr>
      <w:r>
        <w:rPr>
          <w:b/>
          <w:w w:val="105"/>
          <w:sz w:val="17"/>
        </w:rPr>
        <w:t>IBM CORPORATION</w:t>
      </w:r>
    </w:p>
    <w:p>
      <w:pPr>
        <w:spacing w:line="256" w:lineRule="auto" w:before="21"/>
        <w:ind w:left="491" w:right="5416" w:hanging="5"/>
        <w:jc w:val="left"/>
        <w:rPr>
          <w:b/>
          <w:sz w:val="17"/>
        </w:rPr>
      </w:pPr>
      <w:r>
        <w:rPr>
          <w:b/>
          <w:w w:val="110"/>
          <w:sz w:val="17"/>
        </w:rPr>
        <w:t>4660 La Jolla Village Drive, Suite 300 San Diego, CA 92122</w:t>
      </w:r>
    </w:p>
    <w:p>
      <w:pPr>
        <w:pStyle w:val="BodyText"/>
        <w:spacing w:before="10"/>
        <w:rPr>
          <w:b/>
        </w:rPr>
      </w:pPr>
    </w:p>
    <w:p>
      <w:pPr>
        <w:spacing w:before="0"/>
        <w:ind w:left="484" w:right="0" w:firstLine="0"/>
        <w:jc w:val="left"/>
        <w:rPr>
          <w:b/>
          <w:sz w:val="17"/>
        </w:rPr>
      </w:pPr>
      <w:r>
        <w:rPr>
          <w:b/>
          <w:w w:val="105"/>
          <w:sz w:val="17"/>
        </w:rPr>
        <w:t>MA-PO-16-102</w:t>
      </w:r>
    </w:p>
    <w:p>
      <w:pPr>
        <w:pStyle w:val="BodyText"/>
        <w:rPr>
          <w:b/>
        </w:rPr>
      </w:pPr>
    </w:p>
    <w:p>
      <w:pPr>
        <w:pStyle w:val="BodyText"/>
        <w:rPr>
          <w:b/>
        </w:rPr>
      </w:pPr>
    </w:p>
    <w:p>
      <w:pPr>
        <w:pStyle w:val="BodyText"/>
        <w:rPr>
          <w:b/>
        </w:rPr>
      </w:pPr>
    </w:p>
    <w:p>
      <w:pPr>
        <w:pStyle w:val="BodyText"/>
        <w:rPr>
          <w:b/>
          <w:sz w:val="20"/>
        </w:rPr>
      </w:pPr>
    </w:p>
    <w:p>
      <w:pPr>
        <w:spacing w:before="0"/>
        <w:ind w:left="1658" w:right="0" w:firstLine="0"/>
        <w:jc w:val="left"/>
        <w:rPr>
          <w:b/>
          <w:sz w:val="17"/>
        </w:rPr>
      </w:pPr>
      <w:r>
        <w:rPr/>
        <w:pict>
          <v:line style="position:absolute;mso-position-horizontal-relative:page;mso-position-vertical-relative:paragraph;z-index:251673600" from="77.942963pt,-20.170843pt" to="559.673792pt,-20.170843pt" stroked="true" strokeweight="1.804091pt" strokecolor="#000000">
            <v:stroke dashstyle="solid"/>
            <w10:wrap type="none"/>
          </v:line>
        </w:pict>
      </w:r>
      <w:r>
        <w:rPr>
          <w:b/>
          <w:w w:val="105"/>
          <w:sz w:val="17"/>
        </w:rPr>
        <w:t>COOPERATIVE PROCUREMENT AGREEMENT</w:t>
      </w:r>
    </w:p>
    <w:p>
      <w:pPr>
        <w:spacing w:after="0"/>
        <w:jc w:val="left"/>
        <w:rPr>
          <w:sz w:val="17"/>
        </w:rPr>
        <w:sectPr>
          <w:type w:val="continuous"/>
          <w:pgSz w:w="12240" w:h="15840"/>
          <w:pgMar w:top="1060" w:bottom="280" w:left="100" w:right="0"/>
          <w:cols w:num="2" w:equalWidth="0">
            <w:col w:w="2611" w:space="40"/>
            <w:col w:w="9489"/>
          </w:cols>
        </w:sectPr>
      </w:pPr>
    </w:p>
    <w:p>
      <w:pPr>
        <w:pStyle w:val="BodyText"/>
        <w:spacing w:before="6"/>
        <w:rPr>
          <w:b/>
          <w:sz w:val="13"/>
        </w:rPr>
      </w:pPr>
    </w:p>
    <w:p>
      <w:pPr>
        <w:pStyle w:val="BodyText"/>
        <w:spacing w:line="225" w:lineRule="auto" w:before="104"/>
        <w:ind w:left="1226" w:right="654" w:firstLine="9"/>
      </w:pPr>
      <w:r>
        <w:rPr>
          <w:w w:val="105"/>
        </w:rPr>
        <w:t>Pursuant to Pima County Code section 11.24.010, purchase order documents are authorized to be written against the following state or NASPO contract:</w:t>
      </w:r>
    </w:p>
    <w:p>
      <w:pPr>
        <w:pStyle w:val="BodyText"/>
        <w:spacing w:before="2"/>
        <w:rPr>
          <w:sz w:val="21"/>
        </w:rPr>
      </w:pPr>
    </w:p>
    <w:p>
      <w:pPr>
        <w:pStyle w:val="BodyText"/>
        <w:spacing w:line="242" w:lineRule="auto"/>
        <w:ind w:left="1213" w:right="654" w:firstLine="11"/>
      </w:pPr>
      <w:r>
        <w:rPr>
          <w:w w:val="105"/>
        </w:rPr>
        <w:t>IBM Corporation State of Arizona Contract No. ADSP016-098 793, (the "Contract") a copy of which is attached to this Authorization as Exhibit A and the terms and conditions of which are incorporated herein by ths reference.</w:t>
      </w:r>
    </w:p>
    <w:p>
      <w:pPr>
        <w:pStyle w:val="BodyText"/>
        <w:spacing w:before="2"/>
        <w:rPr>
          <w:sz w:val="19"/>
        </w:rPr>
      </w:pPr>
    </w:p>
    <w:p>
      <w:pPr>
        <w:pStyle w:val="BodyText"/>
        <w:spacing w:line="235" w:lineRule="auto"/>
        <w:ind w:left="1195" w:firstLine="6"/>
      </w:pPr>
      <w:r>
        <w:rPr>
          <w:w w:val="105"/>
        </w:rPr>
        <w:t>The dollar amount of purchases authorized under the Contract will not exceed one million eight hundred thousand dollars ($1,800,000.00) annually.</w:t>
      </w:r>
    </w:p>
    <w:p>
      <w:pPr>
        <w:pStyle w:val="BodyText"/>
        <w:spacing w:before="6"/>
        <w:rPr>
          <w:sz w:val="20"/>
        </w:rPr>
      </w:pPr>
    </w:p>
    <w:p>
      <w:pPr>
        <w:pStyle w:val="BodyText"/>
        <w:spacing w:line="232" w:lineRule="auto"/>
        <w:ind w:left="1190" w:right="654" w:hanging="10"/>
      </w:pPr>
      <w:r>
        <w:rPr>
          <w:w w:val="110"/>
        </w:rPr>
        <w:t>The</w:t>
      </w:r>
      <w:r>
        <w:rPr>
          <w:spacing w:val="-22"/>
          <w:w w:val="110"/>
        </w:rPr>
        <w:t> </w:t>
      </w:r>
      <w:r>
        <w:rPr>
          <w:w w:val="110"/>
        </w:rPr>
        <w:t>specific</w:t>
      </w:r>
      <w:r>
        <w:rPr>
          <w:spacing w:val="-27"/>
          <w:w w:val="110"/>
        </w:rPr>
        <w:t> </w:t>
      </w:r>
      <w:r>
        <w:rPr>
          <w:w w:val="110"/>
        </w:rPr>
        <w:t>commodities</w:t>
      </w:r>
      <w:r>
        <w:rPr>
          <w:spacing w:val="-9"/>
          <w:w w:val="110"/>
        </w:rPr>
        <w:t> </w:t>
      </w:r>
      <w:r>
        <w:rPr>
          <w:w w:val="110"/>
        </w:rPr>
        <w:t>orservi:es</w:t>
      </w:r>
      <w:r>
        <w:rPr>
          <w:spacing w:val="-27"/>
          <w:w w:val="110"/>
        </w:rPr>
        <w:t> </w:t>
      </w:r>
      <w:r>
        <w:rPr>
          <w:w w:val="110"/>
        </w:rPr>
        <w:t>that</w:t>
      </w:r>
      <w:r>
        <w:rPr>
          <w:spacing w:val="-29"/>
          <w:w w:val="110"/>
        </w:rPr>
        <w:t> </w:t>
      </w:r>
      <w:r>
        <w:rPr>
          <w:w w:val="110"/>
        </w:rPr>
        <w:t>are</w:t>
      </w:r>
      <w:r>
        <w:rPr>
          <w:spacing w:val="-28"/>
          <w:w w:val="110"/>
        </w:rPr>
        <w:t> </w:t>
      </w:r>
      <w:r>
        <w:rPr>
          <w:w w:val="110"/>
        </w:rPr>
        <w:t>authorized</w:t>
      </w:r>
      <w:r>
        <w:rPr>
          <w:spacing w:val="-17"/>
          <w:w w:val="110"/>
        </w:rPr>
        <w:t> </w:t>
      </w:r>
      <w:r>
        <w:rPr>
          <w:w w:val="110"/>
        </w:rPr>
        <w:t>to</w:t>
      </w:r>
      <w:r>
        <w:rPr>
          <w:spacing w:val="-23"/>
          <w:w w:val="110"/>
        </w:rPr>
        <w:t> </w:t>
      </w:r>
      <w:r>
        <w:rPr>
          <w:w w:val="110"/>
        </w:rPr>
        <w:t>be</w:t>
      </w:r>
      <w:r>
        <w:rPr>
          <w:spacing w:val="-29"/>
          <w:w w:val="110"/>
        </w:rPr>
        <w:t> </w:t>
      </w:r>
      <w:r>
        <w:rPr>
          <w:w w:val="110"/>
        </w:rPr>
        <w:t>ordered</w:t>
      </w:r>
      <w:r>
        <w:rPr>
          <w:spacing w:val="-26"/>
          <w:w w:val="110"/>
        </w:rPr>
        <w:t> </w:t>
      </w:r>
      <w:r>
        <w:rPr>
          <w:w w:val="110"/>
        </w:rPr>
        <w:t>under</w:t>
      </w:r>
      <w:r>
        <w:rPr>
          <w:spacing w:val="-29"/>
          <w:w w:val="110"/>
        </w:rPr>
        <w:t> </w:t>
      </w:r>
      <w:r>
        <w:rPr>
          <w:w w:val="110"/>
        </w:rPr>
        <w:t>the</w:t>
      </w:r>
      <w:r>
        <w:rPr>
          <w:spacing w:val="-20"/>
          <w:w w:val="110"/>
        </w:rPr>
        <w:t> </w:t>
      </w:r>
      <w:r>
        <w:rPr>
          <w:w w:val="110"/>
        </w:rPr>
        <w:t>Contract</w:t>
      </w:r>
      <w:r>
        <w:rPr>
          <w:spacing w:val="-25"/>
          <w:w w:val="110"/>
        </w:rPr>
        <w:t> </w:t>
      </w:r>
      <w:r>
        <w:rPr>
          <w:w w:val="110"/>
        </w:rPr>
        <w:t>are</w:t>
      </w:r>
      <w:r>
        <w:rPr>
          <w:spacing w:val="-28"/>
          <w:w w:val="110"/>
        </w:rPr>
        <w:t> </w:t>
      </w:r>
      <w:r>
        <w:rPr>
          <w:w w:val="110"/>
        </w:rPr>
        <w:t>specified</w:t>
      </w:r>
      <w:r>
        <w:rPr>
          <w:spacing w:val="-17"/>
          <w:w w:val="110"/>
        </w:rPr>
        <w:t> </w:t>
      </w:r>
      <w:r>
        <w:rPr>
          <w:w w:val="110"/>
        </w:rPr>
        <w:t>in</w:t>
      </w:r>
      <w:r>
        <w:rPr>
          <w:spacing w:val="-25"/>
          <w:w w:val="110"/>
        </w:rPr>
        <w:t> </w:t>
      </w:r>
      <w:r>
        <w:rPr>
          <w:w w:val="110"/>
        </w:rPr>
        <w:t>Exhibit</w:t>
      </w:r>
      <w:r>
        <w:rPr>
          <w:spacing w:val="-13"/>
          <w:w w:val="110"/>
        </w:rPr>
        <w:t> </w:t>
      </w:r>
      <w:r>
        <w:rPr>
          <w:w w:val="110"/>
          <w:sz w:val="19"/>
        </w:rPr>
        <w:t>B-</w:t>
      </w:r>
      <w:r>
        <w:rPr>
          <w:spacing w:val="23"/>
          <w:w w:val="110"/>
          <w:sz w:val="19"/>
        </w:rPr>
        <w:t> </w:t>
      </w:r>
      <w:r>
        <w:rPr>
          <w:w w:val="110"/>
        </w:rPr>
        <w:t>Pima County Master Agreement No.</w:t>
      </w:r>
      <w:r>
        <w:rPr>
          <w:spacing w:val="-14"/>
          <w:w w:val="110"/>
        </w:rPr>
        <w:t> </w:t>
      </w:r>
      <w:r>
        <w:rPr>
          <w:w w:val="110"/>
        </w:rPr>
        <w:t>MA-P0-16-102</w:t>
      </w:r>
    </w:p>
    <w:p>
      <w:pPr>
        <w:pStyle w:val="BodyText"/>
        <w:spacing w:before="8"/>
        <w:rPr>
          <w:sz w:val="19"/>
        </w:rPr>
      </w:pPr>
    </w:p>
    <w:p>
      <w:pPr>
        <w:pStyle w:val="BodyText"/>
        <w:ind w:left="1170"/>
      </w:pPr>
      <w:r>
        <w:rPr>
          <w:w w:val="105"/>
        </w:rPr>
        <w:t>Additional terms under this contract:</w:t>
      </w:r>
    </w:p>
    <w:p>
      <w:pPr>
        <w:pStyle w:val="BodyText"/>
        <w:rPr>
          <w:sz w:val="19"/>
        </w:rPr>
      </w:pPr>
    </w:p>
    <w:p>
      <w:pPr>
        <w:spacing w:line="242" w:lineRule="auto" w:before="0"/>
        <w:ind w:left="1488" w:right="654" w:firstLine="6"/>
        <w:jc w:val="left"/>
        <w:rPr>
          <w:b/>
          <w:sz w:val="17"/>
        </w:rPr>
      </w:pPr>
      <w:r>
        <w:rPr>
          <w:w w:val="110"/>
          <w:sz w:val="18"/>
        </w:rPr>
        <w:t>Professional Errors and Omissions (E&amp;O) Insurance Note: </w:t>
      </w:r>
      <w:r>
        <w:rPr>
          <w:w w:val="110"/>
          <w:sz w:val="17"/>
        </w:rPr>
        <w:t>IBM </w:t>
      </w:r>
      <w:r>
        <w:rPr>
          <w:w w:val="110"/>
          <w:sz w:val="18"/>
        </w:rPr>
        <w:t>does not carry Technical E&amp;O, only PE&amp;O. </w:t>
      </w:r>
      <w:r>
        <w:rPr>
          <w:b/>
          <w:w w:val="110"/>
          <w:sz w:val="17"/>
        </w:rPr>
        <w:t>Furthermore, under NASPO, IBM will not be providing systems analysis software design and the other types of activities listed below.</w:t>
      </w:r>
    </w:p>
    <w:p>
      <w:pPr>
        <w:pStyle w:val="BodyText"/>
        <w:spacing w:before="10"/>
        <w:ind w:left="1490"/>
      </w:pPr>
      <w:r>
        <w:rPr>
          <w:w w:val="105"/>
        </w:rPr>
        <w:t>The Professional E&amp;O coverage shall have minimum limits of:</w:t>
      </w:r>
    </w:p>
    <w:p>
      <w:pPr>
        <w:pStyle w:val="BodyText"/>
        <w:spacing w:before="31"/>
        <w:ind w:left="1820"/>
      </w:pPr>
      <w:r>
        <w:rPr>
          <w:w w:val="105"/>
        </w:rPr>
        <w:t>$1,000,000 Each Claim</w:t>
      </w:r>
    </w:p>
    <w:p>
      <w:pPr>
        <w:pStyle w:val="ListParagraph"/>
        <w:numPr>
          <w:ilvl w:val="0"/>
          <w:numId w:val="2"/>
        </w:numPr>
        <w:tabs>
          <w:tab w:pos="1813" w:val="left" w:leader="none"/>
          <w:tab w:pos="1814" w:val="left" w:leader="none"/>
        </w:tabs>
        <w:spacing w:line="240" w:lineRule="auto" w:before="17" w:after="0"/>
        <w:ind w:left="1813" w:right="0" w:hanging="329"/>
        <w:jc w:val="left"/>
        <w:rPr>
          <w:sz w:val="18"/>
        </w:rPr>
      </w:pPr>
      <w:r>
        <w:rPr>
          <w:w w:val="105"/>
          <w:sz w:val="18"/>
        </w:rPr>
        <w:t>$2,000,000 Annual</w:t>
      </w:r>
      <w:r>
        <w:rPr>
          <w:spacing w:val="2"/>
          <w:w w:val="105"/>
          <w:sz w:val="18"/>
        </w:rPr>
        <w:t> </w:t>
      </w:r>
      <w:r>
        <w:rPr>
          <w:w w:val="105"/>
          <w:sz w:val="18"/>
        </w:rPr>
        <w:t>Aggregate</w:t>
      </w:r>
    </w:p>
    <w:p>
      <w:pPr>
        <w:pStyle w:val="BodyText"/>
        <w:rPr>
          <w:sz w:val="19"/>
        </w:rPr>
      </w:pPr>
    </w:p>
    <w:p>
      <w:pPr>
        <w:pStyle w:val="BodyText"/>
        <w:spacing w:line="242" w:lineRule="auto"/>
        <w:ind w:left="1474" w:right="654" w:hanging="4"/>
      </w:pPr>
      <w:r>
        <w:rPr>
          <w:w w:val="105"/>
        </w:rPr>
        <w:t>Insurance Coverage to nclude  actual or alleged  breach of duty, neglect,  error, misstatement,  misleading  statements or omissions committed in the conduct of IMB's Professional</w:t>
      </w:r>
      <w:r>
        <w:rPr>
          <w:spacing w:val="16"/>
          <w:w w:val="105"/>
        </w:rPr>
        <w:t> </w:t>
      </w:r>
      <w:r>
        <w:rPr>
          <w:w w:val="105"/>
        </w:rPr>
        <w:t>Services.</w:t>
      </w:r>
    </w:p>
    <w:p>
      <w:pPr>
        <w:pStyle w:val="BodyText"/>
        <w:spacing w:before="10"/>
      </w:pPr>
    </w:p>
    <w:p>
      <w:pPr>
        <w:pStyle w:val="BodyText"/>
        <w:ind w:left="1444"/>
        <w:jc w:val="both"/>
      </w:pPr>
      <w:r>
        <w:rPr>
          <w:w w:val="105"/>
        </w:rPr>
        <w:t>Additional Requirements for tt1e E&amp;O Coverage:</w:t>
      </w:r>
    </w:p>
    <w:p>
      <w:pPr>
        <w:pStyle w:val="ListParagraph"/>
        <w:numPr>
          <w:ilvl w:val="0"/>
          <w:numId w:val="3"/>
        </w:numPr>
        <w:tabs>
          <w:tab w:pos="1760" w:val="left" w:leader="none"/>
        </w:tabs>
        <w:spacing w:line="242" w:lineRule="auto" w:before="17" w:after="0"/>
        <w:ind w:left="1759" w:right="697" w:hanging="306"/>
        <w:jc w:val="both"/>
        <w:rPr>
          <w:sz w:val="18"/>
        </w:rPr>
      </w:pPr>
      <w:r>
        <w:rPr>
          <w:w w:val="105"/>
          <w:sz w:val="18"/>
        </w:rPr>
        <w:t>In the event that the professional liability insurance required by this contract is written on a claims-made basis, Contractor warrants that any retroactive date under the policy shall precede the effective date of this Contract: and that either continuous coverage will be maintained or an extended discovery period will be exercised for a period of two (2) years beginning at the time work under ths Contracts</w:t>
      </w:r>
      <w:r>
        <w:rPr>
          <w:spacing w:val="7"/>
          <w:w w:val="105"/>
          <w:sz w:val="18"/>
        </w:rPr>
        <w:t> </w:t>
      </w:r>
      <w:r>
        <w:rPr>
          <w:w w:val="105"/>
          <w:sz w:val="18"/>
        </w:rPr>
        <w:t>completed.</w:t>
      </w:r>
    </w:p>
    <w:p>
      <w:pPr>
        <w:pStyle w:val="ListParagraph"/>
        <w:numPr>
          <w:ilvl w:val="0"/>
          <w:numId w:val="3"/>
        </w:numPr>
        <w:tabs>
          <w:tab w:pos="1747" w:val="left" w:leader="none"/>
        </w:tabs>
        <w:spacing w:line="240" w:lineRule="auto" w:before="8" w:after="0"/>
        <w:ind w:left="1746" w:right="0" w:hanging="323"/>
        <w:jc w:val="both"/>
        <w:rPr>
          <w:sz w:val="18"/>
        </w:rPr>
      </w:pPr>
      <w:r>
        <w:rPr>
          <w:w w:val="105"/>
          <w:sz w:val="18"/>
        </w:rPr>
        <w:t>See coverages</w:t>
      </w:r>
      <w:r>
        <w:rPr>
          <w:spacing w:val="-9"/>
          <w:w w:val="105"/>
          <w:sz w:val="18"/>
        </w:rPr>
        <w:t> </w:t>
      </w:r>
      <w:r>
        <w:rPr>
          <w:w w:val="105"/>
          <w:sz w:val="18"/>
        </w:rPr>
        <w:t>above.</w:t>
      </w:r>
    </w:p>
    <w:p>
      <w:pPr>
        <w:pStyle w:val="BodyText"/>
        <w:spacing w:before="7"/>
        <w:rPr>
          <w:sz w:val="19"/>
        </w:rPr>
      </w:pPr>
    </w:p>
    <w:p>
      <w:pPr>
        <w:pStyle w:val="BodyText"/>
        <w:ind w:left="1086"/>
      </w:pPr>
      <w:r>
        <w:rPr>
          <w:w w:val="105"/>
        </w:rPr>
        <w:t>This Agreement is sut:ject to the provsbns of A.RS. Section 38-511.</w:t>
      </w:r>
    </w:p>
    <w:p>
      <w:pPr>
        <w:pStyle w:val="BodyText"/>
        <w:rPr>
          <w:sz w:val="20"/>
        </w:rPr>
      </w:pPr>
    </w:p>
    <w:p>
      <w:pPr>
        <w:pStyle w:val="BodyText"/>
        <w:rPr>
          <w:sz w:val="20"/>
        </w:rPr>
      </w:pPr>
    </w:p>
    <w:p>
      <w:pPr>
        <w:pStyle w:val="BodyText"/>
        <w:spacing w:before="8"/>
        <w:rPr>
          <w:sz w:val="16"/>
        </w:rPr>
      </w:pPr>
    </w:p>
    <w:p>
      <w:pPr>
        <w:pStyle w:val="BodyText"/>
        <w:ind w:left="309"/>
        <w:jc w:val="center"/>
      </w:pPr>
      <w:r>
        <w:rPr>
          <w:w w:val="105"/>
        </w:rPr>
        <w:t>(THE REMAINDER OF THIS PAGE IS INTENTIONALLY LEFT BLANK)</w:t>
      </w:r>
    </w:p>
    <w:p>
      <w:pPr>
        <w:spacing w:after="0"/>
        <w:jc w:val="center"/>
        <w:sectPr>
          <w:type w:val="continuous"/>
          <w:pgSz w:w="12240" w:h="15840"/>
          <w:pgMar w:top="1060" w:bottom="280" w:left="100" w:right="0"/>
        </w:sectPr>
      </w:pPr>
    </w:p>
    <w:p>
      <w:pPr>
        <w:pStyle w:val="BodyText"/>
        <w:spacing w:before="9"/>
        <w:rPr>
          <w:sz w:val="3"/>
        </w:rPr>
      </w:pPr>
    </w:p>
    <w:p>
      <w:pPr>
        <w:pStyle w:val="BodyText"/>
        <w:spacing w:line="30" w:lineRule="exact"/>
        <w:ind w:left="1501"/>
        <w:rPr>
          <w:sz w:val="3"/>
        </w:rPr>
      </w:pPr>
      <w:r>
        <w:rPr>
          <w:position w:val="0"/>
          <w:sz w:val="3"/>
        </w:rPr>
        <w:pict>
          <v:group style="width:477.45pt;height:1.45pt;mso-position-horizontal-relative:char;mso-position-vertical-relative:line" coordorigin="0,0" coordsize="9549,29">
            <v:line style="position:absolute" from="0,14" to="9548,14" stroked="true" strokeweight="1.443273pt" strokecolor="#000000">
              <v:stroke dashstyle="solid"/>
            </v:line>
          </v:group>
        </w:pict>
      </w:r>
      <w:r>
        <w:rPr>
          <w:position w:val="0"/>
          <w:sz w:val="3"/>
        </w:rPr>
      </w:r>
    </w:p>
    <w:p>
      <w:pPr>
        <w:pStyle w:val="BodyText"/>
        <w:rPr>
          <w:sz w:val="20"/>
        </w:rPr>
      </w:pPr>
    </w:p>
    <w:p>
      <w:pPr>
        <w:pStyle w:val="BodyText"/>
        <w:spacing w:before="5"/>
        <w:rPr>
          <w:sz w:val="25"/>
        </w:rPr>
      </w:pPr>
    </w:p>
    <w:p>
      <w:pPr>
        <w:pStyle w:val="BodyText"/>
        <w:spacing w:line="225" w:lineRule="auto" w:before="105"/>
        <w:ind w:left="1259" w:right="864" w:firstLine="6"/>
      </w:pPr>
      <w:r>
        <w:rPr>
          <w:b/>
        </w:rPr>
        <w:t>IN </w:t>
      </w:r>
      <w:r>
        <w:rPr/>
        <w:t>WITNESS WHEREOF, the parties have approved this Authorization  for Cooperative Procurement  and agree to be bound by the terms and conditions of the Contract on the dates written</w:t>
      </w:r>
      <w:r>
        <w:rPr>
          <w:spacing w:val="-32"/>
        </w:rPr>
        <w:t> </w:t>
      </w:r>
      <w:r>
        <w:rPr/>
        <w:t>below.</w:t>
      </w:r>
    </w:p>
    <w:p>
      <w:pPr>
        <w:pStyle w:val="BodyText"/>
        <w:spacing w:before="2"/>
        <w:rPr>
          <w:sz w:val="29"/>
        </w:rPr>
      </w:pPr>
    </w:p>
    <w:p>
      <w:pPr>
        <w:spacing w:after="0"/>
        <w:rPr>
          <w:sz w:val="29"/>
        </w:rPr>
        <w:sectPr>
          <w:pgSz w:w="12240" w:h="15840"/>
          <w:pgMar w:header="0" w:footer="1529" w:top="1500" w:bottom="1780" w:left="100" w:right="0"/>
        </w:sectPr>
      </w:pPr>
    </w:p>
    <w:p>
      <w:pPr>
        <w:spacing w:before="95"/>
        <w:ind w:left="1249" w:right="0" w:firstLine="0"/>
        <w:jc w:val="left"/>
        <w:rPr>
          <w:b/>
          <w:sz w:val="18"/>
        </w:rPr>
      </w:pPr>
      <w:r>
        <w:rPr>
          <w:b/>
          <w:w w:val="105"/>
          <w:sz w:val="18"/>
        </w:rPr>
        <w:t>APPROv .9,11s TO FORM:</w:t>
      </w:r>
    </w:p>
    <w:p>
      <w:pPr>
        <w:tabs>
          <w:tab w:pos="1952" w:val="left" w:leader="none"/>
        </w:tabs>
        <w:spacing w:before="158"/>
        <w:ind w:left="1408" w:right="0" w:firstLine="0"/>
        <w:jc w:val="left"/>
        <w:rPr>
          <w:rFonts w:ascii="Times New Roman" w:hAnsi="Times New Roman"/>
          <w:sz w:val="20"/>
        </w:rPr>
      </w:pPr>
      <w:r>
        <w:rPr>
          <w:w w:val="80"/>
          <w:sz w:val="26"/>
        </w:rPr>
        <w:t>/:·•"</w:t>
        <w:tab/>
      </w:r>
      <w:r>
        <w:rPr>
          <w:rFonts w:ascii="Times New Roman" w:hAnsi="Times New Roman"/>
          <w:w w:val="80"/>
          <w:sz w:val="6"/>
        </w:rPr>
        <w:t>, </w:t>
      </w:r>
      <w:r>
        <w:rPr>
          <w:w w:val="80"/>
          <w:sz w:val="6"/>
        </w:rPr>
        <w:t>_</w:t>
      </w:r>
      <w:r>
        <w:rPr>
          <w:spacing w:val="8"/>
          <w:w w:val="80"/>
          <w:sz w:val="6"/>
        </w:rPr>
        <w:t> </w:t>
      </w:r>
      <w:r>
        <w:rPr>
          <w:rFonts w:ascii="Times New Roman" w:hAnsi="Times New Roman"/>
          <w:w w:val="80"/>
          <w:sz w:val="20"/>
        </w:rPr>
        <w:t>_,,···</w:t>
      </w:r>
    </w:p>
    <w:p>
      <w:pPr>
        <w:pStyle w:val="BodyText"/>
        <w:spacing w:before="99"/>
        <w:ind w:left="1223"/>
        <w:rPr>
          <w:rFonts w:ascii="Times New Roman" w:hAnsi="Times New Roman"/>
          <w:sz w:val="26"/>
        </w:rPr>
      </w:pPr>
      <w:r>
        <w:rPr>
          <w:w w:val="118"/>
        </w:rPr>
        <w:t>T</w:t>
      </w:r>
      <w:r>
        <w:rPr>
          <w:spacing w:val="8"/>
        </w:rPr>
        <w:t> </w:t>
      </w:r>
      <w:r>
        <w:rPr>
          <w:spacing w:val="-1"/>
          <w:w w:val="118"/>
        </w:rPr>
        <w:t>bi</w:t>
      </w:r>
      <w:r>
        <w:rPr>
          <w:w w:val="118"/>
        </w:rPr>
        <w:t>n</w:t>
      </w:r>
      <w:r>
        <w:rPr>
          <w:spacing w:val="-6"/>
        </w:rPr>
        <w:t> </w:t>
      </w:r>
      <w:r>
        <w:rPr>
          <w:spacing w:val="-1"/>
          <w:w w:val="91"/>
        </w:rPr>
        <w:t>Rosen·.</w:t>
      </w:r>
      <w:r>
        <w:rPr>
          <w:spacing w:val="13"/>
          <w:w w:val="91"/>
        </w:rPr>
        <w:t>·</w:t>
      </w:r>
      <w:r>
        <w:rPr>
          <w:spacing w:val="-1"/>
          <w:w w:val="106"/>
        </w:rPr>
        <w:t>Deputj/Gounty"Attorney</w:t>
      </w:r>
      <w:r>
        <w:rPr>
          <w:spacing w:val="3"/>
          <w:w w:val="106"/>
        </w:rPr>
        <w:t>-</w:t>
      </w:r>
      <w:r>
        <w:rPr>
          <w:spacing w:val="-1"/>
          <w:w w:val="51"/>
        </w:rPr>
        <w:t>.</w:t>
      </w:r>
      <w:r>
        <w:rPr>
          <w:spacing w:val="-10"/>
          <w:w w:val="51"/>
        </w:rPr>
        <w:t>.</w:t>
      </w:r>
      <w:r>
        <w:rPr>
          <w:rFonts w:ascii="Times New Roman" w:hAnsi="Times New Roman"/>
          <w:w w:val="112"/>
          <w:sz w:val="26"/>
        </w:rPr>
        <w:t>----.J</w:t>
      </w:r>
    </w:p>
    <w:p>
      <w:pPr>
        <w:spacing w:line="147" w:lineRule="exact" w:before="171"/>
        <w:ind w:left="0" w:right="734" w:firstLine="0"/>
        <w:jc w:val="center"/>
        <w:rPr>
          <w:i/>
          <w:sz w:val="15"/>
        </w:rPr>
      </w:pPr>
      <w:r>
        <w:rPr>
          <w:i/>
          <w:w w:val="76"/>
          <w:sz w:val="15"/>
        </w:rPr>
        <w:t>I</w:t>
      </w:r>
    </w:p>
    <w:p>
      <w:pPr>
        <w:tabs>
          <w:tab w:pos="1605" w:val="left" w:leader="none"/>
        </w:tabs>
        <w:spacing w:line="193" w:lineRule="exact" w:before="0"/>
        <w:ind w:left="1199" w:right="0" w:firstLine="0"/>
        <w:jc w:val="left"/>
        <w:rPr>
          <w:sz w:val="19"/>
        </w:rPr>
      </w:pPr>
      <w:r>
        <w:rPr>
          <w:rFonts w:ascii="Times New Roman"/>
          <w:w w:val="100"/>
          <w:sz w:val="12"/>
          <w:u w:val="single"/>
        </w:rPr>
        <w:t> </w:t>
      </w:r>
      <w:r>
        <w:rPr>
          <w:rFonts w:ascii="Times New Roman"/>
          <w:sz w:val="12"/>
          <w:u w:val="single"/>
        </w:rPr>
        <w:tab/>
        <w:t>' </w:t>
      </w:r>
      <w:r>
        <w:rPr>
          <w:rFonts w:ascii="Times New Roman"/>
          <w:position w:val="2"/>
          <w:sz w:val="12"/>
          <w:u w:val="single"/>
        </w:rPr>
        <w:t>1</w:t>
      </w:r>
      <w:r>
        <w:rPr>
          <w:rFonts w:ascii="Times New Roman"/>
          <w:position w:val="2"/>
          <w:sz w:val="12"/>
        </w:rPr>
        <w:t> </w:t>
      </w:r>
      <w:r>
        <w:rPr>
          <w:rFonts w:ascii="Times New Roman"/>
          <w:sz w:val="18"/>
          <w:u w:val="single"/>
        </w:rPr>
        <w:t>! </w:t>
      </w:r>
      <w:r>
        <w:rPr>
          <w:sz w:val="15"/>
          <w:u w:val="single"/>
        </w:rPr>
        <w:t>I':</w:t>
      </w:r>
      <w:r>
        <w:rPr>
          <w:sz w:val="15"/>
        </w:rPr>
        <w:t>,</w:t>
      </w:r>
      <w:r>
        <w:rPr>
          <w:spacing w:val="7"/>
          <w:sz w:val="15"/>
        </w:rPr>
        <w:t> </w:t>
      </w:r>
      <w:r>
        <w:rPr>
          <w:w w:val="125"/>
          <w:sz w:val="19"/>
        </w:rPr>
        <w:t>\i't</w:t>
      </w:r>
    </w:p>
    <w:p>
      <w:pPr>
        <w:pStyle w:val="BodyText"/>
        <w:spacing w:before="116"/>
        <w:ind w:left="1214"/>
      </w:pPr>
      <w:r>
        <w:rPr>
          <w:w w:val="105"/>
        </w:rPr>
        <w:t>Dale</w:t>
      </w:r>
    </w:p>
    <w:p>
      <w:pPr>
        <w:spacing w:line="187" w:lineRule="exact" w:before="102"/>
        <w:ind w:left="1140" w:right="0" w:firstLine="0"/>
        <w:jc w:val="left"/>
        <w:rPr>
          <w:b/>
          <w:sz w:val="18"/>
        </w:rPr>
      </w:pPr>
      <w:r>
        <w:rPr/>
        <w:br w:type="column"/>
      </w:r>
      <w:r>
        <w:rPr>
          <w:b/>
          <w:sz w:val="18"/>
        </w:rPr>
        <w:t>CONTRACTOR:</w:t>
      </w:r>
    </w:p>
    <w:p>
      <w:pPr>
        <w:tabs>
          <w:tab w:pos="3138" w:val="left" w:leader="none"/>
        </w:tabs>
        <w:spacing w:line="646" w:lineRule="exact" w:before="0"/>
        <w:ind w:left="1112" w:right="0" w:firstLine="0"/>
        <w:jc w:val="left"/>
        <w:rPr>
          <w:i/>
          <w:sz w:val="21"/>
        </w:rPr>
      </w:pPr>
      <w:r>
        <w:rPr>
          <w:i/>
          <w:spacing w:val="-61"/>
          <w:w w:val="100"/>
          <w:sz w:val="58"/>
          <w:u w:val="single"/>
        </w:rPr>
        <w:t> </w:t>
      </w:r>
      <w:r>
        <w:rPr>
          <w:i/>
          <w:spacing w:val="-1"/>
          <w:w w:val="53"/>
          <w:sz w:val="58"/>
          <w:u w:val="single"/>
        </w:rPr>
        <w:t>;J/:u,L&lt;A</w:t>
      </w:r>
      <w:r>
        <w:rPr>
          <w:i/>
          <w:w w:val="53"/>
          <w:sz w:val="58"/>
        </w:rPr>
        <w:t>,</w:t>
      </w:r>
      <w:r>
        <w:rPr>
          <w:i/>
          <w:spacing w:val="-1"/>
          <w:w w:val="105"/>
          <w:sz w:val="21"/>
        </w:rPr>
        <w:t>h_</w:t>
      </w:r>
      <w:r>
        <w:rPr>
          <w:i/>
          <w:w w:val="105"/>
          <w:sz w:val="21"/>
        </w:rPr>
        <w:t>,</w:t>
      </w:r>
      <w:r>
        <w:rPr>
          <w:i/>
          <w:sz w:val="21"/>
        </w:rPr>
        <w:tab/>
      </w:r>
    </w:p>
    <w:p>
      <w:pPr>
        <w:pStyle w:val="BodyText"/>
        <w:spacing w:before="19"/>
        <w:ind w:left="1126"/>
      </w:pPr>
      <w:r>
        <w:rPr/>
        <w:t>Signature</w:t>
      </w:r>
    </w:p>
    <w:p>
      <w:pPr>
        <w:spacing w:line="541" w:lineRule="exact" w:before="51"/>
        <w:ind w:left="1146" w:right="0" w:firstLine="0"/>
        <w:jc w:val="left"/>
        <w:rPr>
          <w:rFonts w:ascii="Times New Roman" w:hAnsi="Times New Roman"/>
          <w:i/>
          <w:sz w:val="30"/>
        </w:rPr>
      </w:pPr>
      <w:r>
        <w:rPr>
          <w:i/>
          <w:spacing w:val="3"/>
          <w:sz w:val="41"/>
          <w:u w:val="thick"/>
        </w:rPr>
        <w:t>;f:µ</w:t>
      </w:r>
      <w:r>
        <w:rPr>
          <w:i/>
          <w:spacing w:val="3"/>
          <w:sz w:val="24"/>
          <w:u w:val="thick"/>
        </w:rPr>
        <w:t>ri</w:t>
      </w:r>
      <w:r>
        <w:rPr>
          <w:i/>
          <w:spacing w:val="3"/>
          <w:sz w:val="24"/>
        </w:rPr>
        <w:t> </w:t>
      </w:r>
      <w:r>
        <w:rPr>
          <w:rFonts w:ascii="Times New Roman" w:hAnsi="Times New Roman"/>
          <w:i/>
          <w:sz w:val="41"/>
          <w:u w:val="thick"/>
        </w:rPr>
        <w:t>Sk.2icLt</w:t>
      </w:r>
      <w:r>
        <w:rPr>
          <w:rFonts w:ascii="Times New Roman" w:hAnsi="Times New Roman"/>
          <w:i/>
          <w:spacing w:val="-71"/>
          <w:sz w:val="41"/>
          <w:u w:val="thick"/>
        </w:rPr>
        <w:t> </w:t>
      </w:r>
      <w:r>
        <w:rPr>
          <w:rFonts w:ascii="Times New Roman" w:hAnsi="Times New Roman"/>
          <w:i/>
          <w:sz w:val="20"/>
          <w:u w:val="thick"/>
        </w:rPr>
        <w:t>v-</w:t>
      </w:r>
      <w:r>
        <w:rPr>
          <w:rFonts w:ascii="Times New Roman" w:hAnsi="Times New Roman"/>
          <w:i/>
          <w:sz w:val="20"/>
        </w:rPr>
        <w:t> </w:t>
      </w:r>
      <w:r>
        <w:rPr>
          <w:rFonts w:ascii="Times New Roman" w:hAnsi="Times New Roman"/>
          <w:i/>
          <w:sz w:val="37"/>
          <w:u w:val="thick"/>
        </w:rPr>
        <w:t>-/Jspo/4 </w:t>
      </w:r>
      <w:r>
        <w:rPr>
          <w:i/>
          <w:w w:val="90"/>
          <w:sz w:val="52"/>
          <w:u w:val="thick"/>
        </w:rPr>
        <w:t>:!</w:t>
      </w:r>
      <w:r>
        <w:rPr>
          <w:rFonts w:ascii="Times New Roman" w:hAnsi="Times New Roman"/>
          <w:i/>
          <w:w w:val="90"/>
          <w:sz w:val="37"/>
        </w:rPr>
        <w:t>og-,,,i </w:t>
      </w:r>
      <w:r>
        <w:rPr>
          <w:rFonts w:ascii="Times New Roman" w:hAnsi="Times New Roman"/>
          <w:i/>
          <w:sz w:val="30"/>
        </w:rPr>
        <w:t>)-! ,,,...</w:t>
      </w:r>
    </w:p>
    <w:p>
      <w:pPr>
        <w:pStyle w:val="BodyText"/>
        <w:tabs>
          <w:tab w:pos="4110" w:val="left" w:leader="none"/>
          <w:tab w:pos="5245" w:val="right" w:leader="none"/>
        </w:tabs>
        <w:spacing w:line="247" w:lineRule="exact"/>
        <w:ind w:left="1113"/>
        <w:rPr>
          <w:rFonts w:ascii="Times New Roman"/>
          <w:i/>
          <w:sz w:val="17"/>
        </w:rPr>
      </w:pPr>
      <w:r>
        <w:rPr/>
        <w:pict>
          <v:line style="position:absolute;mso-position-horizontal-relative:page;mso-position-vertical-relative:paragraph;z-index:-256322560" from="465.996887pt,5.98389pt" to="469.605358pt,5.98389pt" stroked="true" strokeweight="1.002273pt" strokecolor="#000000">
            <v:stroke dashstyle="solid"/>
            <w10:wrap type="none"/>
          </v:line>
        </w:pict>
      </w:r>
      <w:r>
        <w:rPr/>
        <w:pict>
          <v:line style="position:absolute;mso-position-horizontal-relative:page;mso-position-vertical-relative:paragraph;z-index:-256321536" from="518.380676pt,5.98389pt" to="521.6283pt,5.98389pt" stroked="true" strokeweight="1.002273pt" strokecolor="#000000">
            <v:stroke dashstyle="solid"/>
            <w10:wrap type="none"/>
          </v:line>
        </w:pict>
      </w:r>
      <w:r>
        <w:rPr>
          <w:w w:val="105"/>
        </w:rPr>
        <w:t>Name and Tille</w:t>
      </w:r>
      <w:r>
        <w:rPr>
          <w:spacing w:val="-34"/>
          <w:w w:val="105"/>
        </w:rPr>
        <w:t> </w:t>
      </w:r>
      <w:r>
        <w:rPr>
          <w:w w:val="105"/>
        </w:rPr>
        <w:t>(Please</w:t>
      </w:r>
      <w:r>
        <w:rPr>
          <w:spacing w:val="-3"/>
          <w:w w:val="105"/>
        </w:rPr>
        <w:t> </w:t>
      </w:r>
      <w:r>
        <w:rPr>
          <w:w w:val="105"/>
        </w:rPr>
        <w:t>Print)</w:t>
        <w:tab/>
      </w:r>
      <w:r>
        <w:rPr>
          <w:rFonts w:ascii="Times New Roman"/>
          <w:i/>
          <w:w w:val="105"/>
          <w:position w:val="10"/>
          <w:sz w:val="19"/>
        </w:rPr>
        <w:t>1</w:t>
        <w:tab/>
      </w:r>
      <w:r>
        <w:rPr>
          <w:rFonts w:ascii="Times New Roman"/>
          <w:i/>
          <w:w w:val="105"/>
          <w:position w:val="10"/>
          <w:sz w:val="17"/>
        </w:rPr>
        <w:t>1</w:t>
      </w:r>
    </w:p>
    <w:p>
      <w:pPr>
        <w:tabs>
          <w:tab w:pos="2502" w:val="left" w:leader="none"/>
        </w:tabs>
        <w:spacing w:line="610" w:lineRule="exact" w:before="0"/>
        <w:ind w:left="1191" w:right="0" w:firstLine="0"/>
        <w:jc w:val="left"/>
        <w:rPr>
          <w:rFonts w:ascii="Times New Roman"/>
          <w:i/>
          <w:sz w:val="33"/>
        </w:rPr>
      </w:pPr>
      <w:r>
        <w:rPr>
          <w:rFonts w:ascii="Times New Roman"/>
          <w:w w:val="95"/>
          <w:sz w:val="54"/>
          <w:u w:val="thick"/>
        </w:rPr>
        <w:t>,t/4/</w:t>
      </w:r>
      <w:r>
        <w:rPr>
          <w:rFonts w:ascii="Times New Roman"/>
          <w:spacing w:val="-67"/>
          <w:w w:val="95"/>
          <w:sz w:val="54"/>
        </w:rPr>
        <w:t> </w:t>
      </w:r>
      <w:r>
        <w:rPr>
          <w:i/>
          <w:w w:val="95"/>
          <w:sz w:val="32"/>
          <w:u w:val="thick"/>
        </w:rPr>
        <w:t>17</w:t>
      </w:r>
      <w:r>
        <w:rPr>
          <w:i/>
          <w:w w:val="95"/>
          <w:sz w:val="32"/>
        </w:rPr>
        <w:tab/>
      </w:r>
      <w:r>
        <w:rPr>
          <w:rFonts w:ascii="Times New Roman"/>
          <w:i/>
          <w:w w:val="110"/>
          <w:sz w:val="33"/>
        </w:rPr>
        <w:t>Joi&lt;</w:t>
      </w:r>
    </w:p>
    <w:p>
      <w:pPr>
        <w:pStyle w:val="BodyText"/>
        <w:spacing w:before="39"/>
        <w:ind w:left="1099"/>
      </w:pPr>
      <w:r>
        <w:rPr/>
        <w:t>Date</w:t>
      </w:r>
    </w:p>
    <w:p>
      <w:pPr>
        <w:spacing w:after="0"/>
        <w:sectPr>
          <w:type w:val="continuous"/>
          <w:pgSz w:w="12240" w:h="15840"/>
          <w:pgMar w:top="1060" w:bottom="280" w:left="100" w:right="0"/>
          <w:cols w:num="2" w:equalWidth="0">
            <w:col w:w="5070" w:space="40"/>
            <w:col w:w="7030"/>
          </w:cols>
        </w:sectPr>
      </w:pPr>
    </w:p>
    <w:p>
      <w:pPr>
        <w:spacing w:line="372" w:lineRule="auto" w:before="81"/>
        <w:ind w:left="8046" w:right="0" w:hanging="13"/>
        <w:jc w:val="left"/>
        <w:rPr>
          <w:sz w:val="17"/>
        </w:rPr>
      </w:pPr>
      <w:r>
        <w:rPr/>
        <w:drawing>
          <wp:anchor distT="0" distB="0" distL="0" distR="0" allowOverlap="1" layoutInCell="1" locked="0" behindDoc="1" simplePos="0" relativeHeight="246995968">
            <wp:simplePos x="0" y="0"/>
            <wp:positionH relativeFrom="page">
              <wp:posOffset>728659</wp:posOffset>
            </wp:positionH>
            <wp:positionV relativeFrom="paragraph">
              <wp:posOffset>569687</wp:posOffset>
            </wp:positionV>
            <wp:extent cx="882466" cy="877824"/>
            <wp:effectExtent l="0" t="0" r="0" b="0"/>
            <wp:wrapNone/>
            <wp:docPr id="1" name="image3.png"/>
            <wp:cNvGraphicFramePr>
              <a:graphicFrameLocks noChangeAspect="1"/>
            </wp:cNvGraphicFramePr>
            <a:graphic>
              <a:graphicData uri="http://schemas.openxmlformats.org/drawingml/2006/picture">
                <pic:pic>
                  <pic:nvPicPr>
                    <pic:cNvPr id="2" name="image3.png"/>
                    <pic:cNvPicPr/>
                  </pic:nvPicPr>
                  <pic:blipFill>
                    <a:blip r:embed="rId9" cstate="print"/>
                    <a:stretch>
                      <a:fillRect/>
                    </a:stretch>
                  </pic:blipFill>
                  <pic:spPr>
                    <a:xfrm>
                      <a:off x="0" y="0"/>
                      <a:ext cx="882466" cy="877824"/>
                    </a:xfrm>
                    <a:prstGeom prst="rect">
                      <a:avLst/>
                    </a:prstGeom>
                  </pic:spPr>
                </pic:pic>
              </a:graphicData>
            </a:graphic>
          </wp:anchor>
        </w:drawing>
      </w:r>
      <w:r>
        <w:rPr>
          <w:w w:val="140"/>
          <w:sz w:val="17"/>
        </w:rPr>
        <w:t>EXHIBIT A - STATE OF AZ CONTRACT# ADSP016-098793</w:t>
      </w:r>
    </w:p>
    <w:p>
      <w:pPr>
        <w:pStyle w:val="BodyText"/>
        <w:spacing w:before="3"/>
      </w:pPr>
    </w:p>
    <w:tbl>
      <w:tblPr>
        <w:tblW w:w="0" w:type="auto"/>
        <w:jc w:val="left"/>
        <w:tblInd w:w="10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28"/>
        <w:gridCol w:w="4684"/>
        <w:gridCol w:w="931"/>
        <w:gridCol w:w="3341"/>
      </w:tblGrid>
      <w:tr>
        <w:trPr>
          <w:trHeight w:val="542" w:hRule="atLeast"/>
        </w:trPr>
        <w:tc>
          <w:tcPr>
            <w:tcW w:w="6012" w:type="dxa"/>
            <w:gridSpan w:val="2"/>
            <w:tcBorders>
              <w:top w:val="nil"/>
              <w:left w:val="nil"/>
              <w:bottom w:val="nil"/>
              <w:right w:val="nil"/>
            </w:tcBorders>
          </w:tcPr>
          <w:p>
            <w:pPr>
              <w:pStyle w:val="TableParagraph"/>
              <w:spacing w:line="361" w:lineRule="exact" w:before="161"/>
              <w:ind w:left="2481"/>
              <w:rPr>
                <w:b/>
                <w:sz w:val="32"/>
              </w:rPr>
            </w:pPr>
            <w:r>
              <w:rPr>
                <w:b/>
                <w:sz w:val="32"/>
              </w:rPr>
              <w:t>Contract Amendment</w:t>
            </w:r>
          </w:p>
        </w:tc>
        <w:tc>
          <w:tcPr>
            <w:tcW w:w="931" w:type="dxa"/>
            <w:tcBorders>
              <w:left w:val="nil"/>
              <w:bottom w:val="nil"/>
            </w:tcBorders>
          </w:tcPr>
          <w:p>
            <w:pPr>
              <w:pStyle w:val="TableParagraph"/>
              <w:rPr>
                <w:rFonts w:ascii="Times New Roman"/>
                <w:sz w:val="18"/>
              </w:rPr>
            </w:pPr>
          </w:p>
        </w:tc>
        <w:tc>
          <w:tcPr>
            <w:tcW w:w="3341" w:type="dxa"/>
            <w:vMerge w:val="restart"/>
          </w:tcPr>
          <w:p>
            <w:pPr>
              <w:pStyle w:val="TableParagraph"/>
              <w:spacing w:before="2"/>
              <w:rPr>
                <w:sz w:val="16"/>
              </w:rPr>
            </w:pPr>
          </w:p>
          <w:p>
            <w:pPr>
              <w:pStyle w:val="TableParagraph"/>
              <w:ind w:right="128"/>
              <w:jc w:val="center"/>
              <w:rPr>
                <w:sz w:val="17"/>
              </w:rPr>
            </w:pPr>
            <w:r>
              <w:rPr>
                <w:i/>
                <w:w w:val="110"/>
                <w:sz w:val="17"/>
              </w:rPr>
              <w:t>f\Z. </w:t>
            </w:r>
            <w:r>
              <w:rPr>
                <w:w w:val="110"/>
                <w:sz w:val="17"/>
              </w:rPr>
              <w:t>DEPT. OF</w:t>
            </w:r>
            <w:r>
              <w:rPr>
                <w:spacing w:val="8"/>
                <w:w w:val="110"/>
                <w:sz w:val="17"/>
              </w:rPr>
              <w:t> </w:t>
            </w:r>
            <w:r>
              <w:rPr>
                <w:w w:val="110"/>
                <w:sz w:val="17"/>
              </w:rPr>
              <w:t>ADMINISTRATION</w:t>
            </w:r>
          </w:p>
          <w:p>
            <w:pPr>
              <w:pStyle w:val="TableParagraph"/>
              <w:spacing w:before="9"/>
              <w:rPr>
                <w:sz w:val="15"/>
              </w:rPr>
            </w:pPr>
          </w:p>
          <w:p>
            <w:pPr>
              <w:pStyle w:val="TableParagraph"/>
              <w:spacing w:line="263" w:lineRule="exact"/>
              <w:ind w:left="-346"/>
              <w:rPr>
                <w:sz w:val="17"/>
              </w:rPr>
            </w:pPr>
            <w:r>
              <w:rPr>
                <w:w w:val="215"/>
                <w:sz w:val="23"/>
              </w:rPr>
              <w:t>&lt;</w:t>
            </w:r>
            <w:r>
              <w:rPr>
                <w:spacing w:val="-106"/>
                <w:w w:val="215"/>
                <w:sz w:val="23"/>
              </w:rPr>
              <w:t> </w:t>
            </w:r>
            <w:r>
              <w:rPr>
                <w:w w:val="120"/>
                <w:sz w:val="17"/>
              </w:rPr>
              <w:t>STATE</w:t>
            </w:r>
            <w:r>
              <w:rPr>
                <w:spacing w:val="-41"/>
                <w:w w:val="120"/>
                <w:sz w:val="17"/>
              </w:rPr>
              <w:t> </w:t>
            </w:r>
            <w:r>
              <w:rPr>
                <w:w w:val="120"/>
                <w:sz w:val="17"/>
              </w:rPr>
              <w:t>PROCUREMENT</w:t>
            </w:r>
            <w:r>
              <w:rPr>
                <w:spacing w:val="-31"/>
                <w:w w:val="120"/>
                <w:sz w:val="17"/>
              </w:rPr>
              <w:t> </w:t>
            </w:r>
            <w:r>
              <w:rPr>
                <w:w w:val="120"/>
                <w:sz w:val="17"/>
              </w:rPr>
              <w:t>OFFICE</w:t>
            </w:r>
          </w:p>
          <w:p>
            <w:pPr>
              <w:pStyle w:val="TableParagraph"/>
              <w:spacing w:line="105" w:lineRule="exact"/>
              <w:ind w:right="787"/>
              <w:jc w:val="center"/>
              <w:rPr>
                <w:sz w:val="12"/>
              </w:rPr>
            </w:pPr>
            <w:r>
              <w:rPr>
                <w:w w:val="110"/>
                <w:sz w:val="12"/>
              </w:rPr>
              <w:t>TH</w:t>
            </w:r>
          </w:p>
          <w:p>
            <w:pPr>
              <w:pStyle w:val="TableParagraph"/>
              <w:tabs>
                <w:tab w:pos="1007" w:val="left" w:leader="none"/>
              </w:tabs>
              <w:spacing w:line="175" w:lineRule="exact"/>
              <w:ind w:right="195"/>
              <w:jc w:val="center"/>
              <w:rPr>
                <w:sz w:val="17"/>
              </w:rPr>
            </w:pPr>
            <w:r>
              <w:rPr>
                <w:w w:val="110"/>
                <w:sz w:val="17"/>
              </w:rPr>
              <w:t>100</w:t>
            </w:r>
            <w:r>
              <w:rPr>
                <w:spacing w:val="-12"/>
                <w:w w:val="110"/>
                <w:sz w:val="17"/>
              </w:rPr>
              <w:t> </w:t>
            </w:r>
            <w:r>
              <w:rPr>
                <w:b/>
                <w:w w:val="110"/>
                <w:sz w:val="18"/>
              </w:rPr>
              <w:t>N.</w:t>
            </w:r>
            <w:r>
              <w:rPr>
                <w:b/>
                <w:spacing w:val="-12"/>
                <w:w w:val="110"/>
                <w:sz w:val="18"/>
              </w:rPr>
              <w:t> </w:t>
            </w:r>
            <w:r>
              <w:rPr>
                <w:w w:val="110"/>
                <w:sz w:val="17"/>
              </w:rPr>
              <w:t>15</w:t>
              <w:tab/>
              <w:t>AVE., STE.</w:t>
            </w:r>
            <w:r>
              <w:rPr>
                <w:spacing w:val="13"/>
                <w:w w:val="110"/>
                <w:sz w:val="17"/>
              </w:rPr>
              <w:t> </w:t>
            </w:r>
            <w:r>
              <w:rPr>
                <w:w w:val="110"/>
                <w:sz w:val="17"/>
              </w:rPr>
              <w:t>201</w:t>
            </w:r>
          </w:p>
          <w:p>
            <w:pPr>
              <w:pStyle w:val="TableParagraph"/>
              <w:rPr>
                <w:sz w:val="20"/>
              </w:rPr>
            </w:pPr>
          </w:p>
          <w:p>
            <w:pPr>
              <w:pStyle w:val="TableParagraph"/>
              <w:rPr>
                <w:sz w:val="20"/>
              </w:rPr>
            </w:pPr>
          </w:p>
          <w:p>
            <w:pPr>
              <w:pStyle w:val="TableParagraph"/>
              <w:rPr>
                <w:sz w:val="20"/>
              </w:rPr>
            </w:pPr>
          </w:p>
          <w:p>
            <w:pPr>
              <w:pStyle w:val="TableParagraph"/>
              <w:spacing w:before="9"/>
              <w:rPr>
                <w:sz w:val="18"/>
              </w:rPr>
            </w:pPr>
          </w:p>
          <w:p>
            <w:pPr>
              <w:pStyle w:val="TableParagraph"/>
              <w:spacing w:before="1"/>
              <w:ind w:left="736"/>
              <w:rPr>
                <w:sz w:val="17"/>
              </w:rPr>
            </w:pPr>
            <w:r>
              <w:rPr>
                <w:w w:val="110"/>
                <w:sz w:val="17"/>
              </w:rPr>
              <w:t>Phoenix, </w:t>
            </w:r>
            <w:r>
              <w:rPr>
                <w:i/>
                <w:w w:val="110"/>
                <w:sz w:val="17"/>
              </w:rPr>
              <w:t>f\Z. </w:t>
            </w:r>
            <w:r>
              <w:rPr>
                <w:w w:val="110"/>
                <w:sz w:val="17"/>
              </w:rPr>
              <w:t>85007</w:t>
            </w:r>
          </w:p>
        </w:tc>
      </w:tr>
      <w:tr>
        <w:trPr>
          <w:trHeight w:val="286" w:hRule="atLeast"/>
        </w:trPr>
        <w:tc>
          <w:tcPr>
            <w:tcW w:w="6012" w:type="dxa"/>
            <w:gridSpan w:val="2"/>
            <w:tcBorders>
              <w:top w:val="nil"/>
              <w:left w:val="nil"/>
              <w:bottom w:val="nil"/>
              <w:right w:val="nil"/>
            </w:tcBorders>
          </w:tcPr>
          <w:p>
            <w:pPr>
              <w:pStyle w:val="TableParagraph"/>
              <w:spacing w:line="260" w:lineRule="exact" w:before="6"/>
              <w:ind w:left="1304"/>
              <w:rPr>
                <w:sz w:val="23"/>
              </w:rPr>
            </w:pPr>
            <w:r>
              <w:rPr>
                <w:w w:val="290"/>
                <w:sz w:val="23"/>
              </w:rPr>
              <w:t>ff-------------------</w:t>
            </w:r>
          </w:p>
        </w:tc>
        <w:tc>
          <w:tcPr>
            <w:tcW w:w="931" w:type="dxa"/>
            <w:tcBorders>
              <w:top w:val="nil"/>
              <w:left w:val="nil"/>
              <w:bottom w:val="nil"/>
            </w:tcBorders>
          </w:tcPr>
          <w:p>
            <w:pPr>
              <w:pStyle w:val="TableParagraph"/>
              <w:spacing w:line="260" w:lineRule="exact" w:before="6"/>
              <w:ind w:left="42"/>
              <w:jc w:val="center"/>
              <w:rPr>
                <w:sz w:val="23"/>
              </w:rPr>
            </w:pPr>
            <w:r>
              <w:rPr>
                <w:w w:val="287"/>
                <w:sz w:val="23"/>
              </w:rPr>
              <w:t>-</w:t>
            </w:r>
          </w:p>
        </w:tc>
        <w:tc>
          <w:tcPr>
            <w:tcW w:w="3341" w:type="dxa"/>
            <w:vMerge/>
            <w:tcBorders>
              <w:top w:val="nil"/>
            </w:tcBorders>
          </w:tcPr>
          <w:p>
            <w:pPr>
              <w:rPr>
                <w:sz w:val="2"/>
                <w:szCs w:val="2"/>
              </w:rPr>
            </w:pPr>
          </w:p>
        </w:tc>
      </w:tr>
      <w:tr>
        <w:trPr>
          <w:trHeight w:val="504" w:hRule="atLeast"/>
        </w:trPr>
        <w:tc>
          <w:tcPr>
            <w:tcW w:w="6012" w:type="dxa"/>
            <w:gridSpan w:val="2"/>
            <w:tcBorders>
              <w:top w:val="nil"/>
              <w:left w:val="nil"/>
              <w:bottom w:val="nil"/>
            </w:tcBorders>
          </w:tcPr>
          <w:p>
            <w:pPr>
              <w:pStyle w:val="TableParagraph"/>
              <w:spacing w:before="56"/>
              <w:ind w:left="1535"/>
              <w:rPr>
                <w:sz w:val="17"/>
              </w:rPr>
            </w:pPr>
            <w:r>
              <w:rPr>
                <w:sz w:val="17"/>
              </w:rPr>
              <w:t>CONTRACT </w:t>
            </w:r>
            <w:r>
              <w:rPr>
                <w:rFonts w:ascii="Times New Roman"/>
                <w:b/>
                <w:sz w:val="21"/>
              </w:rPr>
              <w:t>NO.: </w:t>
            </w:r>
            <w:r>
              <w:rPr>
                <w:sz w:val="17"/>
              </w:rPr>
              <w:t>ADSPO16-088783</w:t>
            </w:r>
          </w:p>
        </w:tc>
        <w:tc>
          <w:tcPr>
            <w:tcW w:w="931" w:type="dxa"/>
            <w:tcBorders>
              <w:top w:val="nil"/>
              <w:bottom w:val="nil"/>
            </w:tcBorders>
          </w:tcPr>
          <w:p>
            <w:pPr>
              <w:pStyle w:val="TableParagraph"/>
              <w:spacing w:line="115" w:lineRule="exact"/>
              <w:ind w:left="219" w:right="184"/>
              <w:jc w:val="center"/>
              <w:rPr>
                <w:sz w:val="17"/>
              </w:rPr>
            </w:pPr>
            <w:r>
              <w:rPr>
                <w:sz w:val="17"/>
              </w:rPr>
              <w:t>PAGE</w:t>
            </w:r>
          </w:p>
        </w:tc>
        <w:tc>
          <w:tcPr>
            <w:tcW w:w="3341" w:type="dxa"/>
            <w:vMerge/>
            <w:tcBorders>
              <w:top w:val="nil"/>
            </w:tcBorders>
          </w:tcPr>
          <w:p>
            <w:pPr>
              <w:rPr>
                <w:sz w:val="2"/>
                <w:szCs w:val="2"/>
              </w:rPr>
            </w:pPr>
          </w:p>
        </w:tc>
      </w:tr>
      <w:tr>
        <w:trPr>
          <w:trHeight w:val="182" w:hRule="atLeast"/>
        </w:trPr>
        <w:tc>
          <w:tcPr>
            <w:tcW w:w="1328" w:type="dxa"/>
            <w:vMerge w:val="restart"/>
            <w:tcBorders>
              <w:top w:val="nil"/>
            </w:tcBorders>
          </w:tcPr>
          <w:p>
            <w:pPr>
              <w:pStyle w:val="TableParagraph"/>
              <w:rPr>
                <w:rFonts w:ascii="Times New Roman"/>
                <w:sz w:val="18"/>
              </w:rPr>
            </w:pPr>
          </w:p>
        </w:tc>
        <w:tc>
          <w:tcPr>
            <w:tcW w:w="4684" w:type="dxa"/>
            <w:tcBorders>
              <w:top w:val="nil"/>
              <w:bottom w:val="nil"/>
            </w:tcBorders>
          </w:tcPr>
          <w:p>
            <w:pPr>
              <w:pStyle w:val="TableParagraph"/>
              <w:spacing w:line="115" w:lineRule="exact"/>
              <w:ind w:left="200"/>
              <w:rPr>
                <w:b/>
                <w:sz w:val="17"/>
              </w:rPr>
            </w:pPr>
            <w:r>
              <w:rPr>
                <w:b/>
                <w:sz w:val="17"/>
              </w:rPr>
              <w:t>Computer Hardware and Support</w:t>
            </w:r>
          </w:p>
        </w:tc>
        <w:tc>
          <w:tcPr>
            <w:tcW w:w="931" w:type="dxa"/>
            <w:tcBorders>
              <w:top w:val="nil"/>
              <w:bottom w:val="nil"/>
            </w:tcBorders>
          </w:tcPr>
          <w:p>
            <w:pPr>
              <w:pStyle w:val="TableParagraph"/>
              <w:rPr>
                <w:rFonts w:ascii="Times New Roman"/>
                <w:sz w:val="12"/>
              </w:rPr>
            </w:pPr>
          </w:p>
        </w:tc>
        <w:tc>
          <w:tcPr>
            <w:tcW w:w="3341" w:type="dxa"/>
            <w:vMerge/>
            <w:tcBorders>
              <w:top w:val="nil"/>
            </w:tcBorders>
          </w:tcPr>
          <w:p>
            <w:pPr>
              <w:rPr>
                <w:sz w:val="2"/>
                <w:szCs w:val="2"/>
              </w:rPr>
            </w:pPr>
          </w:p>
        </w:tc>
      </w:tr>
      <w:tr>
        <w:trPr>
          <w:trHeight w:val="313" w:hRule="atLeast"/>
        </w:trPr>
        <w:tc>
          <w:tcPr>
            <w:tcW w:w="1328" w:type="dxa"/>
            <w:vMerge/>
            <w:tcBorders>
              <w:top w:val="nil"/>
            </w:tcBorders>
          </w:tcPr>
          <w:p>
            <w:pPr>
              <w:rPr>
                <w:sz w:val="2"/>
                <w:szCs w:val="2"/>
              </w:rPr>
            </w:pPr>
          </w:p>
        </w:tc>
        <w:tc>
          <w:tcPr>
            <w:tcW w:w="4684" w:type="dxa"/>
            <w:tcBorders>
              <w:top w:val="nil"/>
              <w:bottom w:val="nil"/>
            </w:tcBorders>
          </w:tcPr>
          <w:p>
            <w:pPr>
              <w:pStyle w:val="TableParagraph"/>
              <w:spacing w:before="61"/>
              <w:ind w:left="188"/>
              <w:rPr>
                <w:sz w:val="17"/>
              </w:rPr>
            </w:pPr>
            <w:r>
              <w:rPr>
                <w:sz w:val="17"/>
              </w:rPr>
              <w:t>NASPO ValuePoint Participating Addendum</w:t>
            </w:r>
          </w:p>
        </w:tc>
        <w:tc>
          <w:tcPr>
            <w:tcW w:w="931" w:type="dxa"/>
            <w:tcBorders>
              <w:top w:val="nil"/>
              <w:bottom w:val="nil"/>
            </w:tcBorders>
          </w:tcPr>
          <w:p>
            <w:pPr>
              <w:pStyle w:val="TableParagraph"/>
              <w:rPr>
                <w:rFonts w:ascii="Times New Roman"/>
                <w:sz w:val="18"/>
              </w:rPr>
            </w:pPr>
          </w:p>
        </w:tc>
        <w:tc>
          <w:tcPr>
            <w:tcW w:w="3341" w:type="dxa"/>
            <w:vMerge/>
            <w:tcBorders>
              <w:top w:val="nil"/>
            </w:tcBorders>
          </w:tcPr>
          <w:p>
            <w:pPr>
              <w:rPr>
                <w:sz w:val="2"/>
                <w:szCs w:val="2"/>
              </w:rPr>
            </w:pPr>
          </w:p>
        </w:tc>
      </w:tr>
      <w:tr>
        <w:trPr>
          <w:trHeight w:val="72" w:hRule="atLeast"/>
        </w:trPr>
        <w:tc>
          <w:tcPr>
            <w:tcW w:w="1328" w:type="dxa"/>
            <w:vMerge/>
            <w:tcBorders>
              <w:top w:val="nil"/>
            </w:tcBorders>
          </w:tcPr>
          <w:p>
            <w:pPr>
              <w:rPr>
                <w:sz w:val="2"/>
                <w:szCs w:val="2"/>
              </w:rPr>
            </w:pPr>
          </w:p>
        </w:tc>
        <w:tc>
          <w:tcPr>
            <w:tcW w:w="4684" w:type="dxa"/>
            <w:tcBorders>
              <w:top w:val="nil"/>
            </w:tcBorders>
          </w:tcPr>
          <w:p>
            <w:pPr>
              <w:pStyle w:val="TableParagraph"/>
              <w:rPr>
                <w:rFonts w:ascii="Times New Roman"/>
                <w:sz w:val="2"/>
              </w:rPr>
            </w:pPr>
          </w:p>
        </w:tc>
        <w:tc>
          <w:tcPr>
            <w:tcW w:w="931" w:type="dxa"/>
            <w:vMerge w:val="restart"/>
            <w:tcBorders>
              <w:top w:val="nil"/>
              <w:bottom w:val="nil"/>
            </w:tcBorders>
          </w:tcPr>
          <w:p>
            <w:pPr>
              <w:pStyle w:val="TableParagraph"/>
              <w:spacing w:line="198" w:lineRule="exact" w:before="57"/>
              <w:ind w:left="196" w:right="184"/>
              <w:jc w:val="center"/>
              <w:rPr>
                <w:rFonts w:ascii="Courier New"/>
                <w:sz w:val="21"/>
              </w:rPr>
            </w:pPr>
            <w:r>
              <w:rPr>
                <w:rFonts w:ascii="Courier New"/>
                <w:w w:val="95"/>
                <w:sz w:val="21"/>
              </w:rPr>
              <w:t>OF</w:t>
            </w:r>
          </w:p>
        </w:tc>
        <w:tc>
          <w:tcPr>
            <w:tcW w:w="3341" w:type="dxa"/>
            <w:vMerge/>
            <w:tcBorders>
              <w:top w:val="nil"/>
            </w:tcBorders>
          </w:tcPr>
          <w:p>
            <w:pPr>
              <w:rPr>
                <w:sz w:val="2"/>
                <w:szCs w:val="2"/>
              </w:rPr>
            </w:pPr>
          </w:p>
        </w:tc>
      </w:tr>
      <w:tr>
        <w:trPr>
          <w:trHeight w:val="187" w:hRule="atLeast"/>
        </w:trPr>
        <w:tc>
          <w:tcPr>
            <w:tcW w:w="1328" w:type="dxa"/>
            <w:vMerge/>
            <w:tcBorders>
              <w:top w:val="nil"/>
            </w:tcBorders>
          </w:tcPr>
          <w:p>
            <w:pPr>
              <w:rPr>
                <w:sz w:val="2"/>
                <w:szCs w:val="2"/>
              </w:rPr>
            </w:pPr>
          </w:p>
        </w:tc>
        <w:tc>
          <w:tcPr>
            <w:tcW w:w="4684" w:type="dxa"/>
            <w:vMerge w:val="restart"/>
          </w:tcPr>
          <w:p>
            <w:pPr>
              <w:pStyle w:val="TableParagraph"/>
              <w:spacing w:before="11"/>
              <w:rPr>
                <w:sz w:val="14"/>
              </w:rPr>
            </w:pPr>
          </w:p>
          <w:p>
            <w:pPr>
              <w:pStyle w:val="TableParagraph"/>
              <w:ind w:left="180"/>
              <w:rPr>
                <w:sz w:val="17"/>
              </w:rPr>
            </w:pPr>
            <w:r>
              <w:rPr>
                <w:w w:val="110"/>
                <w:sz w:val="17"/>
              </w:rPr>
              <w:t>AMENDMENT NO.: One (1)</w:t>
            </w:r>
          </w:p>
        </w:tc>
        <w:tc>
          <w:tcPr>
            <w:tcW w:w="931" w:type="dxa"/>
            <w:vMerge/>
            <w:tcBorders>
              <w:top w:val="nil"/>
              <w:bottom w:val="nil"/>
            </w:tcBorders>
          </w:tcPr>
          <w:p>
            <w:pPr>
              <w:rPr>
                <w:sz w:val="2"/>
                <w:szCs w:val="2"/>
              </w:rPr>
            </w:pPr>
          </w:p>
        </w:tc>
        <w:tc>
          <w:tcPr>
            <w:tcW w:w="3341" w:type="dxa"/>
            <w:vMerge/>
            <w:tcBorders>
              <w:top w:val="nil"/>
            </w:tcBorders>
          </w:tcPr>
          <w:p>
            <w:pPr>
              <w:rPr>
                <w:sz w:val="2"/>
                <w:szCs w:val="2"/>
              </w:rPr>
            </w:pPr>
          </w:p>
        </w:tc>
      </w:tr>
      <w:tr>
        <w:trPr>
          <w:trHeight w:val="316" w:hRule="atLeast"/>
        </w:trPr>
        <w:tc>
          <w:tcPr>
            <w:tcW w:w="1328" w:type="dxa"/>
            <w:vMerge/>
            <w:tcBorders>
              <w:top w:val="nil"/>
            </w:tcBorders>
          </w:tcPr>
          <w:p>
            <w:pPr>
              <w:rPr>
                <w:sz w:val="2"/>
                <w:szCs w:val="2"/>
              </w:rPr>
            </w:pPr>
          </w:p>
        </w:tc>
        <w:tc>
          <w:tcPr>
            <w:tcW w:w="4684" w:type="dxa"/>
            <w:vMerge/>
            <w:tcBorders>
              <w:top w:val="nil"/>
            </w:tcBorders>
          </w:tcPr>
          <w:p>
            <w:pPr>
              <w:rPr>
                <w:sz w:val="2"/>
                <w:szCs w:val="2"/>
              </w:rPr>
            </w:pPr>
          </w:p>
        </w:tc>
        <w:tc>
          <w:tcPr>
            <w:tcW w:w="931" w:type="dxa"/>
            <w:tcBorders>
              <w:top w:val="nil"/>
            </w:tcBorders>
          </w:tcPr>
          <w:p>
            <w:pPr>
              <w:pStyle w:val="TableParagraph"/>
              <w:spacing w:line="102" w:lineRule="exact"/>
              <w:ind w:right="29"/>
              <w:jc w:val="center"/>
              <w:rPr>
                <w:rFonts w:ascii="Times New Roman"/>
                <w:sz w:val="11"/>
              </w:rPr>
            </w:pPr>
            <w:r>
              <w:rPr>
                <w:rFonts w:ascii="Times New Roman"/>
                <w:w w:val="85"/>
                <w:sz w:val="11"/>
              </w:rPr>
              <w:t>l</w:t>
            </w:r>
          </w:p>
        </w:tc>
        <w:tc>
          <w:tcPr>
            <w:tcW w:w="3341" w:type="dxa"/>
            <w:vMerge/>
            <w:tcBorders>
              <w:top w:val="nil"/>
            </w:tcBorders>
          </w:tcPr>
          <w:p>
            <w:pPr>
              <w:rPr>
                <w:sz w:val="2"/>
                <w:szCs w:val="2"/>
              </w:rPr>
            </w:pPr>
          </w:p>
        </w:tc>
      </w:tr>
    </w:tbl>
    <w:p>
      <w:pPr>
        <w:pStyle w:val="BodyText"/>
        <w:spacing w:before="2"/>
      </w:pPr>
    </w:p>
    <w:tbl>
      <w:tblPr>
        <w:tblW w:w="0" w:type="auto"/>
        <w:jc w:val="left"/>
        <w:tblInd w:w="10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268"/>
        <w:gridCol w:w="5037"/>
      </w:tblGrid>
      <w:tr>
        <w:trPr>
          <w:trHeight w:val="1059" w:hRule="atLeast"/>
        </w:trPr>
        <w:tc>
          <w:tcPr>
            <w:tcW w:w="5268" w:type="dxa"/>
            <w:tcBorders>
              <w:bottom w:val="nil"/>
            </w:tcBorders>
          </w:tcPr>
          <w:p>
            <w:pPr>
              <w:pStyle w:val="TableParagraph"/>
              <w:spacing w:before="70"/>
              <w:ind w:left="121"/>
              <w:rPr>
                <w:rFonts w:ascii="Times New Roman"/>
                <w:b/>
                <w:sz w:val="21"/>
              </w:rPr>
            </w:pPr>
            <w:r>
              <w:rPr>
                <w:rFonts w:ascii="Times New Roman"/>
                <w:b/>
                <w:sz w:val="21"/>
              </w:rPr>
              <w:t>CONTRACTOR:</w:t>
            </w:r>
          </w:p>
          <w:p>
            <w:pPr>
              <w:pStyle w:val="TableParagraph"/>
              <w:spacing w:line="216" w:lineRule="exact" w:before="22"/>
              <w:ind w:left="119"/>
              <w:rPr>
                <w:sz w:val="19"/>
              </w:rPr>
            </w:pPr>
            <w:r>
              <w:rPr>
                <w:w w:val="105"/>
                <w:sz w:val="19"/>
              </w:rPr>
              <w:t>IBM</w:t>
            </w:r>
          </w:p>
          <w:p>
            <w:pPr>
              <w:pStyle w:val="TableParagraph"/>
              <w:spacing w:line="249" w:lineRule="auto"/>
              <w:ind w:left="113" w:right="2399" w:hanging="8"/>
              <w:rPr>
                <w:sz w:val="20"/>
              </w:rPr>
            </w:pPr>
            <w:r>
              <w:rPr>
                <w:sz w:val="20"/>
              </w:rPr>
              <w:t>4660 LaJolla Village Drive Suite 300</w:t>
            </w:r>
          </w:p>
        </w:tc>
        <w:tc>
          <w:tcPr>
            <w:tcW w:w="5037" w:type="dxa"/>
            <w:tcBorders>
              <w:bottom w:val="nil"/>
            </w:tcBorders>
          </w:tcPr>
          <w:p>
            <w:pPr>
              <w:pStyle w:val="TableParagraph"/>
              <w:spacing w:before="63"/>
              <w:ind w:left="119"/>
              <w:rPr>
                <w:rFonts w:ascii="Times New Roman"/>
                <w:b/>
                <w:sz w:val="21"/>
              </w:rPr>
            </w:pPr>
            <w:r>
              <w:rPr>
                <w:rFonts w:ascii="Times New Roman"/>
                <w:b/>
                <w:sz w:val="21"/>
              </w:rPr>
              <w:t>STATE AGENCY:</w:t>
            </w:r>
          </w:p>
          <w:p>
            <w:pPr>
              <w:pStyle w:val="TableParagraph"/>
              <w:spacing w:before="12"/>
              <w:ind w:left="120" w:right="1397" w:hanging="5"/>
              <w:rPr>
                <w:sz w:val="20"/>
              </w:rPr>
            </w:pPr>
            <w:r>
              <w:rPr>
                <w:w w:val="105"/>
                <w:sz w:val="20"/>
              </w:rPr>
              <w:t>Arizona Department of Administration State Procurement Office</w:t>
            </w:r>
          </w:p>
          <w:p>
            <w:pPr>
              <w:pStyle w:val="TableParagraph"/>
              <w:spacing w:before="10"/>
              <w:ind w:left="115"/>
              <w:rPr>
                <w:sz w:val="20"/>
              </w:rPr>
            </w:pPr>
            <w:r>
              <w:rPr>
                <w:sz w:val="20"/>
              </w:rPr>
              <w:t>100 N. 15</w:t>
            </w:r>
            <w:r>
              <w:rPr>
                <w:rFonts w:ascii="Times New Roman"/>
                <w:sz w:val="20"/>
                <w:vertAlign w:val="superscript"/>
              </w:rPr>
              <w:t>th</w:t>
            </w:r>
            <w:r>
              <w:rPr>
                <w:rFonts w:ascii="Times New Roman"/>
                <w:sz w:val="20"/>
                <w:vertAlign w:val="baseline"/>
              </w:rPr>
              <w:t> </w:t>
            </w:r>
            <w:r>
              <w:rPr>
                <w:sz w:val="20"/>
                <w:vertAlign w:val="baseline"/>
              </w:rPr>
              <w:t>Ave. Suite 201</w:t>
            </w:r>
          </w:p>
        </w:tc>
      </w:tr>
      <w:tr>
        <w:trPr>
          <w:trHeight w:val="812" w:hRule="atLeast"/>
        </w:trPr>
        <w:tc>
          <w:tcPr>
            <w:tcW w:w="5268" w:type="dxa"/>
            <w:tcBorders>
              <w:top w:val="nil"/>
              <w:bottom w:val="nil"/>
            </w:tcBorders>
          </w:tcPr>
          <w:p>
            <w:pPr>
              <w:pStyle w:val="TableParagraph"/>
              <w:spacing w:before="44"/>
              <w:ind w:left="105"/>
              <w:rPr>
                <w:sz w:val="20"/>
              </w:rPr>
            </w:pPr>
            <w:r>
              <w:rPr>
                <w:w w:val="105"/>
                <w:sz w:val="20"/>
              </w:rPr>
              <w:t>San Diego, CA 92122</w:t>
            </w:r>
          </w:p>
        </w:tc>
        <w:tc>
          <w:tcPr>
            <w:tcW w:w="5037" w:type="dxa"/>
            <w:tcBorders>
              <w:top w:val="nil"/>
              <w:bottom w:val="nil"/>
            </w:tcBorders>
          </w:tcPr>
          <w:p>
            <w:pPr>
              <w:pStyle w:val="TableParagraph"/>
              <w:spacing w:before="37"/>
              <w:ind w:left="107"/>
              <w:rPr>
                <w:sz w:val="20"/>
              </w:rPr>
            </w:pPr>
            <w:r>
              <w:rPr>
                <w:sz w:val="20"/>
              </w:rPr>
              <w:t>Phoenix, AZ 85007</w:t>
            </w:r>
          </w:p>
        </w:tc>
      </w:tr>
      <w:tr>
        <w:trPr>
          <w:trHeight w:val="795" w:hRule="atLeast"/>
        </w:trPr>
        <w:tc>
          <w:tcPr>
            <w:tcW w:w="5268" w:type="dxa"/>
            <w:tcBorders>
              <w:top w:val="nil"/>
              <w:bottom w:val="nil"/>
            </w:tcBorders>
          </w:tcPr>
          <w:p>
            <w:pPr>
              <w:pStyle w:val="TableParagraph"/>
              <w:rPr>
                <w:sz w:val="22"/>
              </w:rPr>
            </w:pPr>
          </w:p>
          <w:p>
            <w:pPr>
              <w:pStyle w:val="TableParagraph"/>
              <w:spacing w:before="7"/>
              <w:rPr>
                <w:sz w:val="24"/>
              </w:rPr>
            </w:pPr>
          </w:p>
          <w:p>
            <w:pPr>
              <w:pStyle w:val="TableParagraph"/>
              <w:tabs>
                <w:tab w:pos="1385" w:val="left" w:leader="none"/>
              </w:tabs>
              <w:spacing w:line="239" w:lineRule="exact" w:before="1"/>
              <w:ind w:left="92"/>
              <w:rPr>
                <w:sz w:val="20"/>
              </w:rPr>
            </w:pPr>
            <w:r>
              <w:rPr>
                <w:rFonts w:ascii="Times New Roman"/>
                <w:b/>
                <w:w w:val="95"/>
                <w:sz w:val="21"/>
              </w:rPr>
              <w:t>CONTACT:</w:t>
              <w:tab/>
            </w:r>
            <w:r>
              <w:rPr>
                <w:sz w:val="20"/>
              </w:rPr>
              <w:t>Karen</w:t>
            </w:r>
            <w:r>
              <w:rPr>
                <w:spacing w:val="9"/>
                <w:sz w:val="20"/>
              </w:rPr>
              <w:t> </w:t>
            </w:r>
            <w:r>
              <w:rPr>
                <w:sz w:val="20"/>
              </w:rPr>
              <w:t>Schneider</w:t>
            </w:r>
          </w:p>
        </w:tc>
        <w:tc>
          <w:tcPr>
            <w:tcW w:w="5037" w:type="dxa"/>
            <w:tcBorders>
              <w:top w:val="nil"/>
              <w:bottom w:val="nil"/>
            </w:tcBorders>
          </w:tcPr>
          <w:p>
            <w:pPr>
              <w:pStyle w:val="TableParagraph"/>
              <w:rPr>
                <w:sz w:val="22"/>
              </w:rPr>
            </w:pPr>
          </w:p>
          <w:p>
            <w:pPr>
              <w:pStyle w:val="TableParagraph"/>
              <w:rPr>
                <w:sz w:val="24"/>
              </w:rPr>
            </w:pPr>
          </w:p>
          <w:p>
            <w:pPr>
              <w:pStyle w:val="TableParagraph"/>
              <w:tabs>
                <w:tab w:pos="1395" w:val="left" w:leader="none"/>
              </w:tabs>
              <w:ind w:left="107"/>
              <w:rPr>
                <w:sz w:val="20"/>
              </w:rPr>
            </w:pPr>
            <w:r>
              <w:rPr>
                <w:rFonts w:ascii="Times New Roman"/>
                <w:b/>
                <w:sz w:val="21"/>
              </w:rPr>
              <w:t>CONTACT:</w:t>
              <w:tab/>
            </w:r>
            <w:r>
              <w:rPr>
                <w:sz w:val="20"/>
              </w:rPr>
              <w:t>Terri</w:t>
            </w:r>
            <w:r>
              <w:rPr>
                <w:spacing w:val="-10"/>
                <w:sz w:val="20"/>
              </w:rPr>
              <w:t> </w:t>
            </w:r>
            <w:r>
              <w:rPr>
                <w:sz w:val="20"/>
              </w:rPr>
              <w:t>Johnson</w:t>
            </w:r>
          </w:p>
        </w:tc>
      </w:tr>
      <w:tr>
        <w:trPr>
          <w:trHeight w:val="274" w:hRule="atLeast"/>
        </w:trPr>
        <w:tc>
          <w:tcPr>
            <w:tcW w:w="5268" w:type="dxa"/>
            <w:tcBorders>
              <w:top w:val="nil"/>
              <w:bottom w:val="nil"/>
            </w:tcBorders>
          </w:tcPr>
          <w:p>
            <w:pPr>
              <w:pStyle w:val="TableParagraph"/>
              <w:tabs>
                <w:tab w:pos="2663" w:val="right" w:leader="none"/>
              </w:tabs>
              <w:spacing w:line="240" w:lineRule="exact" w:before="14"/>
              <w:ind w:left="95"/>
              <w:rPr>
                <w:sz w:val="20"/>
              </w:rPr>
            </w:pPr>
            <w:r>
              <w:rPr>
                <w:rFonts w:ascii="Times New Roman"/>
                <w:b/>
                <w:sz w:val="21"/>
              </w:rPr>
              <w:t>PHONE:</w:t>
              <w:tab/>
            </w:r>
            <w:r>
              <w:rPr>
                <w:position w:val="1"/>
                <w:sz w:val="20"/>
              </w:rPr>
              <w:t>720-397-5563</w:t>
            </w:r>
          </w:p>
        </w:tc>
        <w:tc>
          <w:tcPr>
            <w:tcW w:w="5037" w:type="dxa"/>
            <w:tcBorders>
              <w:top w:val="nil"/>
              <w:bottom w:val="nil"/>
            </w:tcBorders>
          </w:tcPr>
          <w:p>
            <w:pPr>
              <w:pStyle w:val="TableParagraph"/>
              <w:tabs>
                <w:tab w:pos="2736" w:val="right" w:leader="none"/>
              </w:tabs>
              <w:spacing w:before="8"/>
              <w:ind w:left="110"/>
              <w:rPr>
                <w:sz w:val="20"/>
              </w:rPr>
            </w:pPr>
            <w:r>
              <w:rPr>
                <w:rFonts w:ascii="Times New Roman"/>
                <w:b/>
                <w:sz w:val="21"/>
              </w:rPr>
              <w:t>PHONE:</w:t>
              <w:tab/>
            </w:r>
            <w:r>
              <w:rPr>
                <w:sz w:val="20"/>
              </w:rPr>
              <w:t>602-</w:t>
            </w:r>
            <w:r>
              <w:rPr>
                <w:spacing w:val="9"/>
                <w:sz w:val="20"/>
              </w:rPr>
              <w:t> </w:t>
            </w:r>
            <w:r>
              <w:rPr>
                <w:sz w:val="20"/>
              </w:rPr>
              <w:t>542-9122</w:t>
            </w:r>
          </w:p>
        </w:tc>
      </w:tr>
      <w:tr>
        <w:trPr>
          <w:trHeight w:val="218" w:hRule="atLeast"/>
        </w:trPr>
        <w:tc>
          <w:tcPr>
            <w:tcW w:w="5268" w:type="dxa"/>
            <w:tcBorders>
              <w:top w:val="nil"/>
              <w:bottom w:val="single" w:sz="12" w:space="0" w:color="000000"/>
            </w:tcBorders>
          </w:tcPr>
          <w:p>
            <w:pPr>
              <w:pStyle w:val="TableParagraph"/>
              <w:tabs>
                <w:tab w:pos="1400" w:val="left" w:leader="none"/>
              </w:tabs>
              <w:spacing w:line="184" w:lineRule="exact" w:before="14"/>
              <w:ind w:left="89"/>
              <w:rPr>
                <w:sz w:val="20"/>
              </w:rPr>
            </w:pPr>
            <w:r>
              <w:rPr>
                <w:rFonts w:ascii="Times New Roman"/>
                <w:b/>
                <w:w w:val="95"/>
                <w:sz w:val="21"/>
              </w:rPr>
              <w:t>EMAIL:</w:t>
              <w:tab/>
            </w:r>
            <w:hyperlink r:id="rId10">
              <w:r>
                <w:rPr>
                  <w:position w:val="1"/>
                  <w:sz w:val="20"/>
                </w:rPr>
                <w:t>kasch@lus.ibm.com</w:t>
              </w:r>
            </w:hyperlink>
          </w:p>
        </w:tc>
        <w:tc>
          <w:tcPr>
            <w:tcW w:w="5037" w:type="dxa"/>
            <w:tcBorders>
              <w:top w:val="nil"/>
              <w:bottom w:val="single" w:sz="12" w:space="0" w:color="000000"/>
            </w:tcBorders>
          </w:tcPr>
          <w:p>
            <w:pPr>
              <w:pStyle w:val="TableParagraph"/>
              <w:tabs>
                <w:tab w:pos="1382" w:val="left" w:leader="none"/>
              </w:tabs>
              <w:spacing w:line="190" w:lineRule="exact" w:before="8"/>
              <w:ind w:left="104"/>
              <w:rPr>
                <w:sz w:val="20"/>
              </w:rPr>
            </w:pPr>
            <w:r>
              <w:rPr>
                <w:rFonts w:ascii="Times New Roman"/>
                <w:b/>
                <w:w w:val="95"/>
                <w:sz w:val="21"/>
              </w:rPr>
              <w:t>EMAIL:</w:t>
              <w:tab/>
            </w:r>
            <w:hyperlink r:id="rId11">
              <w:r>
                <w:rPr>
                  <w:sz w:val="20"/>
                </w:rPr>
                <w:t>terri.johnson@azdoa.gov</w:t>
              </w:r>
            </w:hyperlink>
          </w:p>
        </w:tc>
      </w:tr>
    </w:tbl>
    <w:p>
      <w:pPr>
        <w:pStyle w:val="BodyText"/>
      </w:pPr>
    </w:p>
    <w:p>
      <w:pPr>
        <w:pStyle w:val="BodyText"/>
        <w:spacing w:before="1"/>
        <w:rPr>
          <w:sz w:val="23"/>
        </w:rPr>
      </w:pPr>
    </w:p>
    <w:p>
      <w:pPr>
        <w:numPr>
          <w:ilvl w:val="0"/>
          <w:numId w:val="4"/>
        </w:numPr>
        <w:tabs>
          <w:tab w:pos="1472" w:val="left" w:leader="none"/>
          <w:tab w:pos="1473" w:val="left" w:leader="none"/>
        </w:tabs>
        <w:spacing w:line="249" w:lineRule="auto" w:before="0"/>
        <w:ind w:left="1471" w:right="1718" w:hanging="489"/>
        <w:jc w:val="left"/>
        <w:rPr>
          <w:sz w:val="20"/>
        </w:rPr>
      </w:pPr>
      <w:r>
        <w:rPr>
          <w:sz w:val="20"/>
        </w:rPr>
        <w:t>Pursuant to the Uniform Terms and Conditions, Paragraph Five (5) Contract  Changes, Subparagraph 5.1 Amendments, the above referenced Contract shall be amended as</w:t>
      </w:r>
      <w:r>
        <w:rPr>
          <w:spacing w:val="7"/>
          <w:sz w:val="20"/>
        </w:rPr>
        <w:t> </w:t>
      </w:r>
      <w:r>
        <w:rPr>
          <w:sz w:val="20"/>
        </w:rPr>
        <w:t>follows:</w:t>
      </w:r>
    </w:p>
    <w:p>
      <w:pPr>
        <w:pStyle w:val="BodyText"/>
        <w:spacing w:before="10"/>
        <w:rPr>
          <w:sz w:val="19"/>
        </w:rPr>
      </w:pPr>
    </w:p>
    <w:p>
      <w:pPr>
        <w:pStyle w:val="ListParagraph"/>
        <w:numPr>
          <w:ilvl w:val="1"/>
          <w:numId w:val="4"/>
        </w:numPr>
        <w:tabs>
          <w:tab w:pos="2132" w:val="left" w:leader="none"/>
          <w:tab w:pos="2133" w:val="left" w:leader="none"/>
        </w:tabs>
        <w:spacing w:line="249" w:lineRule="auto" w:before="0" w:after="0"/>
        <w:ind w:left="2129" w:right="1706" w:hanging="664"/>
        <w:jc w:val="left"/>
        <w:rPr>
          <w:sz w:val="20"/>
        </w:rPr>
      </w:pPr>
      <w:r>
        <w:rPr>
          <w:w w:val="105"/>
          <w:sz w:val="20"/>
        </w:rPr>
        <w:t>The initial Contract Number of this Participating Addendum (ADSP015-093835) has been changed to </w:t>
      </w:r>
      <w:r>
        <w:rPr>
          <w:b/>
          <w:w w:val="105"/>
          <w:sz w:val="19"/>
        </w:rPr>
        <w:t>ADSPO16-098793 </w:t>
      </w:r>
      <w:r>
        <w:rPr>
          <w:w w:val="105"/>
          <w:sz w:val="20"/>
        </w:rPr>
        <w:t>to accommodate a Stale system</w:t>
      </w:r>
      <w:r>
        <w:rPr>
          <w:spacing w:val="-6"/>
          <w:w w:val="105"/>
          <w:sz w:val="20"/>
        </w:rPr>
        <w:t> </w:t>
      </w:r>
      <w:r>
        <w:rPr>
          <w:w w:val="105"/>
          <w:sz w:val="20"/>
        </w:rPr>
        <w:t>modification;</w:t>
      </w:r>
    </w:p>
    <w:p>
      <w:pPr>
        <w:pStyle w:val="BodyText"/>
        <w:spacing w:before="6"/>
        <w:rPr>
          <w:sz w:val="20"/>
        </w:rPr>
      </w:pPr>
    </w:p>
    <w:p>
      <w:pPr>
        <w:pStyle w:val="ListParagraph"/>
        <w:numPr>
          <w:ilvl w:val="1"/>
          <w:numId w:val="4"/>
        </w:numPr>
        <w:tabs>
          <w:tab w:pos="2118" w:val="left" w:leader="none"/>
          <w:tab w:pos="2119" w:val="left" w:leader="none"/>
        </w:tabs>
        <w:spacing w:line="240" w:lineRule="auto" w:before="0" w:after="0"/>
        <w:ind w:left="2121" w:right="1731" w:hanging="671"/>
        <w:jc w:val="left"/>
        <w:rPr>
          <w:b/>
          <w:sz w:val="19"/>
        </w:rPr>
      </w:pPr>
      <w:r>
        <w:rPr>
          <w:w w:val="105"/>
          <w:sz w:val="20"/>
        </w:rPr>
        <w:t>Therefore, all references to Contract Number ADSP015-093835, in this Arizona Participating Addendum shall be changed to read:</w:t>
      </w:r>
      <w:r>
        <w:rPr>
          <w:spacing w:val="42"/>
          <w:w w:val="105"/>
          <w:sz w:val="20"/>
        </w:rPr>
        <w:t> </w:t>
      </w:r>
      <w:r>
        <w:rPr>
          <w:b/>
          <w:w w:val="105"/>
          <w:sz w:val="19"/>
        </w:rPr>
        <w:t>ADSPO16-098793.</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20"/>
        </w:rPr>
      </w:pPr>
    </w:p>
    <w:tbl>
      <w:tblPr>
        <w:tblW w:w="0" w:type="auto"/>
        <w:jc w:val="left"/>
        <w:tblInd w:w="10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23"/>
        <w:gridCol w:w="5117"/>
      </w:tblGrid>
      <w:tr>
        <w:trPr>
          <w:trHeight w:val="555" w:hRule="atLeast"/>
        </w:trPr>
        <w:tc>
          <w:tcPr>
            <w:tcW w:w="10140" w:type="dxa"/>
            <w:gridSpan w:val="2"/>
          </w:tcPr>
          <w:p>
            <w:pPr>
              <w:pStyle w:val="TableParagraph"/>
              <w:spacing w:before="143"/>
              <w:ind w:left="1330" w:right="1367"/>
              <w:jc w:val="center"/>
              <w:rPr>
                <w:sz w:val="17"/>
              </w:rPr>
            </w:pPr>
            <w:r>
              <w:rPr>
                <w:w w:val="110"/>
                <w:sz w:val="17"/>
              </w:rPr>
              <w:t>ALL OTHER PROVISIONS OF THE CONTRACT SHALL REMAIN IN THEIR ENTIRETY.</w:t>
            </w:r>
          </w:p>
        </w:tc>
      </w:tr>
      <w:tr>
        <w:trPr>
          <w:trHeight w:val="663" w:hRule="atLeast"/>
        </w:trPr>
        <w:tc>
          <w:tcPr>
            <w:tcW w:w="5023" w:type="dxa"/>
          </w:tcPr>
          <w:p>
            <w:pPr>
              <w:pStyle w:val="TableParagraph"/>
              <w:spacing w:before="7"/>
              <w:rPr>
                <w:b/>
                <w:sz w:val="20"/>
              </w:rPr>
            </w:pPr>
          </w:p>
          <w:p>
            <w:pPr>
              <w:pStyle w:val="TableParagraph"/>
              <w:ind w:left="556" w:right="122" w:hanging="328"/>
              <w:rPr>
                <w:sz w:val="17"/>
              </w:rPr>
            </w:pPr>
            <w:r>
              <w:rPr>
                <w:sz w:val="17"/>
              </w:rPr>
              <w:t>CONTRACTOR HEREBY ACKNOWLEDGES RECEIPT AND UNDERSTANDING OF THE ABOVE AMENDMENT.</w:t>
            </w:r>
          </w:p>
        </w:tc>
        <w:tc>
          <w:tcPr>
            <w:tcW w:w="5117" w:type="dxa"/>
          </w:tcPr>
          <w:p>
            <w:pPr>
              <w:pStyle w:val="TableParagraph"/>
              <w:spacing w:before="7"/>
              <w:rPr>
                <w:b/>
                <w:sz w:val="20"/>
              </w:rPr>
            </w:pPr>
          </w:p>
          <w:p>
            <w:pPr>
              <w:pStyle w:val="TableParagraph"/>
              <w:ind w:left="606" w:hanging="315"/>
              <w:rPr>
                <w:sz w:val="17"/>
              </w:rPr>
            </w:pPr>
            <w:r>
              <w:rPr>
                <w:sz w:val="17"/>
              </w:rPr>
              <w:t>THE ABOVE REFERENCED CONTRACT AMENDMENT IS HEREBY EXECUTED THIS DATE BY THE STATE.</w:t>
            </w:r>
          </w:p>
        </w:tc>
      </w:tr>
      <w:tr>
        <w:trPr>
          <w:trHeight w:val="446" w:hRule="atLeast"/>
        </w:trPr>
        <w:tc>
          <w:tcPr>
            <w:tcW w:w="5023" w:type="dxa"/>
          </w:tcPr>
          <w:p>
            <w:pPr>
              <w:pStyle w:val="TableParagraph"/>
              <w:spacing w:before="8"/>
              <w:rPr>
                <w:b/>
                <w:sz w:val="23"/>
              </w:rPr>
            </w:pPr>
          </w:p>
          <w:p>
            <w:pPr>
              <w:pStyle w:val="TableParagraph"/>
              <w:spacing w:line="154" w:lineRule="exact"/>
              <w:ind w:left="1574"/>
              <w:jc w:val="center"/>
              <w:rPr>
                <w:sz w:val="17"/>
              </w:rPr>
            </w:pPr>
            <w:r>
              <w:rPr>
                <w:w w:val="101"/>
                <w:sz w:val="17"/>
              </w:rPr>
              <w:t>I</w:t>
            </w:r>
          </w:p>
        </w:tc>
        <w:tc>
          <w:tcPr>
            <w:tcW w:w="5117" w:type="dxa"/>
          </w:tcPr>
          <w:p>
            <w:pPr>
              <w:pStyle w:val="TableParagraph"/>
              <w:spacing w:before="8"/>
              <w:rPr>
                <w:b/>
                <w:sz w:val="23"/>
              </w:rPr>
            </w:pPr>
          </w:p>
          <w:p>
            <w:pPr>
              <w:pStyle w:val="TableParagraph"/>
              <w:spacing w:line="154" w:lineRule="exact"/>
              <w:ind w:left="1408"/>
              <w:jc w:val="center"/>
              <w:rPr>
                <w:sz w:val="17"/>
              </w:rPr>
            </w:pPr>
            <w:r>
              <w:rPr>
                <w:w w:val="101"/>
                <w:sz w:val="17"/>
              </w:rPr>
              <w:t>I</w:t>
            </w:r>
          </w:p>
        </w:tc>
      </w:tr>
      <w:tr>
        <w:trPr>
          <w:trHeight w:val="1009" w:hRule="atLeast"/>
        </w:trPr>
        <w:tc>
          <w:tcPr>
            <w:tcW w:w="5023" w:type="dxa"/>
          </w:tcPr>
          <w:p>
            <w:pPr>
              <w:pStyle w:val="TableParagraph"/>
              <w:tabs>
                <w:tab w:pos="3823" w:val="left" w:leader="none"/>
              </w:tabs>
              <w:spacing w:before="1"/>
              <w:ind w:left="1106"/>
              <w:rPr>
                <w:rFonts w:ascii="Courier New"/>
                <w:b/>
                <w:sz w:val="18"/>
              </w:rPr>
            </w:pPr>
            <w:r>
              <w:rPr>
                <w:b/>
                <w:sz w:val="14"/>
              </w:rPr>
              <w:t>SIGNATURE</w:t>
              <w:tab/>
            </w:r>
            <w:r>
              <w:rPr>
                <w:rFonts w:ascii="Courier New"/>
                <w:b/>
                <w:sz w:val="18"/>
              </w:rPr>
              <w:t>DATE</w:t>
            </w:r>
          </w:p>
          <w:p>
            <w:pPr>
              <w:pStyle w:val="TableParagraph"/>
              <w:rPr>
                <w:b/>
                <w:sz w:val="20"/>
              </w:rPr>
            </w:pPr>
          </w:p>
          <w:p>
            <w:pPr>
              <w:pStyle w:val="TableParagraph"/>
              <w:spacing w:before="5"/>
              <w:rPr>
                <w:b/>
                <w:sz w:val="25"/>
              </w:rPr>
            </w:pPr>
          </w:p>
          <w:p>
            <w:pPr>
              <w:pStyle w:val="TableParagraph"/>
              <w:ind w:left="1278"/>
              <w:rPr>
                <w:sz w:val="17"/>
              </w:rPr>
            </w:pPr>
            <w:r>
              <w:rPr>
                <w:sz w:val="17"/>
              </w:rPr>
              <w:t>PRINTEDrrYPED NAME AND TITLE</w:t>
            </w:r>
          </w:p>
        </w:tc>
        <w:tc>
          <w:tcPr>
            <w:tcW w:w="5117" w:type="dxa"/>
          </w:tcPr>
          <w:p>
            <w:pPr>
              <w:pStyle w:val="TableParagraph"/>
              <w:tabs>
                <w:tab w:pos="3782" w:val="left" w:leader="none"/>
              </w:tabs>
              <w:spacing w:line="187" w:lineRule="exact"/>
              <w:ind w:left="1276"/>
              <w:rPr>
                <w:sz w:val="17"/>
              </w:rPr>
            </w:pPr>
            <w:r>
              <w:rPr>
                <w:w w:val="90"/>
                <w:sz w:val="17"/>
              </w:rPr>
              <w:t>SIGNATURE</w:t>
              <w:tab/>
            </w:r>
            <w:r>
              <w:rPr>
                <w:sz w:val="17"/>
              </w:rPr>
              <w:t>DATE</w:t>
            </w:r>
          </w:p>
          <w:p>
            <w:pPr>
              <w:pStyle w:val="TableParagraph"/>
              <w:spacing w:before="13"/>
              <w:ind w:left="1502" w:right="1541"/>
              <w:jc w:val="center"/>
              <w:rPr>
                <w:sz w:val="17"/>
              </w:rPr>
            </w:pPr>
            <w:r>
              <w:rPr>
                <w:w w:val="110"/>
                <w:sz w:val="17"/>
              </w:rPr>
              <w:t>Terri Johnson,</w:t>
            </w:r>
          </w:p>
          <w:p>
            <w:pPr>
              <w:pStyle w:val="TableParagraph"/>
              <w:spacing w:before="4"/>
              <w:ind w:left="1502" w:right="1532"/>
              <w:jc w:val="center"/>
              <w:rPr>
                <w:b/>
                <w:sz w:val="15"/>
              </w:rPr>
            </w:pPr>
            <w:r>
              <w:rPr>
                <w:b/>
                <w:sz w:val="15"/>
              </w:rPr>
              <w:t>Procurement Managl:!r</w:t>
            </w:r>
          </w:p>
          <w:p>
            <w:pPr>
              <w:pStyle w:val="TableParagraph"/>
              <w:spacing w:before="6"/>
              <w:rPr>
                <w:b/>
                <w:sz w:val="13"/>
              </w:rPr>
            </w:pPr>
          </w:p>
          <w:p>
            <w:pPr>
              <w:pStyle w:val="TableParagraph"/>
              <w:ind w:left="1502" w:right="1547"/>
              <w:jc w:val="center"/>
              <w:rPr>
                <w:sz w:val="17"/>
              </w:rPr>
            </w:pPr>
            <w:r>
              <w:rPr>
                <w:sz w:val="17"/>
              </w:rPr>
              <w:t>1YPED NAME AND TITLE</w:t>
            </w:r>
          </w:p>
        </w:tc>
      </w:tr>
    </w:tbl>
    <w:p>
      <w:pPr>
        <w:spacing w:after="0"/>
        <w:jc w:val="center"/>
        <w:rPr>
          <w:sz w:val="17"/>
        </w:rPr>
        <w:sectPr>
          <w:footerReference w:type="default" r:id="rId8"/>
          <w:pgSz w:w="12240" w:h="15840"/>
          <w:pgMar w:footer="0" w:header="0" w:top="640" w:bottom="280" w:left="100" w:right="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27"/>
        </w:rPr>
      </w:pPr>
    </w:p>
    <w:p>
      <w:pPr>
        <w:tabs>
          <w:tab w:pos="2822" w:val="left" w:leader="none"/>
        </w:tabs>
        <w:spacing w:line="259" w:lineRule="auto" w:before="94"/>
        <w:ind w:left="1385" w:right="7705" w:firstLine="7"/>
        <w:jc w:val="left"/>
        <w:rPr>
          <w:b/>
          <w:sz w:val="18"/>
        </w:rPr>
      </w:pPr>
      <w:r>
        <w:rPr/>
        <w:pict>
          <v:shape style="position:absolute;margin-left:59.178917pt;margin-top:29.378866pt;width:535.5pt;height:.1pt;mso-position-horizontal-relative:page;mso-position-vertical-relative:paragraph;z-index:-251637760;mso-wrap-distance-left:0;mso-wrap-distance-right:0" coordorigin="1184,588" coordsize="10710,0" path="m1184,588l11894,588e" filled="false" stroked="true" strokeweight=".360818pt" strokecolor="#000000">
            <v:path arrowok="t"/>
            <v:stroke dashstyle="solid"/>
            <w10:wrap type="topAndBottom"/>
          </v:shape>
        </w:pict>
      </w:r>
      <w:r>
        <w:rPr/>
        <w:pict>
          <v:group style="position:absolute;margin-left:59.178917pt;margin-top:-73.113319pt;width:509.55pt;height:80.650pt;mso-position-horizontal-relative:page;mso-position-vertical-relative:paragraph;z-index:-256313344" coordorigin="1184,-1462" coordsize="10191,1613">
            <v:shape style="position:absolute;left:1180;top:11611;width:10167;height:1383" coordorigin="1181,11612" coordsize="10167,1383" path="m7621,46l7621,-1339m1184,10l11374,10e" filled="false" stroked="true" strokeweight=".360833pt" strokecolor="#000000">
              <v:path arrowok="t"/>
              <v:stroke dashstyle="solid"/>
            </v:shape>
            <v:shape style="position:absolute;left:1193;top:-1463;width:465;height:1613" type="#_x0000_t202" filled="false" stroked="false">
              <v:textbox inset="0,0,0,0">
                <w:txbxContent>
                  <w:p>
                    <w:pPr>
                      <w:spacing w:line="1612" w:lineRule="exact" w:before="0"/>
                      <w:ind w:left="0" w:right="0" w:firstLine="0"/>
                      <w:jc w:val="left"/>
                      <w:rPr>
                        <w:sz w:val="144"/>
                      </w:rPr>
                    </w:pPr>
                    <w:r>
                      <w:rPr>
                        <w:w w:val="88"/>
                        <w:sz w:val="144"/>
                      </w:rPr>
                      <w:t>•</w:t>
                    </w:r>
                  </w:p>
                </w:txbxContent>
              </v:textbox>
              <w10:wrap type="none"/>
            </v:shape>
            <v:shape style="position:absolute;left:2274;top:-969;width:4620;height:426" type="#_x0000_t202" filled="false" stroked="false">
              <v:textbox inset="0,0,0,0">
                <w:txbxContent>
                  <w:p>
                    <w:pPr>
                      <w:spacing w:line="201" w:lineRule="exact" w:before="0"/>
                      <w:ind w:left="14" w:right="0" w:firstLine="0"/>
                      <w:jc w:val="left"/>
                      <w:rPr>
                        <w:sz w:val="18"/>
                      </w:rPr>
                    </w:pPr>
                    <w:r>
                      <w:rPr>
                        <w:b/>
                        <w:w w:val="105"/>
                        <w:sz w:val="18"/>
                      </w:rPr>
                      <w:t>NASPO Value Point Computer Hardware </w:t>
                    </w:r>
                    <w:r>
                      <w:rPr>
                        <w:w w:val="105"/>
                        <w:sz w:val="18"/>
                      </w:rPr>
                      <w:t>Including</w:t>
                    </w:r>
                  </w:p>
                  <w:p>
                    <w:pPr>
                      <w:spacing w:before="16"/>
                      <w:ind w:left="0" w:right="0" w:firstLine="0"/>
                      <w:jc w:val="left"/>
                      <w:rPr>
                        <w:b/>
                        <w:sz w:val="18"/>
                      </w:rPr>
                    </w:pPr>
                    <w:r>
                      <w:rPr>
                        <w:b/>
                        <w:w w:val="105"/>
                        <w:sz w:val="18"/>
                      </w:rPr>
                      <w:t>Peripherals and Associated Services</w:t>
                    </w:r>
                  </w:p>
                </w:txbxContent>
              </v:textbox>
              <w10:wrap type="none"/>
            </v:shape>
            <v:shape style="position:absolute;left:2280;top:-320;width:4766;height:336" type="#_x0000_t202" filled="false" stroked="false">
              <v:textbox inset="0,0,0,0">
                <w:txbxContent>
                  <w:p>
                    <w:pPr>
                      <w:spacing w:line="336" w:lineRule="exact" w:before="0"/>
                      <w:ind w:left="0" w:right="0" w:firstLine="0"/>
                      <w:jc w:val="left"/>
                      <w:rPr>
                        <w:b/>
                        <w:sz w:val="30"/>
                      </w:rPr>
                    </w:pPr>
                    <w:r>
                      <w:rPr>
                        <w:b/>
                        <w:w w:val="105"/>
                        <w:sz w:val="30"/>
                      </w:rPr>
                      <w:t>Arizona Participatin Addendum</w:t>
                    </w:r>
                  </w:p>
                </w:txbxContent>
              </v:textbox>
              <w10:wrap type="none"/>
            </v:shape>
            <v:shape style="position:absolute;left:3499;top:-1463;width:1929;height:1613" type="#_x0000_t202" filled="false" stroked="false">
              <v:textbox inset="0,0,0,0">
                <w:txbxContent>
                  <w:p>
                    <w:pPr>
                      <w:tabs>
                        <w:tab w:pos="1908" w:val="left" w:leader="none"/>
                      </w:tabs>
                      <w:spacing w:line="1612" w:lineRule="exact" w:before="0"/>
                      <w:ind w:left="0" w:right="0" w:firstLine="0"/>
                      <w:jc w:val="left"/>
                      <w:rPr>
                        <w:sz w:val="144"/>
                      </w:rPr>
                    </w:pPr>
                    <w:r>
                      <w:rPr>
                        <w:w w:val="100"/>
                        <w:sz w:val="144"/>
                        <w:u w:val="thick"/>
                      </w:rPr>
                      <w:t> </w:t>
                    </w:r>
                    <w:r>
                      <w:rPr>
                        <w:sz w:val="144"/>
                        <w:u w:val="thick"/>
                      </w:rPr>
                      <w:tab/>
                    </w:r>
                  </w:p>
                </w:txbxContent>
              </v:textbox>
              <w10:wrap type="none"/>
            </v:shape>
            <v:shape style="position:absolute;left:8561;top:-1054;width:2600;height:799" type="#_x0000_t202" filled="false" stroked="false">
              <v:textbox inset="0,0,0,0">
                <w:txbxContent>
                  <w:p>
                    <w:pPr>
                      <w:spacing w:line="247" w:lineRule="auto" w:before="0"/>
                      <w:ind w:left="244" w:right="263" w:firstLine="375"/>
                      <w:jc w:val="left"/>
                      <w:rPr>
                        <w:b/>
                        <w:sz w:val="17"/>
                      </w:rPr>
                    </w:pPr>
                    <w:r>
                      <w:rPr>
                        <w:b/>
                        <w:sz w:val="17"/>
                      </w:rPr>
                      <w:t>State of Arizona State Procurement</w:t>
                    </w:r>
                    <w:r>
                      <w:rPr>
                        <w:b/>
                        <w:spacing w:val="28"/>
                        <w:sz w:val="17"/>
                      </w:rPr>
                      <w:t> </w:t>
                    </w:r>
                    <w:r>
                      <w:rPr>
                        <w:b/>
                        <w:sz w:val="17"/>
                      </w:rPr>
                      <w:t>Office</w:t>
                    </w:r>
                  </w:p>
                  <w:p>
                    <w:pPr>
                      <w:spacing w:line="197" w:lineRule="exact" w:before="0"/>
                      <w:ind w:left="0" w:right="18" w:firstLine="0"/>
                      <w:jc w:val="center"/>
                      <w:rPr>
                        <w:sz w:val="18"/>
                      </w:rPr>
                    </w:pPr>
                    <w:r>
                      <w:rPr>
                        <w:sz w:val="18"/>
                      </w:rPr>
                      <w:t>100</w:t>
                    </w:r>
                    <w:r>
                      <w:rPr>
                        <w:spacing w:val="-18"/>
                        <w:sz w:val="18"/>
                      </w:rPr>
                      <w:t> </w:t>
                    </w:r>
                    <w:r>
                      <w:rPr>
                        <w:sz w:val="18"/>
                      </w:rPr>
                      <w:t>North</w:t>
                    </w:r>
                    <w:r>
                      <w:rPr>
                        <w:spacing w:val="-17"/>
                        <w:sz w:val="18"/>
                      </w:rPr>
                      <w:t> </w:t>
                    </w:r>
                    <w:r>
                      <w:rPr>
                        <w:sz w:val="18"/>
                      </w:rPr>
                      <w:t>15"</w:t>
                    </w:r>
                    <w:r>
                      <w:rPr>
                        <w:spacing w:val="10"/>
                        <w:sz w:val="18"/>
                      </w:rPr>
                      <w:t> </w:t>
                    </w:r>
                    <w:r>
                      <w:rPr>
                        <w:sz w:val="18"/>
                      </w:rPr>
                      <w:t>Avenue,</w:t>
                    </w:r>
                    <w:r>
                      <w:rPr>
                        <w:spacing w:val="-19"/>
                        <w:sz w:val="18"/>
                      </w:rPr>
                      <w:t> </w:t>
                    </w:r>
                    <w:r>
                      <w:rPr>
                        <w:sz w:val="18"/>
                      </w:rPr>
                      <w:t>Suite</w:t>
                    </w:r>
                    <w:r>
                      <w:rPr>
                        <w:spacing w:val="-20"/>
                        <w:sz w:val="18"/>
                      </w:rPr>
                      <w:t> </w:t>
                    </w:r>
                    <w:r>
                      <w:rPr>
                        <w:sz w:val="18"/>
                      </w:rPr>
                      <w:t>201</w:t>
                    </w:r>
                  </w:p>
                  <w:p>
                    <w:pPr>
                      <w:spacing w:line="205" w:lineRule="exact" w:before="0"/>
                      <w:ind w:left="0" w:right="56" w:firstLine="0"/>
                      <w:jc w:val="center"/>
                      <w:rPr>
                        <w:sz w:val="18"/>
                      </w:rPr>
                    </w:pPr>
                    <w:r>
                      <w:rPr>
                        <w:sz w:val="18"/>
                      </w:rPr>
                      <w:t>Phoenix, AZ 85007</w:t>
                    </w:r>
                  </w:p>
                </w:txbxContent>
              </v:textbox>
              <w10:wrap type="none"/>
            </v:shape>
            <w10:wrap type="none"/>
          </v:group>
        </w:pict>
      </w:r>
      <w:r>
        <w:rPr>
          <w:b/>
          <w:w w:val="105"/>
          <w:sz w:val="18"/>
        </w:rPr>
        <w:t>Contract</w:t>
      </w:r>
      <w:r>
        <w:rPr>
          <w:b/>
          <w:spacing w:val="9"/>
          <w:w w:val="105"/>
          <w:sz w:val="18"/>
        </w:rPr>
        <w:t> </w:t>
      </w:r>
      <w:r>
        <w:rPr>
          <w:b/>
          <w:w w:val="105"/>
          <w:sz w:val="18"/>
        </w:rPr>
        <w:t>No.</w:t>
        <w:tab/>
      </w:r>
      <w:r>
        <w:rPr>
          <w:b/>
          <w:spacing w:val="-1"/>
          <w:w w:val="105"/>
          <w:sz w:val="18"/>
        </w:rPr>
        <w:t>ADSPO15-093835 </w:t>
      </w:r>
      <w:r>
        <w:rPr>
          <w:b/>
          <w:w w:val="105"/>
          <w:sz w:val="18"/>
        </w:rPr>
        <w:t>Contractor: IBM</w:t>
      </w:r>
      <w:r>
        <w:rPr>
          <w:b/>
          <w:spacing w:val="18"/>
          <w:w w:val="105"/>
          <w:sz w:val="18"/>
        </w:rPr>
        <w:t> </w:t>
      </w:r>
      <w:r>
        <w:rPr>
          <w:b/>
          <w:w w:val="105"/>
          <w:sz w:val="18"/>
        </w:rPr>
        <w:t>Corporation</w:t>
      </w:r>
    </w:p>
    <w:p>
      <w:pPr>
        <w:pStyle w:val="BodyText"/>
        <w:rPr>
          <w:b/>
          <w:sz w:val="20"/>
        </w:rPr>
      </w:pPr>
    </w:p>
    <w:p>
      <w:pPr>
        <w:pStyle w:val="BodyText"/>
        <w:rPr>
          <w:b/>
          <w:sz w:val="20"/>
        </w:rPr>
      </w:pPr>
    </w:p>
    <w:p>
      <w:pPr>
        <w:pStyle w:val="BodyText"/>
        <w:rPr>
          <w:b/>
          <w:sz w:val="20"/>
        </w:rPr>
      </w:pPr>
    </w:p>
    <w:p>
      <w:pPr>
        <w:pStyle w:val="BodyText"/>
        <w:spacing w:before="6"/>
        <w:rPr>
          <w:b/>
          <w:sz w:val="16"/>
        </w:rPr>
      </w:pPr>
    </w:p>
    <w:p>
      <w:pPr>
        <w:pStyle w:val="BodyText"/>
        <w:spacing w:line="261" w:lineRule="auto"/>
        <w:ind w:left="1061" w:right="715" w:firstLine="4"/>
        <w:jc w:val="both"/>
      </w:pPr>
      <w:r>
        <w:rPr>
          <w:w w:val="105"/>
        </w:rPr>
        <w:t>In accordance with A.R.S. §41-2632, MC R2-7-1002, Cooperative Purchasing, the following document shall relay all additional requirements for the State of Arizona in its use and participation in the NASPO Value Point contract for  Computer Hardware, Peripherals and Associated Services, as awarded by the Slate of Minnesota, Lead State, for this competitively procured</w:t>
      </w:r>
      <w:r>
        <w:rPr>
          <w:spacing w:val="-26"/>
          <w:w w:val="105"/>
        </w:rPr>
        <w:t> </w:t>
      </w:r>
      <w:r>
        <w:rPr>
          <w:w w:val="105"/>
        </w:rPr>
        <w:t>contract.</w:t>
      </w:r>
    </w:p>
    <w:p>
      <w:pPr>
        <w:pStyle w:val="BodyText"/>
        <w:spacing w:before="9"/>
      </w:pPr>
    </w:p>
    <w:p>
      <w:pPr>
        <w:pStyle w:val="BodyText"/>
        <w:spacing w:line="254" w:lineRule="auto"/>
        <w:ind w:left="1048" w:right="732" w:firstLine="4"/>
        <w:jc w:val="both"/>
      </w:pPr>
      <w:r>
        <w:rPr>
          <w:w w:val="105"/>
        </w:rPr>
        <w:t>Contractors are strongly encouraged to read this document  in its entirety.  All requirements  stated  within this document are allowable under any respective Master contract, and shall be viewed as such. Any attempt to modify or change this document without consent from the Stale of Arizona shall result in the nullification of this</w:t>
      </w:r>
      <w:r>
        <w:rPr>
          <w:spacing w:val="30"/>
          <w:w w:val="105"/>
        </w:rPr>
        <w:t> </w:t>
      </w:r>
      <w:r>
        <w:rPr>
          <w:w w:val="105"/>
        </w:rPr>
        <w:t>contract.</w:t>
      </w:r>
    </w:p>
    <w:p>
      <w:pPr>
        <w:spacing w:after="0" w:line="254" w:lineRule="auto"/>
        <w:jc w:val="both"/>
        <w:sectPr>
          <w:footerReference w:type="default" r:id="rId12"/>
          <w:pgSz w:w="12240" w:h="15840"/>
          <w:pgMar w:footer="0" w:header="0" w:top="600" w:bottom="280" w:left="100" w:right="0"/>
        </w:sectPr>
      </w:pPr>
    </w:p>
    <w:p>
      <w:pPr>
        <w:pStyle w:val="BodyText"/>
        <w:ind w:left="920"/>
        <w:rPr>
          <w:sz w:val="20"/>
        </w:rPr>
      </w:pPr>
      <w:r>
        <w:rPr>
          <w:sz w:val="20"/>
        </w:rPr>
        <w:pict>
          <v:group style="width:532.65pt;height:63.1pt;mso-position-horizontal-relative:char;mso-position-vertical-relative:line" coordorigin="0,0" coordsize="10653,1262">
            <v:line style="position:absolute" from="6387,1262" to="6387,223" stroked="true" strokeweight=".360847pt" strokecolor="#000000">
              <v:stroke dashstyle="solid"/>
            </v:line>
            <v:line style="position:absolute" from="0,1218" to="10652,1218" stroked="true" strokeweight=".360491pt" strokecolor="#000000">
              <v:stroke dashstyle="solid"/>
            </v:line>
            <v:shape style="position:absolute;left:37;top:0;width:617;height:1130" type="#_x0000_t202" filled="false" stroked="false">
              <v:textbox inset="0,0,0,0">
                <w:txbxContent>
                  <w:p>
                    <w:pPr>
                      <w:spacing w:line="1130" w:lineRule="exact" w:before="0"/>
                      <w:ind w:left="0" w:right="0" w:firstLine="0"/>
                      <w:jc w:val="left"/>
                      <w:rPr>
                        <w:sz w:val="101"/>
                      </w:rPr>
                    </w:pPr>
                    <w:r>
                      <w:rPr>
                        <w:w w:val="106"/>
                        <w:sz w:val="101"/>
                      </w:rPr>
                      <w:t>8</w:t>
                    </w:r>
                  </w:p>
                </w:txbxContent>
              </v:textbox>
              <w10:wrap type="none"/>
            </v:shape>
            <v:shape style="position:absolute;left:1076;top:661;width:2424;height:314" type="#_x0000_t202" filled="false" stroked="false">
              <v:textbox inset="0,0,0,0">
                <w:txbxContent>
                  <w:p>
                    <w:pPr>
                      <w:spacing w:line="313" w:lineRule="exact" w:before="0"/>
                      <w:ind w:left="0" w:right="0" w:firstLine="0"/>
                      <w:jc w:val="left"/>
                      <w:rPr>
                        <w:sz w:val="28"/>
                      </w:rPr>
                    </w:pPr>
                    <w:r>
                      <w:rPr>
                        <w:w w:val="110"/>
                        <w:sz w:val="28"/>
                      </w:rPr>
                      <w:t>Table of</w:t>
                    </w:r>
                    <w:r>
                      <w:rPr>
                        <w:spacing w:val="-32"/>
                        <w:w w:val="110"/>
                        <w:sz w:val="28"/>
                      </w:rPr>
                      <w:t> </w:t>
                    </w:r>
                    <w:r>
                      <w:rPr>
                        <w:w w:val="110"/>
                        <w:sz w:val="28"/>
                      </w:rPr>
                      <w:t>Contents</w:t>
                    </w:r>
                  </w:p>
                </w:txbxContent>
              </v:textbox>
              <w10:wrap type="none"/>
            </v:shape>
            <v:shape style="position:absolute;left:7322;top:345;width:2561;height:785" type="#_x0000_t202" filled="false" stroked="false">
              <v:textbox inset="0,0,0,0">
                <w:txbxContent>
                  <w:p>
                    <w:pPr>
                      <w:spacing w:line="264" w:lineRule="auto" w:before="0"/>
                      <w:ind w:left="242" w:right="256" w:firstLine="382"/>
                      <w:jc w:val="left"/>
                      <w:rPr>
                        <w:b/>
                        <w:sz w:val="16"/>
                      </w:rPr>
                    </w:pPr>
                    <w:r>
                      <w:rPr>
                        <w:b/>
                        <w:w w:val="105"/>
                        <w:sz w:val="16"/>
                      </w:rPr>
                      <w:t>State of Arizona State Procurement Office</w:t>
                    </w:r>
                  </w:p>
                  <w:p>
                    <w:pPr>
                      <w:spacing w:line="184" w:lineRule="exact" w:before="0"/>
                      <w:ind w:left="15" w:right="33" w:firstLine="0"/>
                      <w:jc w:val="center"/>
                      <w:rPr>
                        <w:sz w:val="16"/>
                      </w:rPr>
                    </w:pPr>
                    <w:r>
                      <w:rPr>
                        <w:w w:val="105"/>
                        <w:sz w:val="16"/>
                      </w:rPr>
                      <w:t>100 North 15</w:t>
                    </w:r>
                    <w:r>
                      <w:rPr>
                        <w:rFonts w:ascii="Times New Roman"/>
                        <w:w w:val="105"/>
                        <w:sz w:val="16"/>
                        <w:vertAlign w:val="superscript"/>
                      </w:rPr>
                      <w:t>th</w:t>
                    </w:r>
                    <w:r>
                      <w:rPr>
                        <w:rFonts w:ascii="Times New Roman"/>
                        <w:w w:val="105"/>
                        <w:sz w:val="16"/>
                        <w:vertAlign w:val="baseline"/>
                      </w:rPr>
                      <w:t> </w:t>
                    </w:r>
                    <w:r>
                      <w:rPr>
                        <w:w w:val="105"/>
                        <w:sz w:val="16"/>
                        <w:vertAlign w:val="baseline"/>
                      </w:rPr>
                      <w:t>Avenue, Suite 201</w:t>
                    </w:r>
                  </w:p>
                  <w:p>
                    <w:pPr>
                      <w:spacing w:before="12"/>
                      <w:ind w:left="15" w:right="31" w:firstLine="0"/>
                      <w:jc w:val="center"/>
                      <w:rPr>
                        <w:sz w:val="16"/>
                      </w:rPr>
                    </w:pPr>
                    <w:r>
                      <w:rPr>
                        <w:w w:val="110"/>
                        <w:sz w:val="16"/>
                      </w:rPr>
                      <w:t>Phoenix, AZ 85007</w:t>
                    </w:r>
                  </w:p>
                </w:txbxContent>
              </v:textbox>
              <w10:wrap type="none"/>
            </v:shape>
          </v:group>
        </w:pict>
      </w:r>
      <w:r>
        <w:rPr>
          <w:sz w:val="20"/>
        </w:rPr>
      </w:r>
    </w:p>
    <w:p>
      <w:pPr>
        <w:pStyle w:val="BodyText"/>
        <w:rPr>
          <w:sz w:val="20"/>
        </w:rPr>
      </w:pPr>
    </w:p>
    <w:p>
      <w:pPr>
        <w:pStyle w:val="BodyText"/>
        <w:rPr>
          <w:sz w:val="20"/>
        </w:rPr>
      </w:pPr>
    </w:p>
    <w:p>
      <w:pPr>
        <w:pStyle w:val="BodyText"/>
        <w:rPr>
          <w:sz w:val="20"/>
        </w:rPr>
      </w:pPr>
    </w:p>
    <w:p>
      <w:pPr>
        <w:tabs>
          <w:tab w:pos="10075" w:val="right" w:leader="dot"/>
        </w:tabs>
        <w:spacing w:before="222"/>
        <w:ind w:left="1119" w:right="0" w:firstLine="0"/>
        <w:jc w:val="left"/>
        <w:rPr>
          <w:sz w:val="16"/>
        </w:rPr>
      </w:pPr>
      <w:r>
        <w:rPr>
          <w:w w:val="105"/>
          <w:sz w:val="16"/>
        </w:rPr>
        <w:t>OFFER  AND</w:t>
      </w:r>
      <w:r>
        <w:rPr>
          <w:spacing w:val="-11"/>
          <w:w w:val="105"/>
          <w:sz w:val="16"/>
        </w:rPr>
        <w:t> </w:t>
      </w:r>
      <w:r>
        <w:rPr>
          <w:w w:val="105"/>
          <w:sz w:val="16"/>
        </w:rPr>
        <w:t>ACCEPTANCE</w:t>
      </w:r>
      <w:r>
        <w:rPr>
          <w:spacing w:val="10"/>
          <w:w w:val="105"/>
          <w:sz w:val="16"/>
        </w:rPr>
        <w:t> </w:t>
      </w:r>
      <w:r>
        <w:rPr>
          <w:w w:val="105"/>
          <w:sz w:val="16"/>
        </w:rPr>
        <w:t>FORM</w:t>
        <w:tab/>
        <w:t>3</w:t>
      </w:r>
    </w:p>
    <w:p>
      <w:pPr>
        <w:tabs>
          <w:tab w:pos="10083" w:val="right" w:leader="dot"/>
        </w:tabs>
        <w:spacing w:before="318"/>
        <w:ind w:left="1126" w:right="0" w:firstLine="0"/>
        <w:jc w:val="left"/>
        <w:rPr>
          <w:sz w:val="17"/>
        </w:rPr>
      </w:pPr>
      <w:r>
        <w:rPr>
          <w:w w:val="110"/>
          <w:sz w:val="16"/>
        </w:rPr>
        <w:t>SCOPE</w:t>
      </w:r>
      <w:r>
        <w:rPr>
          <w:spacing w:val="10"/>
          <w:w w:val="110"/>
          <w:sz w:val="16"/>
        </w:rPr>
        <w:t> </w:t>
      </w:r>
      <w:r>
        <w:rPr>
          <w:w w:val="110"/>
          <w:sz w:val="16"/>
        </w:rPr>
        <w:t>OF</w:t>
      </w:r>
      <w:r>
        <w:rPr>
          <w:spacing w:val="-13"/>
          <w:w w:val="110"/>
          <w:sz w:val="16"/>
        </w:rPr>
        <w:t> </w:t>
      </w:r>
      <w:r>
        <w:rPr>
          <w:w w:val="110"/>
          <w:sz w:val="16"/>
        </w:rPr>
        <w:t>WORK</w:t>
        <w:tab/>
      </w:r>
      <w:r>
        <w:rPr>
          <w:w w:val="110"/>
          <w:sz w:val="17"/>
        </w:rPr>
        <w:t>4</w:t>
      </w:r>
    </w:p>
    <w:p>
      <w:pPr>
        <w:tabs>
          <w:tab w:pos="10133" w:val="right" w:leader="dot"/>
        </w:tabs>
        <w:spacing w:before="326"/>
        <w:ind w:left="1119" w:right="0" w:firstLine="0"/>
        <w:jc w:val="left"/>
        <w:rPr>
          <w:sz w:val="16"/>
        </w:rPr>
      </w:pPr>
      <w:r>
        <w:rPr>
          <w:w w:val="110"/>
          <w:sz w:val="16"/>
        </w:rPr>
        <w:t>SPECIAL TERMS</w:t>
      </w:r>
      <w:r>
        <w:rPr>
          <w:spacing w:val="7"/>
          <w:w w:val="110"/>
          <w:sz w:val="16"/>
        </w:rPr>
        <w:t> </w:t>
      </w:r>
      <w:r>
        <w:rPr>
          <w:w w:val="110"/>
          <w:sz w:val="16"/>
        </w:rPr>
        <w:t>AND</w:t>
      </w:r>
      <w:r>
        <w:rPr>
          <w:spacing w:val="6"/>
          <w:w w:val="110"/>
          <w:sz w:val="16"/>
        </w:rPr>
        <w:t> </w:t>
      </w:r>
      <w:r>
        <w:rPr>
          <w:w w:val="110"/>
          <w:sz w:val="16"/>
        </w:rPr>
        <w:t>CONDITIONS</w:t>
        <w:tab/>
        <w:t>9</w:t>
      </w:r>
    </w:p>
    <w:p>
      <w:pPr>
        <w:tabs>
          <w:tab w:pos="10203" w:val="right" w:leader="dot"/>
        </w:tabs>
        <w:spacing w:before="328"/>
        <w:ind w:left="1114" w:right="0" w:firstLine="0"/>
        <w:jc w:val="left"/>
        <w:rPr>
          <w:sz w:val="16"/>
        </w:rPr>
      </w:pPr>
      <w:r>
        <w:rPr>
          <w:w w:val="110"/>
          <w:sz w:val="16"/>
        </w:rPr>
        <w:t>UNIFORM TERMS</w:t>
      </w:r>
      <w:r>
        <w:rPr>
          <w:spacing w:val="13"/>
          <w:w w:val="110"/>
          <w:sz w:val="16"/>
        </w:rPr>
        <w:t> </w:t>
      </w:r>
      <w:r>
        <w:rPr>
          <w:w w:val="110"/>
          <w:sz w:val="16"/>
        </w:rPr>
        <w:t>AND</w:t>
      </w:r>
      <w:r>
        <w:rPr>
          <w:spacing w:val="-1"/>
          <w:w w:val="110"/>
          <w:sz w:val="16"/>
        </w:rPr>
        <w:t> </w:t>
      </w:r>
      <w:r>
        <w:rPr>
          <w:w w:val="110"/>
          <w:sz w:val="16"/>
        </w:rPr>
        <w:t>CONDITIONS</w:t>
        <w:tab/>
        <w:t>18</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16"/>
        </w:rPr>
      </w:pPr>
    </w:p>
    <w:p>
      <w:pPr>
        <w:tabs>
          <w:tab w:pos="844" w:val="left" w:leader="none"/>
        </w:tabs>
        <w:spacing w:before="0"/>
        <w:ind w:left="484" w:right="0" w:firstLine="0"/>
        <w:jc w:val="center"/>
        <w:rPr>
          <w:rFonts w:ascii="Times New Roman"/>
          <w:sz w:val="13"/>
        </w:rPr>
      </w:pPr>
      <w:r>
        <w:rPr>
          <w:rFonts w:ascii="Times New Roman"/>
          <w:w w:val="115"/>
          <w:sz w:val="13"/>
        </w:rPr>
        <w:t>2</w:t>
        <w:tab/>
        <w:t>26</w:t>
      </w:r>
    </w:p>
    <w:p>
      <w:pPr>
        <w:spacing w:after="0"/>
        <w:jc w:val="center"/>
        <w:rPr>
          <w:rFonts w:ascii="Times New Roman"/>
          <w:sz w:val="13"/>
        </w:rPr>
        <w:sectPr>
          <w:footerReference w:type="default" r:id="rId13"/>
          <w:pgSz w:w="12240" w:h="15840"/>
          <w:pgMar w:footer="0" w:header="0" w:top="440" w:bottom="280" w:left="100" w:right="0"/>
        </w:sectPr>
      </w:pPr>
    </w:p>
    <w:p>
      <w:pPr>
        <w:pStyle w:val="BodyText"/>
        <w:spacing w:before="10"/>
        <w:rPr>
          <w:rFonts w:ascii="Times New Roman"/>
          <w:sz w:val="12"/>
        </w:rPr>
      </w:pPr>
    </w:p>
    <w:p>
      <w:pPr>
        <w:pStyle w:val="BodyText"/>
        <w:ind w:left="1204"/>
        <w:rPr>
          <w:rFonts w:ascii="Times New Roman"/>
          <w:sz w:val="20"/>
        </w:rPr>
      </w:pPr>
      <w:r>
        <w:rPr>
          <w:rFonts w:ascii="Times New Roman"/>
          <w:sz w:val="20"/>
        </w:rPr>
        <w:pict>
          <v:group style="width:533.8pt;height:50.55pt;mso-position-horizontal-relative:char;mso-position-vertical-relative:line" coordorigin="0,0" coordsize="10676,1011">
            <v:line style="position:absolute" from="6447,1010" to="6447,0" stroked="true" strokeweight=".360847pt" strokecolor="#000000">
              <v:stroke dashstyle="solid"/>
            </v:line>
            <v:line style="position:absolute" from="24,989" to="10676,989" stroked="true" strokeweight=".360818pt" strokecolor="#000000">
              <v:stroke dashstyle="solid"/>
            </v:line>
            <v:shape style="position:absolute;left:0;top:79;width:388;height:740" type="#_x0000_t202" filled="false" stroked="false">
              <v:textbox inset="0,0,0,0">
                <w:txbxContent>
                  <w:p>
                    <w:pPr>
                      <w:spacing w:line="739" w:lineRule="exact" w:before="0"/>
                      <w:ind w:left="0" w:right="0" w:firstLine="0"/>
                      <w:jc w:val="left"/>
                      <w:rPr>
                        <w:sz w:val="66"/>
                      </w:rPr>
                    </w:pPr>
                    <w:r>
                      <w:rPr>
                        <w:w w:val="100"/>
                        <w:sz w:val="66"/>
                      </w:rPr>
                      <w:t>9</w:t>
                    </w:r>
                  </w:p>
                </w:txbxContent>
              </v:textbox>
              <w10:wrap type="none"/>
            </v:shape>
            <v:shape style="position:absolute;left:1100;top:424;width:2987;height:314" type="#_x0000_t202" filled="false" stroked="false">
              <v:textbox inset="0,0,0,0">
                <w:txbxContent>
                  <w:p>
                    <w:pPr>
                      <w:spacing w:line="313" w:lineRule="exact" w:before="0"/>
                      <w:ind w:left="0" w:right="0" w:firstLine="0"/>
                      <w:jc w:val="left"/>
                      <w:rPr>
                        <w:sz w:val="28"/>
                      </w:rPr>
                    </w:pPr>
                    <w:r>
                      <w:rPr>
                        <w:w w:val="105"/>
                        <w:sz w:val="28"/>
                      </w:rPr>
                      <w:t>Offe, amd Acceptance</w:t>
                    </w:r>
                  </w:p>
                </w:txbxContent>
              </v:textbox>
              <w10:wrap type="none"/>
            </v:shape>
            <v:shape style="position:absolute;left:7386;top:98;width:2543;height:794" type="#_x0000_t202" filled="false" stroked="false">
              <v:textbox inset="0,0,0,0">
                <w:txbxContent>
                  <w:p>
                    <w:pPr>
                      <w:spacing w:line="240" w:lineRule="auto" w:before="0"/>
                      <w:ind w:left="244" w:right="207" w:firstLine="382"/>
                      <w:jc w:val="left"/>
                      <w:rPr>
                        <w:b/>
                        <w:sz w:val="17"/>
                      </w:rPr>
                    </w:pPr>
                    <w:r>
                      <w:rPr>
                        <w:b/>
                        <w:sz w:val="17"/>
                      </w:rPr>
                      <w:t>State of Arizona State Procurement</w:t>
                    </w:r>
                    <w:r>
                      <w:rPr>
                        <w:b/>
                        <w:spacing w:val="27"/>
                        <w:sz w:val="17"/>
                      </w:rPr>
                      <w:t> </w:t>
                    </w:r>
                    <w:r>
                      <w:rPr>
                        <w:b/>
                        <w:sz w:val="17"/>
                      </w:rPr>
                      <w:t>Office</w:t>
                    </w:r>
                  </w:p>
                  <w:p>
                    <w:pPr>
                      <w:spacing w:line="201" w:lineRule="exact" w:before="0"/>
                      <w:ind w:left="0" w:right="0" w:firstLine="0"/>
                      <w:jc w:val="left"/>
                      <w:rPr>
                        <w:rFonts w:ascii="Times New Roman"/>
                        <w:sz w:val="17"/>
                      </w:rPr>
                    </w:pPr>
                    <w:r>
                      <w:rPr>
                        <w:rFonts w:ascii="Times New Roman"/>
                        <w:sz w:val="17"/>
                      </w:rPr>
                      <w:t>100 Nortll 15'' </w:t>
                    </w:r>
                    <w:r>
                      <w:rPr>
                        <w:sz w:val="19"/>
                      </w:rPr>
                      <w:t>Avenue, Suite </w:t>
                    </w:r>
                    <w:r>
                      <w:rPr>
                        <w:rFonts w:ascii="Times New Roman"/>
                        <w:sz w:val="17"/>
                      </w:rPr>
                      <w:t>201</w:t>
                    </w:r>
                  </w:p>
                  <w:p>
                    <w:pPr>
                      <w:spacing w:line="207" w:lineRule="exact" w:before="0"/>
                      <w:ind w:left="539" w:right="0" w:firstLine="0"/>
                      <w:jc w:val="left"/>
                      <w:rPr>
                        <w:rFonts w:ascii="Times New Roman"/>
                        <w:sz w:val="17"/>
                      </w:rPr>
                    </w:pPr>
                    <w:r>
                      <w:rPr>
                        <w:sz w:val="19"/>
                      </w:rPr>
                      <w:t>Phoenix, AZ </w:t>
                    </w:r>
                    <w:r>
                      <w:rPr>
                        <w:rFonts w:ascii="Times New Roman"/>
                        <w:sz w:val="17"/>
                      </w:rPr>
                      <w:t>85007</w:t>
                    </w:r>
                  </w:p>
                </w:txbxContent>
              </v:textbox>
              <w10:wrap type="none"/>
            </v:shape>
          </v:group>
        </w:pict>
      </w:r>
      <w:r>
        <w:rPr>
          <w:rFonts w:ascii="Times New Roman"/>
          <w:sz w:val="20"/>
        </w:rPr>
      </w:r>
    </w:p>
    <w:p>
      <w:pPr>
        <w:pStyle w:val="BodyText"/>
        <w:rPr>
          <w:rFonts w:ascii="Times New Roman"/>
          <w:sz w:val="20"/>
        </w:rPr>
      </w:pPr>
    </w:p>
    <w:p>
      <w:pPr>
        <w:pStyle w:val="BodyText"/>
        <w:spacing w:before="10"/>
        <w:rPr>
          <w:rFonts w:ascii="Times New Roman"/>
          <w:sz w:val="17"/>
        </w:rPr>
      </w:pPr>
      <w:r>
        <w:rPr/>
        <w:pict>
          <v:shape style="position:absolute;margin-left:64.952469pt;margin-top:12.444478pt;width:532.65pt;height:.1pt;mso-position-horizontal-relative:page;mso-position-vertical-relative:paragraph;z-index:-251622400;mso-wrap-distance-left:0;mso-wrap-distance-right:0" coordorigin="1299,249" coordsize="10653,0" path="m1299,249l11951,249e" filled="false" stroked="true" strokeweight=".360818pt" strokecolor="#000000">
            <v:path arrowok="t"/>
            <v:stroke dashstyle="solid"/>
            <w10:wrap type="topAndBottom"/>
          </v:shape>
        </w:pict>
      </w:r>
    </w:p>
    <w:p>
      <w:pPr>
        <w:pStyle w:val="BodyText"/>
        <w:rPr>
          <w:rFonts w:ascii="Times New Roman"/>
          <w:sz w:val="23"/>
        </w:rPr>
      </w:pPr>
    </w:p>
    <w:p>
      <w:pPr>
        <w:spacing w:before="94"/>
        <w:ind w:left="334" w:right="0" w:firstLine="0"/>
        <w:jc w:val="center"/>
        <w:rPr>
          <w:b/>
          <w:sz w:val="19"/>
        </w:rPr>
      </w:pPr>
      <w:r>
        <w:rPr>
          <w:b/>
          <w:sz w:val="19"/>
        </w:rPr>
        <w:t>OFFER</w:t>
      </w:r>
    </w:p>
    <w:p>
      <w:pPr>
        <w:spacing w:before="171"/>
        <w:ind w:left="891" w:right="0" w:firstLine="0"/>
        <w:jc w:val="left"/>
        <w:rPr>
          <w:b/>
          <w:sz w:val="19"/>
        </w:rPr>
      </w:pPr>
      <w:r>
        <w:rPr>
          <w:b/>
          <w:w w:val="105"/>
          <w:sz w:val="19"/>
        </w:rPr>
        <w:t>TO THE STt\TE OF /\RIZON .:</w:t>
      </w:r>
    </w:p>
    <w:p>
      <w:pPr>
        <w:spacing w:line="213" w:lineRule="auto" w:before="54"/>
        <w:ind w:left="895" w:right="654" w:firstLine="3"/>
        <w:jc w:val="left"/>
        <w:rPr>
          <w:sz w:val="19"/>
        </w:rPr>
      </w:pPr>
      <w:r>
        <w:rPr>
          <w:sz w:val="19"/>
        </w:rPr>
        <w:t>The Under signed hereby offers and agrees to furnish the material, service or construction in compliance with all terms, conditions, specifications and amendments in the Solicitation and any written exceptions in the offer.</w:t>
      </w:r>
    </w:p>
    <w:p>
      <w:pPr>
        <w:pStyle w:val="BodyText"/>
        <w:spacing w:before="4"/>
        <w:rPr>
          <w:sz w:val="20"/>
        </w:rPr>
      </w:pPr>
    </w:p>
    <w:p>
      <w:pPr>
        <w:spacing w:before="0"/>
        <w:ind w:left="917" w:right="0" w:firstLine="0"/>
        <w:jc w:val="left"/>
        <w:rPr>
          <w:sz w:val="19"/>
        </w:rPr>
      </w:pPr>
      <w:r>
        <w:rPr>
          <w:sz w:val="19"/>
        </w:rPr>
        <w:t>Arizona Transaction (Sales) Privilege Tax License No.:</w:t>
      </w:r>
    </w:p>
    <w:p>
      <w:pPr>
        <w:pStyle w:val="BodyText"/>
        <w:spacing w:before="115"/>
        <w:ind w:left="1400"/>
      </w:pPr>
      <w:r>
        <w:rPr/>
        <w:pict>
          <v:shape style="position:absolute;margin-left:43.301647pt;margin-top:19.60425pt;width:274.25pt;height:.1pt;mso-position-horizontal-relative:page;mso-position-vertical-relative:paragraph;z-index:-251621376;mso-wrap-distance-left:0;mso-wrap-distance-right:0" coordorigin="866,392" coordsize="5485,0" path="m866,392l6351,392e" filled="false" stroked="true" strokeweight=".721637pt" strokecolor="#000000">
            <v:path arrowok="t"/>
            <v:stroke dashstyle="solid"/>
            <w10:wrap type="topAndBottom"/>
          </v:shape>
        </w:pict>
      </w:r>
      <w:r>
        <w:rPr>
          <w:w w:val="105"/>
        </w:rPr>
        <w:t>07-009443-K</w:t>
      </w:r>
    </w:p>
    <w:p>
      <w:pPr>
        <w:tabs>
          <w:tab w:pos="6870" w:val="left" w:leader="none"/>
          <w:tab w:pos="11709" w:val="left" w:leader="none"/>
        </w:tabs>
        <w:spacing w:before="75"/>
        <w:ind w:left="887" w:right="0" w:firstLine="0"/>
        <w:jc w:val="left"/>
        <w:rPr>
          <w:sz w:val="19"/>
        </w:rPr>
      </w:pPr>
      <w:r>
        <w:rPr>
          <w:w w:val="105"/>
          <w:sz w:val="19"/>
        </w:rPr>
        <w:t>Federal</w:t>
      </w:r>
      <w:r>
        <w:rPr>
          <w:spacing w:val="-21"/>
          <w:w w:val="105"/>
          <w:sz w:val="19"/>
        </w:rPr>
        <w:t> </w:t>
      </w:r>
      <w:r>
        <w:rPr>
          <w:w w:val="105"/>
          <w:sz w:val="19"/>
        </w:rPr>
        <w:t>Employer</w:t>
      </w:r>
      <w:r>
        <w:rPr>
          <w:spacing w:val="-18"/>
          <w:w w:val="105"/>
          <w:sz w:val="19"/>
        </w:rPr>
        <w:t> </w:t>
      </w:r>
      <w:r>
        <w:rPr>
          <w:w w:val="105"/>
          <w:sz w:val="19"/>
        </w:rPr>
        <w:t>Identification</w:t>
      </w:r>
      <w:r>
        <w:rPr>
          <w:spacing w:val="-27"/>
          <w:w w:val="105"/>
          <w:sz w:val="19"/>
        </w:rPr>
        <w:t> </w:t>
      </w:r>
      <w:r>
        <w:rPr>
          <w:w w:val="105"/>
          <w:sz w:val="19"/>
        </w:rPr>
        <w:t>No.:</w:t>
      </w:r>
      <w:r>
        <w:rPr>
          <w:spacing w:val="16"/>
          <w:w w:val="105"/>
          <w:sz w:val="19"/>
        </w:rPr>
        <w:t> </w:t>
      </w:r>
      <w:r>
        <w:rPr>
          <w:w w:val="105"/>
          <w:sz w:val="18"/>
        </w:rPr>
        <w:t>13-0871985</w:t>
        <w:tab/>
      </w:r>
      <w:r>
        <w:rPr>
          <w:w w:val="105"/>
          <w:position w:val="2"/>
          <w:sz w:val="19"/>
        </w:rPr>
        <w:t>E-mail:</w:t>
      </w:r>
      <w:r>
        <w:rPr>
          <w:spacing w:val="10"/>
          <w:w w:val="105"/>
          <w:position w:val="2"/>
          <w:sz w:val="19"/>
        </w:rPr>
        <w:t> </w:t>
      </w:r>
      <w:hyperlink r:id="rId15">
        <w:r>
          <w:rPr>
            <w:w w:val="105"/>
            <w:position w:val="2"/>
            <w:sz w:val="19"/>
          </w:rPr>
          <w:t>kasch@us.ibm.com</w:t>
        </w:r>
      </w:hyperlink>
      <w:r>
        <w:rPr>
          <w:w w:val="105"/>
          <w:position w:val="2"/>
          <w:sz w:val="19"/>
          <w:u w:val="single"/>
        </w:rPr>
        <w:t> </w:t>
        <w:tab/>
      </w:r>
      <w:r>
        <w:rPr>
          <w:w w:val="200"/>
          <w:position w:val="2"/>
          <w:sz w:val="19"/>
        </w:rPr>
        <w:t>_</w:t>
      </w:r>
    </w:p>
    <w:p>
      <w:pPr>
        <w:tabs>
          <w:tab w:pos="11709" w:val="left" w:leader="none"/>
        </w:tabs>
        <w:spacing w:before="157"/>
        <w:ind w:left="6864" w:right="0" w:firstLine="0"/>
        <w:jc w:val="left"/>
        <w:rPr>
          <w:sz w:val="18"/>
        </w:rPr>
      </w:pPr>
      <w:r>
        <w:rPr>
          <w:w w:val="105"/>
          <w:sz w:val="19"/>
        </w:rPr>
        <w:t>Phone:</w:t>
      </w:r>
      <w:r>
        <w:rPr>
          <w:spacing w:val="21"/>
          <w:w w:val="105"/>
          <w:sz w:val="19"/>
        </w:rPr>
        <w:t> </w:t>
      </w:r>
      <w:r>
        <w:rPr>
          <w:w w:val="105"/>
          <w:sz w:val="18"/>
        </w:rPr>
        <w:t>720-397-5563.</w:t>
      </w:r>
      <w:r>
        <w:rPr>
          <w:w w:val="105"/>
          <w:sz w:val="18"/>
          <w:u w:val="single"/>
        </w:rPr>
        <w:t> </w:t>
        <w:tab/>
      </w:r>
      <w:r>
        <w:rPr>
          <w:w w:val="210"/>
          <w:sz w:val="18"/>
        </w:rPr>
        <w:t>_</w:t>
      </w:r>
    </w:p>
    <w:p>
      <w:pPr>
        <w:pStyle w:val="BodyText"/>
        <w:spacing w:line="20" w:lineRule="exact"/>
        <w:ind w:left="758"/>
        <w:rPr>
          <w:sz w:val="2"/>
        </w:rPr>
      </w:pPr>
      <w:r>
        <w:rPr>
          <w:sz w:val="2"/>
        </w:rPr>
        <w:pict>
          <v:group style="width:274.25pt;height:.75pt;mso-position-horizontal-relative:char;mso-position-vertical-relative:line" coordorigin="0,0" coordsize="5485,15">
            <v:line style="position:absolute" from="3522,7" to="5485,7" stroked="true" strokeweight=".721637pt" strokecolor="#000000">
              <v:stroke dashstyle="solid"/>
            </v:line>
            <v:line style="position:absolute" from="1559,7" to="3464,7" stroked="true" strokeweight=".721637pt" strokecolor="#000000">
              <v:stroke dashstyle="solid"/>
            </v:line>
            <v:line style="position:absolute" from="0,7" to="1501,7" stroked="true" strokeweight=".721637pt" strokecolor="#000000">
              <v:stroke dashstyle="solid"/>
            </v:line>
          </v:group>
        </w:pict>
      </w:r>
      <w:r>
        <w:rPr>
          <w:sz w:val="2"/>
        </w:rPr>
      </w:r>
    </w:p>
    <w:p>
      <w:pPr>
        <w:tabs>
          <w:tab w:pos="7556" w:val="left" w:leader="none"/>
          <w:tab w:pos="11737" w:val="left" w:leader="none"/>
        </w:tabs>
        <w:spacing w:before="165"/>
        <w:ind w:left="6870" w:right="0" w:firstLine="0"/>
        <w:jc w:val="left"/>
        <w:rPr>
          <w:i/>
          <w:sz w:val="19"/>
        </w:rPr>
      </w:pPr>
      <w:r>
        <w:rPr>
          <w:position w:val="-7"/>
          <w:sz w:val="19"/>
        </w:rPr>
        <w:t>Fax:</w:t>
        <w:tab/>
      </w:r>
      <w:r>
        <w:rPr>
          <w:i/>
          <w:sz w:val="19"/>
        </w:rPr>
        <w:t>NIA</w:t>
      </w:r>
      <w:r>
        <w:rPr>
          <w:i/>
          <w:w w:val="100"/>
          <w:sz w:val="19"/>
          <w:u w:val="single"/>
        </w:rPr>
        <w:t> </w:t>
      </w:r>
      <w:r>
        <w:rPr>
          <w:i/>
          <w:sz w:val="19"/>
          <w:u w:val="single"/>
        </w:rPr>
        <w:tab/>
      </w:r>
    </w:p>
    <w:p>
      <w:pPr>
        <w:spacing w:after="0"/>
        <w:jc w:val="left"/>
        <w:rPr>
          <w:sz w:val="19"/>
        </w:rPr>
        <w:sectPr>
          <w:footerReference w:type="default" r:id="rId14"/>
          <w:pgSz w:w="12240" w:h="15840"/>
          <w:pgMar w:footer="0" w:header="0" w:top="1500" w:bottom="280" w:left="100" w:right="0"/>
        </w:sectPr>
      </w:pPr>
    </w:p>
    <w:p>
      <w:pPr>
        <w:pStyle w:val="BodyText"/>
        <w:rPr>
          <w:i/>
          <w:sz w:val="20"/>
        </w:rPr>
      </w:pPr>
    </w:p>
    <w:p>
      <w:pPr>
        <w:tabs>
          <w:tab w:pos="6323" w:val="left" w:leader="none"/>
        </w:tabs>
        <w:spacing w:before="143"/>
        <w:ind w:left="760" w:right="0" w:firstLine="0"/>
        <w:jc w:val="left"/>
        <w:rPr>
          <w:sz w:val="19"/>
        </w:rPr>
      </w:pPr>
      <w:r>
        <w:rPr>
          <w:sz w:val="19"/>
          <w:u w:val="single"/>
        </w:rPr>
        <w:t>nternational Business Machines, Inc</w:t>
        <w:tab/>
      </w:r>
    </w:p>
    <w:p>
      <w:pPr>
        <w:spacing w:before="45"/>
        <w:ind w:left="2943" w:right="2230" w:firstLine="0"/>
        <w:jc w:val="center"/>
        <w:rPr>
          <w:b/>
          <w:sz w:val="14"/>
        </w:rPr>
      </w:pPr>
      <w:r>
        <w:rPr>
          <w:b/>
          <w:w w:val="105"/>
          <w:sz w:val="14"/>
        </w:rPr>
        <w:t>Company Nan,e</w:t>
      </w:r>
    </w:p>
    <w:p>
      <w:pPr>
        <w:spacing w:before="117"/>
        <w:ind w:left="740" w:right="0" w:firstLine="0"/>
        <w:jc w:val="left"/>
        <w:rPr>
          <w:sz w:val="17"/>
        </w:rPr>
      </w:pPr>
      <w:r>
        <w:rPr>
          <w:sz w:val="17"/>
        </w:rPr>
        <w:t>1660 </w:t>
      </w:r>
      <w:r>
        <w:rPr>
          <w:sz w:val="19"/>
        </w:rPr>
        <w:t>La Jolla Village Drive, Suite</w:t>
      </w:r>
      <w:r>
        <w:rPr>
          <w:spacing w:val="6"/>
          <w:sz w:val="19"/>
        </w:rPr>
        <w:t> </w:t>
      </w:r>
      <w:r>
        <w:rPr>
          <w:sz w:val="17"/>
        </w:rPr>
        <w:t>300</w:t>
      </w:r>
    </w:p>
    <w:p>
      <w:pPr>
        <w:pStyle w:val="BodyText"/>
        <w:spacing w:line="20" w:lineRule="exact"/>
        <w:ind w:left="758"/>
        <w:rPr>
          <w:sz w:val="2"/>
        </w:rPr>
      </w:pPr>
      <w:r>
        <w:rPr>
          <w:sz w:val="2"/>
        </w:rPr>
        <w:pict>
          <v:group style="width:274.25pt;height:.75pt;mso-position-horizontal-relative:char;mso-position-vertical-relative:line" coordorigin="0,0" coordsize="5485,15">
            <v:line style="position:absolute" from="0,7" to="5485,7" stroked="true" strokeweight=".721637pt" strokecolor="#000000">
              <v:stroke dashstyle="solid"/>
            </v:line>
          </v:group>
        </w:pict>
      </w:r>
      <w:r>
        <w:rPr>
          <w:sz w:val="2"/>
        </w:rPr>
      </w:r>
    </w:p>
    <w:p>
      <w:pPr>
        <w:spacing w:before="32"/>
        <w:ind w:left="2927" w:right="2230" w:firstLine="0"/>
        <w:jc w:val="center"/>
        <w:rPr>
          <w:b/>
          <w:sz w:val="14"/>
        </w:rPr>
      </w:pPr>
      <w:r>
        <w:rPr>
          <w:b/>
          <w:sz w:val="14"/>
        </w:rPr>
        <w:t>Address</w:t>
      </w:r>
    </w:p>
    <w:p>
      <w:pPr>
        <w:tabs>
          <w:tab w:pos="2755" w:val="left" w:leader="none"/>
          <w:tab w:pos="4671" w:val="right" w:leader="none"/>
        </w:tabs>
        <w:spacing w:before="107"/>
        <w:ind w:left="743" w:right="0" w:firstLine="0"/>
        <w:jc w:val="left"/>
        <w:rPr>
          <w:sz w:val="18"/>
        </w:rPr>
      </w:pPr>
      <w:r>
        <w:rPr>
          <w:w w:val="105"/>
          <w:position w:val="1"/>
          <w:sz w:val="19"/>
        </w:rPr>
        <w:t>,an</w:t>
      </w:r>
      <w:r>
        <w:rPr>
          <w:spacing w:val="-11"/>
          <w:w w:val="105"/>
          <w:position w:val="1"/>
          <w:sz w:val="19"/>
        </w:rPr>
        <w:t> </w:t>
      </w:r>
      <w:r>
        <w:rPr>
          <w:w w:val="105"/>
          <w:position w:val="1"/>
          <w:sz w:val="19"/>
        </w:rPr>
        <w:t>Diego</w:t>
        <w:tab/>
        <w:t>CA</w:t>
        <w:tab/>
      </w:r>
      <w:r>
        <w:rPr>
          <w:w w:val="105"/>
          <w:sz w:val="18"/>
        </w:rPr>
        <w:t>92122</w:t>
      </w:r>
    </w:p>
    <w:p>
      <w:pPr>
        <w:tabs>
          <w:tab w:pos="995" w:val="left" w:leader="none"/>
        </w:tabs>
        <w:spacing w:line="585" w:lineRule="exact" w:before="61"/>
        <w:ind w:left="435" w:right="0" w:firstLine="0"/>
        <w:jc w:val="left"/>
        <w:rPr>
          <w:sz w:val="14"/>
        </w:rPr>
      </w:pPr>
      <w:r>
        <w:rPr/>
        <w:br w:type="column"/>
      </w:r>
      <w:r>
        <w:rPr>
          <w:i/>
          <w:w w:val="100"/>
          <w:position w:val="6"/>
          <w:sz w:val="52"/>
          <w:u w:val="single"/>
        </w:rPr>
        <w:t> </w:t>
      </w:r>
      <w:r>
        <w:rPr>
          <w:i/>
          <w:position w:val="6"/>
          <w:sz w:val="52"/>
          <w:u w:val="single"/>
        </w:rPr>
        <w:tab/>
      </w:r>
      <w:r>
        <w:rPr>
          <w:i/>
          <w:w w:val="51"/>
          <w:position w:val="6"/>
          <w:sz w:val="52"/>
          <w:u w:val="single"/>
        </w:rPr>
        <w:t>Jr1J</w:t>
      </w:r>
      <w:r>
        <w:rPr>
          <w:i/>
          <w:spacing w:val="-74"/>
          <w:w w:val="51"/>
          <w:position w:val="6"/>
          <w:sz w:val="52"/>
        </w:rPr>
        <w:t>e</w:t>
      </w:r>
      <w:r>
        <w:rPr>
          <w:rFonts w:ascii="Times New Roman"/>
          <w:i/>
          <w:w w:val="69"/>
          <w:sz w:val="18"/>
        </w:rPr>
        <w:t>:::.</w:t>
      </w:r>
      <w:r>
        <w:rPr>
          <w:rFonts w:ascii="Times New Roman"/>
          <w:i/>
          <w:spacing w:val="-30"/>
          <w:sz w:val="18"/>
        </w:rPr>
        <w:t> </w:t>
      </w:r>
      <w:r>
        <w:rPr>
          <w:rFonts w:ascii="Times New Roman"/>
          <w:i/>
          <w:spacing w:val="8"/>
          <w:w w:val="100"/>
          <w:position w:val="6"/>
          <w:sz w:val="22"/>
          <w:u w:val="single"/>
        </w:rPr>
        <w:t> </w:t>
      </w:r>
      <w:r>
        <w:rPr>
          <w:rFonts w:ascii="Times New Roman"/>
          <w:i/>
          <w:spacing w:val="-25"/>
          <w:w w:val="77"/>
          <w:position w:val="6"/>
          <w:sz w:val="22"/>
        </w:rPr>
        <w:t>I</w:t>
      </w:r>
      <w:r>
        <w:rPr>
          <w:rFonts w:ascii="Times New Roman"/>
          <w:w w:val="53"/>
          <w:sz w:val="18"/>
        </w:rPr>
        <w:t>K</w:t>
      </w:r>
      <w:r>
        <w:rPr>
          <w:rFonts w:ascii="Times New Roman"/>
          <w:w w:val="100"/>
          <w:sz w:val="18"/>
          <w:u w:val="single"/>
        </w:rPr>
        <w:t> </w:t>
      </w:r>
      <w:r>
        <w:rPr>
          <w:rFonts w:ascii="Times New Roman"/>
          <w:sz w:val="18"/>
          <w:u w:val="single"/>
        </w:rPr>
        <w:t>  </w:t>
      </w:r>
      <w:r>
        <w:rPr>
          <w:rFonts w:ascii="Times New Roman"/>
          <w:w w:val="53"/>
          <w:sz w:val="18"/>
        </w:rPr>
        <w:t>!_</w:t>
      </w:r>
      <w:r>
        <w:rPr>
          <w:rFonts w:ascii="Times New Roman"/>
          <w:spacing w:val="-29"/>
          <w:sz w:val="18"/>
        </w:rPr>
        <w:t> </w:t>
      </w:r>
      <w:r>
        <w:rPr>
          <w:b/>
          <w:spacing w:val="-1"/>
          <w:w w:val="132"/>
          <w:sz w:val="14"/>
        </w:rPr>
        <w:t>u..</w:t>
      </w:r>
      <w:r>
        <w:rPr>
          <w:b/>
          <w:spacing w:val="-10"/>
          <w:w w:val="132"/>
          <w:sz w:val="14"/>
        </w:rPr>
        <w:t>,</w:t>
      </w:r>
      <w:r>
        <w:rPr>
          <w:rFonts w:ascii="Times New Roman"/>
          <w:spacing w:val="-39"/>
          <w:w w:val="77"/>
          <w:position w:val="6"/>
          <w:sz w:val="22"/>
        </w:rPr>
        <w:t>:</w:t>
      </w:r>
      <w:r>
        <w:rPr>
          <w:b/>
          <w:w w:val="132"/>
          <w:sz w:val="14"/>
        </w:rPr>
        <w:t>.</w:t>
      </w:r>
      <w:r>
        <w:rPr>
          <w:b/>
          <w:sz w:val="14"/>
        </w:rPr>
        <w:t> </w:t>
      </w:r>
      <w:r>
        <w:rPr>
          <w:b/>
          <w:spacing w:val="-9"/>
          <w:sz w:val="14"/>
        </w:rPr>
        <w:t> </w:t>
      </w:r>
      <w:r>
        <w:rPr>
          <w:w w:val="132"/>
          <w:sz w:val="14"/>
        </w:rPr>
        <w:t>-</w:t>
      </w:r>
      <w:r>
        <w:rPr>
          <w:spacing w:val="-30"/>
          <w:w w:val="132"/>
          <w:sz w:val="14"/>
        </w:rPr>
        <w:t>-</w:t>
      </w:r>
      <w:r>
        <w:rPr>
          <w:spacing w:val="-12"/>
          <w:w w:val="132"/>
          <w:sz w:val="14"/>
        </w:rPr>
        <w:t>-</w:t>
      </w:r>
      <w:r>
        <w:rPr>
          <w:w w:val="132"/>
          <w:sz w:val="14"/>
        </w:rPr>
        <w:t>-</w:t>
      </w:r>
    </w:p>
    <w:p>
      <w:pPr>
        <w:spacing w:line="160" w:lineRule="exact" w:before="0"/>
        <w:ind w:left="1493" w:right="1243" w:firstLine="0"/>
        <w:jc w:val="center"/>
        <w:rPr>
          <w:b/>
          <w:sz w:val="14"/>
        </w:rPr>
      </w:pPr>
      <w:r>
        <w:rPr/>
        <w:pict>
          <v:line style="position:absolute;mso-position-horizontal-relative:page;mso-position-vertical-relative:paragraph;z-index:-256295936" from="372.977539pt,-4.773269pt" to="405.814622pt,-4.773269pt" stroked="true" strokeweight="1.002273pt" strokecolor="#000000">
            <v:stroke dashstyle="solid"/>
            <w10:wrap type="none"/>
          </v:line>
        </w:pict>
      </w:r>
      <w:r>
        <w:rPr>
          <w:b/>
          <w:sz w:val="14"/>
        </w:rPr>
        <w:t>Signature </w:t>
      </w:r>
      <w:r>
        <w:rPr>
          <w:rFonts w:ascii="Arial-BoldItalicMT"/>
          <w:b/>
          <w:i/>
          <w:sz w:val="15"/>
        </w:rPr>
        <w:t>of </w:t>
      </w:r>
      <w:r>
        <w:rPr>
          <w:b/>
          <w:sz w:val="14"/>
        </w:rPr>
        <w:t>Person Authorized to Sign Offer</w:t>
      </w:r>
    </w:p>
    <w:p>
      <w:pPr>
        <w:spacing w:before="108"/>
        <w:ind w:left="1251" w:right="0" w:firstLine="0"/>
        <w:jc w:val="left"/>
        <w:rPr>
          <w:sz w:val="19"/>
        </w:rPr>
      </w:pPr>
      <w:r>
        <w:rPr>
          <w:sz w:val="19"/>
        </w:rPr>
        <w:t>Karen </w:t>
      </w:r>
      <w:r>
        <w:rPr>
          <w:sz w:val="18"/>
        </w:rPr>
        <w:t>A. </w:t>
      </w:r>
      <w:r>
        <w:rPr>
          <w:sz w:val="19"/>
        </w:rPr>
        <w:t>Schneider</w:t>
      </w:r>
    </w:p>
    <w:p>
      <w:pPr>
        <w:pStyle w:val="BodyText"/>
        <w:spacing w:line="20" w:lineRule="exact"/>
        <w:ind w:left="427"/>
        <w:rPr>
          <w:sz w:val="2"/>
        </w:rPr>
      </w:pPr>
      <w:r>
        <w:rPr>
          <w:sz w:val="2"/>
        </w:rPr>
        <w:pict>
          <v:group style="width:254.05pt;height:.75pt;mso-position-horizontal-relative:char;mso-position-vertical-relative:line" coordorigin="0,0" coordsize="5081,15">
            <v:line style="position:absolute" from="0,7" to="5081,7" stroked="true" strokeweight=".721637pt" strokecolor="#000000">
              <v:stroke dashstyle="solid"/>
            </v:line>
          </v:group>
        </w:pict>
      </w:r>
      <w:r>
        <w:rPr>
          <w:sz w:val="2"/>
        </w:rPr>
      </w:r>
    </w:p>
    <w:p>
      <w:pPr>
        <w:spacing w:before="29"/>
        <w:ind w:left="1492" w:right="1243" w:firstLine="0"/>
        <w:jc w:val="center"/>
        <w:rPr>
          <w:b/>
          <w:sz w:val="15"/>
        </w:rPr>
      </w:pPr>
      <w:r>
        <w:rPr>
          <w:b/>
          <w:sz w:val="15"/>
        </w:rPr>
        <w:t>Printed Name</w:t>
      </w:r>
    </w:p>
    <w:p>
      <w:pPr>
        <w:spacing w:before="108"/>
        <w:ind w:left="558" w:right="0" w:firstLine="0"/>
        <w:jc w:val="left"/>
        <w:rPr>
          <w:sz w:val="19"/>
        </w:rPr>
      </w:pPr>
      <w:r>
        <w:rPr>
          <w:sz w:val="19"/>
        </w:rPr>
        <w:t>NASPO ValuePoint Program </w:t>
      </w:r>
      <w:r>
        <w:rPr>
          <w:sz w:val="19"/>
          <w:u w:val="thick"/>
        </w:rPr>
        <w:t>Manager</w:t>
      </w:r>
    </w:p>
    <w:p>
      <w:pPr>
        <w:spacing w:after="0"/>
        <w:jc w:val="left"/>
        <w:rPr>
          <w:sz w:val="19"/>
        </w:rPr>
        <w:sectPr>
          <w:type w:val="continuous"/>
          <w:pgSz w:w="12240" w:h="15840"/>
          <w:pgMar w:top="1060" w:bottom="280" w:left="100" w:right="0"/>
          <w:cols w:num="2" w:equalWidth="0">
            <w:col w:w="6324" w:space="40"/>
            <w:col w:w="5776"/>
          </w:cols>
        </w:sectPr>
      </w:pPr>
    </w:p>
    <w:p>
      <w:pPr>
        <w:tabs>
          <w:tab w:pos="6791" w:val="left" w:leader="none"/>
        </w:tabs>
        <w:spacing w:line="20" w:lineRule="exact"/>
        <w:ind w:left="729" w:right="0" w:firstLine="0"/>
        <w:rPr>
          <w:sz w:val="2"/>
        </w:rPr>
      </w:pPr>
      <w:r>
        <w:rPr>
          <w:sz w:val="2"/>
        </w:rPr>
        <w:pict>
          <v:group style="width:275.7pt;height:.75pt;mso-position-horizontal-relative:char;mso-position-vertical-relative:line" coordorigin="0,0" coordsize="5514,15">
            <v:line style="position:absolute" from="0,7" to="5514,7" stroked="true" strokeweight=".721637pt" strokecolor="#000000">
              <v:stroke dashstyle="solid"/>
            </v:line>
          </v:group>
        </w:pict>
      </w:r>
      <w:r>
        <w:rPr>
          <w:sz w:val="2"/>
        </w:rPr>
      </w:r>
      <w:r>
        <w:rPr>
          <w:sz w:val="2"/>
        </w:rPr>
        <w:tab/>
      </w:r>
      <w:r>
        <w:rPr>
          <w:sz w:val="2"/>
        </w:rPr>
        <w:pict>
          <v:group style="width:254.05pt;height:.75pt;mso-position-horizontal-relative:char;mso-position-vertical-relative:line" coordorigin="0,0" coordsize="5081,15">
            <v:line style="position:absolute" from="0,7" to="5081,7" stroked="true" strokeweight=".721637pt" strokecolor="#000000">
              <v:stroke dashstyle="solid"/>
            </v:line>
          </v:group>
        </w:pict>
      </w:r>
      <w:r>
        <w:rPr>
          <w:sz w:val="2"/>
        </w:rPr>
      </w:r>
    </w:p>
    <w:p>
      <w:pPr>
        <w:tabs>
          <w:tab w:pos="3832" w:val="left" w:leader="none"/>
          <w:tab w:pos="5159" w:val="left" w:leader="none"/>
          <w:tab w:pos="9220" w:val="left" w:leader="none"/>
        </w:tabs>
        <w:spacing w:line="470" w:lineRule="auto" w:before="7"/>
        <w:ind w:left="776" w:right="2616" w:firstLine="106"/>
        <w:jc w:val="left"/>
        <w:rPr>
          <w:b/>
          <w:sz w:val="15"/>
        </w:rPr>
      </w:pPr>
      <w:r>
        <w:rPr>
          <w:rFonts w:ascii="Times New Roman"/>
          <w:b/>
          <w:sz w:val="15"/>
        </w:rPr>
        <w:t>City</w:t>
        <w:tab/>
      </w:r>
      <w:r>
        <w:rPr>
          <w:rFonts w:ascii="Times New Roman"/>
          <w:b/>
          <w:sz w:val="16"/>
        </w:rPr>
        <w:t>Stale</w:t>
        <w:tab/>
      </w:r>
      <w:r>
        <w:rPr>
          <w:b/>
          <w:sz w:val="15"/>
        </w:rPr>
        <w:t>Zip</w:t>
        <w:tab/>
      </w:r>
      <w:r>
        <w:rPr>
          <w:b/>
          <w:spacing w:val="-4"/>
          <w:sz w:val="15"/>
        </w:rPr>
        <w:t>Tille </w:t>
      </w:r>
      <w:r>
        <w:rPr>
          <w:b/>
          <w:sz w:val="15"/>
        </w:rPr>
        <w:t>By signature in lhe Offer section </w:t>
      </w:r>
      <w:r>
        <w:rPr>
          <w:rFonts w:ascii="TimesNewRomanPS-BoldItalicMT"/>
          <w:b/>
          <w:i/>
          <w:sz w:val="16"/>
        </w:rPr>
        <w:t>above, </w:t>
      </w:r>
      <w:r>
        <w:rPr>
          <w:b/>
          <w:sz w:val="15"/>
        </w:rPr>
        <w:t>tl1e Offerer</w:t>
      </w:r>
      <w:r>
        <w:rPr>
          <w:b/>
          <w:spacing w:val="-29"/>
          <w:sz w:val="15"/>
        </w:rPr>
        <w:t> </w:t>
      </w:r>
      <w:r>
        <w:rPr>
          <w:b/>
          <w:sz w:val="15"/>
        </w:rPr>
        <w:t>certifies:</w:t>
      </w:r>
    </w:p>
    <w:p>
      <w:pPr>
        <w:pStyle w:val="ListParagraph"/>
        <w:numPr>
          <w:ilvl w:val="0"/>
          <w:numId w:val="5"/>
        </w:numPr>
        <w:tabs>
          <w:tab w:pos="944" w:val="left" w:leader="none"/>
        </w:tabs>
        <w:spacing w:line="240" w:lineRule="auto" w:before="9" w:after="0"/>
        <w:ind w:left="943" w:right="0" w:hanging="169"/>
        <w:jc w:val="left"/>
        <w:rPr>
          <w:b/>
          <w:sz w:val="15"/>
        </w:rPr>
      </w:pPr>
      <w:r>
        <w:rPr>
          <w:b/>
          <w:sz w:val="15"/>
        </w:rPr>
        <w:t>The submission</w:t>
      </w:r>
      <w:r>
        <w:rPr>
          <w:b/>
          <w:spacing w:val="-19"/>
          <w:sz w:val="15"/>
        </w:rPr>
        <w:t> </w:t>
      </w:r>
      <w:r>
        <w:rPr>
          <w:b/>
          <w:sz w:val="15"/>
        </w:rPr>
        <w:t>ofl.heOfferdidnotinvofveco</w:t>
      </w:r>
      <w:r>
        <w:rPr>
          <w:b/>
          <w:sz w:val="8"/>
        </w:rPr>
        <w:t>J </w:t>
      </w:r>
      <w:r>
        <w:rPr>
          <w:b/>
          <w:sz w:val="15"/>
        </w:rPr>
        <w:t>luslonorotheranticam</w:t>
      </w:r>
      <w:r>
        <w:rPr>
          <w:b/>
          <w:sz w:val="14"/>
        </w:rPr>
        <w:t>p</w:t>
      </w:r>
      <w:r>
        <w:rPr>
          <w:b/>
          <w:sz w:val="15"/>
        </w:rPr>
        <w:t>etitivepractices.</w:t>
      </w:r>
    </w:p>
    <w:p>
      <w:pPr>
        <w:pStyle w:val="ListParagraph"/>
        <w:numPr>
          <w:ilvl w:val="0"/>
          <w:numId w:val="5"/>
        </w:numPr>
        <w:tabs>
          <w:tab w:pos="944" w:val="left" w:leader="none"/>
        </w:tabs>
        <w:spacing w:line="240" w:lineRule="auto" w:before="15" w:after="0"/>
        <w:ind w:left="943" w:right="0" w:hanging="168"/>
        <w:jc w:val="left"/>
        <w:rPr>
          <w:b/>
          <w:sz w:val="15"/>
        </w:rPr>
      </w:pPr>
      <w:r>
        <w:rPr>
          <w:b/>
          <w:sz w:val="15"/>
        </w:rPr>
        <w:t>The</w:t>
      </w:r>
      <w:r>
        <w:rPr>
          <w:b/>
          <w:spacing w:val="-19"/>
          <w:sz w:val="15"/>
        </w:rPr>
        <w:t> </w:t>
      </w:r>
      <w:r>
        <w:rPr>
          <w:b/>
          <w:sz w:val="15"/>
        </w:rPr>
        <w:t>Offerarsha!!notd</w:t>
      </w:r>
      <w:r>
        <w:rPr>
          <w:b/>
          <w:spacing w:val="-35"/>
          <w:sz w:val="15"/>
        </w:rPr>
        <w:t> </w:t>
      </w:r>
      <w:r>
        <w:rPr>
          <w:b/>
          <w:sz w:val="15"/>
        </w:rPr>
        <w:t>fscnmlnaleagainstanyemployeeorappHeantforemplaymentinviolat!onofFederaIExecutiveOrder11246,StateExecutive</w:t>
      </w:r>
      <w:r>
        <w:rPr>
          <w:b/>
          <w:spacing w:val="-32"/>
          <w:sz w:val="15"/>
        </w:rPr>
        <w:t> </w:t>
      </w:r>
      <w:r>
        <w:rPr>
          <w:b/>
          <w:sz w:val="15"/>
        </w:rPr>
        <w:t>Order2009-</w:t>
      </w:r>
    </w:p>
    <w:p>
      <w:pPr>
        <w:spacing w:before="4"/>
        <w:ind w:left="1026" w:right="0" w:firstLine="0"/>
        <w:jc w:val="left"/>
        <w:rPr>
          <w:rFonts w:ascii="Times New Roman" w:hAnsi="Times New Roman"/>
          <w:sz w:val="17"/>
        </w:rPr>
      </w:pPr>
      <w:r>
        <w:rPr>
          <w:rFonts w:ascii="Times New Roman" w:hAnsi="Times New Roman"/>
          <w:sz w:val="17"/>
        </w:rPr>
        <w:t>09orA.R.S.§§41-1461through1465.</w:t>
      </w:r>
    </w:p>
    <w:p>
      <w:pPr>
        <w:spacing w:line="247" w:lineRule="auto" w:before="3"/>
        <w:ind w:left="1019" w:right="0" w:hanging="245"/>
        <w:jc w:val="left"/>
        <w:rPr>
          <w:b/>
          <w:sz w:val="15"/>
        </w:rPr>
      </w:pPr>
      <w:r>
        <w:rPr>
          <w:b/>
          <w:sz w:val="15"/>
        </w:rPr>
        <w:t>3.TheOfferorhasnotglven,offeredtcgive,norintendstogiveatanytimehereafteranyeconomicopportunity.futureemployment,gift,loan,gratuity,special </w:t>
      </w:r>
      <w:r>
        <w:rPr>
          <w:b/>
          <w:w w:val="90"/>
          <w:sz w:val="15"/>
        </w:rPr>
        <w:t>discount,trip,favor,orservicetoapubl!cservant1nconnectionwiththesubmittedoffer.Failuretoprov!deavalidsignatureaffirminglhestipulationsrequiredbythisclausesha </w:t>
      </w:r>
      <w:r>
        <w:rPr>
          <w:b/>
          <w:w w:val="95"/>
          <w:sz w:val="15"/>
        </w:rPr>
        <w:t>l1resu!tinrejectionoftheaffer.Signingtt1eofferwithafalsestalementshallvoidtheoffer,anyresultrngcontractandmaybesubjecttolegal remedies provided by law.</w:t>
      </w:r>
    </w:p>
    <w:p>
      <w:pPr>
        <w:pStyle w:val="ListParagraph"/>
        <w:numPr>
          <w:ilvl w:val="0"/>
          <w:numId w:val="6"/>
        </w:numPr>
        <w:tabs>
          <w:tab w:pos="936" w:val="left" w:leader="none"/>
        </w:tabs>
        <w:spacing w:line="247" w:lineRule="auto" w:before="0" w:after="0"/>
        <w:ind w:left="1016" w:right="584" w:hanging="254"/>
        <w:jc w:val="left"/>
        <w:rPr>
          <w:b/>
          <w:sz w:val="15"/>
        </w:rPr>
      </w:pPr>
      <w:r>
        <w:rPr>
          <w:b/>
          <w:sz w:val="15"/>
        </w:rPr>
        <w:t>The</w:t>
      </w:r>
      <w:r>
        <w:rPr>
          <w:b/>
          <w:spacing w:val="-18"/>
          <w:sz w:val="15"/>
        </w:rPr>
        <w:t> </w:t>
      </w:r>
      <w:r>
        <w:rPr>
          <w:b/>
          <w:sz w:val="15"/>
        </w:rPr>
        <w:t>Offerer</w:t>
      </w:r>
      <w:r>
        <w:rPr>
          <w:b/>
          <w:spacing w:val="-7"/>
          <w:sz w:val="15"/>
        </w:rPr>
        <w:t> </w:t>
      </w:r>
      <w:r>
        <w:rPr>
          <w:b/>
          <w:sz w:val="15"/>
        </w:rPr>
        <w:t>certifies</w:t>
      </w:r>
      <w:r>
        <w:rPr>
          <w:b/>
          <w:spacing w:val="-9"/>
          <w:sz w:val="15"/>
        </w:rPr>
        <w:t> </w:t>
      </w:r>
      <w:r>
        <w:rPr>
          <w:b/>
          <w:sz w:val="15"/>
        </w:rPr>
        <w:t>that</w:t>
      </w:r>
      <w:r>
        <w:rPr>
          <w:b/>
          <w:spacing w:val="-7"/>
          <w:sz w:val="15"/>
        </w:rPr>
        <w:t> </w:t>
      </w:r>
      <w:r>
        <w:rPr>
          <w:b/>
          <w:sz w:val="15"/>
        </w:rPr>
        <w:t>the</w:t>
      </w:r>
      <w:r>
        <w:rPr>
          <w:b/>
          <w:spacing w:val="-6"/>
          <w:sz w:val="15"/>
        </w:rPr>
        <w:t> </w:t>
      </w:r>
      <w:r>
        <w:rPr>
          <w:b/>
          <w:sz w:val="15"/>
        </w:rPr>
        <w:t>above</w:t>
      </w:r>
      <w:r>
        <w:rPr>
          <w:b/>
          <w:spacing w:val="-12"/>
          <w:sz w:val="15"/>
        </w:rPr>
        <w:t> </w:t>
      </w:r>
      <w:r>
        <w:rPr>
          <w:b/>
          <w:sz w:val="15"/>
        </w:rPr>
        <w:t>referenced</w:t>
      </w:r>
      <w:r>
        <w:rPr>
          <w:b/>
          <w:spacing w:val="-5"/>
          <w:sz w:val="15"/>
        </w:rPr>
        <w:t> </w:t>
      </w:r>
      <w:r>
        <w:rPr>
          <w:b/>
          <w:sz w:val="15"/>
        </w:rPr>
        <w:t>organization</w:t>
      </w:r>
      <w:r>
        <w:rPr>
          <w:b/>
          <w:spacing w:val="33"/>
          <w:sz w:val="15"/>
        </w:rPr>
        <w:t> </w:t>
      </w:r>
      <w:r>
        <w:rPr>
          <w:b/>
          <w:sz w:val="16"/>
        </w:rPr>
        <w:t>lS/</w:t>
      </w:r>
      <w:r>
        <w:rPr>
          <w:b/>
          <w:spacing w:val="12"/>
          <w:sz w:val="16"/>
        </w:rPr>
        <w:t> </w:t>
      </w:r>
      <w:r>
        <w:rPr>
          <w:b/>
          <w:sz w:val="16"/>
        </w:rPr>
        <w:t>X_</w:t>
      </w:r>
      <w:r>
        <w:rPr>
          <w:b/>
          <w:spacing w:val="11"/>
          <w:sz w:val="16"/>
        </w:rPr>
        <w:t> </w:t>
      </w:r>
      <w:r>
        <w:rPr>
          <w:b/>
          <w:sz w:val="16"/>
        </w:rPr>
        <w:t>IS</w:t>
      </w:r>
      <w:r>
        <w:rPr>
          <w:b/>
          <w:spacing w:val="-22"/>
          <w:sz w:val="16"/>
        </w:rPr>
        <w:t> </w:t>
      </w:r>
      <w:r>
        <w:rPr>
          <w:b/>
          <w:sz w:val="15"/>
        </w:rPr>
        <w:t>NOT</w:t>
      </w:r>
      <w:r>
        <w:rPr>
          <w:b/>
          <w:spacing w:val="-14"/>
          <w:sz w:val="15"/>
        </w:rPr>
        <w:t> </w:t>
      </w:r>
      <w:r>
        <w:rPr>
          <w:b/>
          <w:sz w:val="15"/>
        </w:rPr>
        <w:t>a</w:t>
      </w:r>
      <w:r>
        <w:rPr>
          <w:b/>
          <w:spacing w:val="-7"/>
          <w:sz w:val="15"/>
        </w:rPr>
        <w:t> </w:t>
      </w:r>
      <w:r>
        <w:rPr>
          <w:b/>
          <w:sz w:val="15"/>
        </w:rPr>
        <w:t>small</w:t>
      </w:r>
      <w:r>
        <w:rPr>
          <w:b/>
          <w:spacing w:val="-14"/>
          <w:sz w:val="15"/>
        </w:rPr>
        <w:t> </w:t>
      </w:r>
      <w:r>
        <w:rPr>
          <w:b/>
          <w:sz w:val="15"/>
        </w:rPr>
        <w:t>business</w:t>
      </w:r>
      <w:r>
        <w:rPr>
          <w:b/>
          <w:spacing w:val="-1"/>
          <w:sz w:val="15"/>
        </w:rPr>
        <w:t> </w:t>
      </w:r>
      <w:r>
        <w:rPr>
          <w:b/>
          <w:sz w:val="16"/>
        </w:rPr>
        <w:t>with</w:t>
      </w:r>
      <w:r>
        <w:rPr>
          <w:b/>
          <w:spacing w:val="-20"/>
          <w:sz w:val="16"/>
        </w:rPr>
        <w:t> </w:t>
      </w:r>
      <w:r>
        <w:rPr>
          <w:b/>
          <w:sz w:val="15"/>
        </w:rPr>
        <w:t>less</w:t>
      </w:r>
      <w:r>
        <w:rPr>
          <w:b/>
          <w:spacing w:val="-9"/>
          <w:sz w:val="15"/>
        </w:rPr>
        <w:t> </w:t>
      </w:r>
      <w:r>
        <w:rPr>
          <w:b/>
          <w:sz w:val="15"/>
        </w:rPr>
        <w:t>than100</w:t>
      </w:r>
      <w:r>
        <w:rPr>
          <w:b/>
          <w:spacing w:val="-15"/>
          <w:sz w:val="15"/>
        </w:rPr>
        <w:t> </w:t>
      </w:r>
      <w:r>
        <w:rPr>
          <w:b/>
          <w:sz w:val="15"/>
        </w:rPr>
        <w:t>employees</w:t>
      </w:r>
      <w:r>
        <w:rPr>
          <w:b/>
          <w:spacing w:val="-10"/>
          <w:sz w:val="15"/>
        </w:rPr>
        <w:t> </w:t>
      </w:r>
      <w:r>
        <w:rPr>
          <w:b/>
          <w:sz w:val="15"/>
        </w:rPr>
        <w:t>or</w:t>
      </w:r>
      <w:r>
        <w:rPr>
          <w:b/>
          <w:spacing w:val="-16"/>
          <w:sz w:val="15"/>
        </w:rPr>
        <w:t> </w:t>
      </w:r>
      <w:r>
        <w:rPr>
          <w:b/>
          <w:sz w:val="15"/>
        </w:rPr>
        <w:t>has</w:t>
      </w:r>
      <w:r>
        <w:rPr>
          <w:b/>
          <w:spacing w:val="-13"/>
          <w:sz w:val="15"/>
        </w:rPr>
        <w:t> </w:t>
      </w:r>
      <w:r>
        <w:rPr>
          <w:b/>
          <w:sz w:val="15"/>
        </w:rPr>
        <w:t>gross</w:t>
      </w:r>
      <w:r>
        <w:rPr>
          <w:b/>
          <w:spacing w:val="-8"/>
          <w:sz w:val="15"/>
        </w:rPr>
        <w:t> </w:t>
      </w:r>
      <w:r>
        <w:rPr>
          <w:b/>
          <w:sz w:val="15"/>
        </w:rPr>
        <w:t>revenues</w:t>
      </w:r>
      <w:r>
        <w:rPr>
          <w:b/>
          <w:spacing w:val="-3"/>
          <w:sz w:val="15"/>
        </w:rPr>
        <w:t> </w:t>
      </w:r>
      <w:r>
        <w:rPr>
          <w:b/>
          <w:w w:val="115"/>
          <w:sz w:val="15"/>
        </w:rPr>
        <w:t>ofS </w:t>
      </w:r>
      <w:r>
        <w:rPr>
          <w:b/>
          <w:sz w:val="15"/>
        </w:rPr>
        <w:t>million or</w:t>
      </w:r>
      <w:r>
        <w:rPr>
          <w:b/>
          <w:spacing w:val="4"/>
          <w:sz w:val="15"/>
        </w:rPr>
        <w:t> </w:t>
      </w:r>
      <w:r>
        <w:rPr>
          <w:b/>
          <w:sz w:val="15"/>
        </w:rPr>
        <w:t>Jess.</w:t>
      </w:r>
    </w:p>
    <w:p>
      <w:pPr>
        <w:pStyle w:val="BodyText"/>
        <w:rPr>
          <w:b/>
          <w:sz w:val="20"/>
        </w:rPr>
      </w:pPr>
    </w:p>
    <w:p>
      <w:pPr>
        <w:pStyle w:val="BodyText"/>
        <w:spacing w:before="8"/>
        <w:rPr>
          <w:b/>
          <w:sz w:val="23"/>
        </w:rPr>
      </w:pPr>
    </w:p>
    <w:p>
      <w:pPr>
        <w:spacing w:after="0"/>
        <w:rPr>
          <w:sz w:val="23"/>
        </w:rPr>
        <w:sectPr>
          <w:type w:val="continuous"/>
          <w:pgSz w:w="12240" w:h="15840"/>
          <w:pgMar w:top="1060" w:bottom="280" w:left="100" w:right="0"/>
        </w:sectPr>
      </w:pPr>
    </w:p>
    <w:p>
      <w:pPr>
        <w:pStyle w:val="BodyText"/>
        <w:rPr>
          <w:b/>
          <w:sz w:val="22"/>
        </w:rPr>
      </w:pPr>
    </w:p>
    <w:p>
      <w:pPr>
        <w:spacing w:before="160"/>
        <w:ind w:left="779" w:right="0" w:firstLine="0"/>
        <w:jc w:val="left"/>
        <w:rPr>
          <w:sz w:val="6"/>
        </w:rPr>
      </w:pPr>
      <w:r>
        <w:rPr/>
        <w:pict>
          <v:line style="position:absolute;mso-position-horizontal-relative:page;mso-position-vertical-relative:paragraph;z-index:-256294912" from="43.983246pt,17.38006pt" to="169.958965pt,17.38006pt" stroked="true" strokeweight="1.002273pt" strokecolor="#000000">
            <v:stroke dashstyle="solid"/>
            <w10:wrap type="none"/>
          </v:line>
        </w:pict>
      </w:r>
      <w:r>
        <w:rPr>
          <w:rFonts w:ascii="Times New Roman" w:hAnsi="Times New Roman"/>
          <w:w w:val="110"/>
          <w:sz w:val="20"/>
        </w:rPr>
        <w:t>'i </w:t>
      </w:r>
      <w:r>
        <w:rPr>
          <w:w w:val="110"/>
          <w:sz w:val="20"/>
        </w:rPr>
        <w:t>11ruf.'etis'rl'!?fl!li e-j:lma. ·· </w:t>
      </w:r>
      <w:r>
        <w:rPr>
          <w:w w:val="110"/>
          <w:position w:val="10"/>
          <w:sz w:val="6"/>
        </w:rPr>
        <w:t>0</w:t>
      </w:r>
    </w:p>
    <w:p>
      <w:pPr>
        <w:pStyle w:val="BodyText"/>
        <w:rPr>
          <w:sz w:val="6"/>
        </w:rPr>
      </w:pPr>
      <w:r>
        <w:rPr/>
        <w:br w:type="column"/>
      </w:r>
      <w:r>
        <w:rPr>
          <w:sz w:val="6"/>
        </w:rPr>
      </w:r>
    </w:p>
    <w:p>
      <w:pPr>
        <w:pStyle w:val="BodyText"/>
        <w:rPr>
          <w:sz w:val="6"/>
        </w:rPr>
      </w:pPr>
    </w:p>
    <w:p>
      <w:pPr>
        <w:pStyle w:val="BodyText"/>
        <w:rPr>
          <w:sz w:val="6"/>
        </w:rPr>
      </w:pPr>
    </w:p>
    <w:p>
      <w:pPr>
        <w:pStyle w:val="BodyText"/>
        <w:rPr>
          <w:sz w:val="6"/>
        </w:rPr>
      </w:pPr>
    </w:p>
    <w:p>
      <w:pPr>
        <w:pStyle w:val="BodyText"/>
        <w:rPr>
          <w:sz w:val="6"/>
        </w:rPr>
      </w:pPr>
    </w:p>
    <w:p>
      <w:pPr>
        <w:pStyle w:val="BodyText"/>
        <w:rPr>
          <w:sz w:val="6"/>
        </w:rPr>
      </w:pPr>
    </w:p>
    <w:p>
      <w:pPr>
        <w:pStyle w:val="BodyText"/>
        <w:rPr>
          <w:sz w:val="6"/>
        </w:rPr>
      </w:pPr>
    </w:p>
    <w:p>
      <w:pPr>
        <w:pStyle w:val="BodyText"/>
        <w:spacing w:before="3"/>
        <w:rPr>
          <w:sz w:val="5"/>
        </w:rPr>
      </w:pPr>
    </w:p>
    <w:p>
      <w:pPr>
        <w:spacing w:before="1"/>
        <w:ind w:left="-17" w:right="0" w:firstLine="0"/>
        <w:jc w:val="left"/>
        <w:rPr>
          <w:sz w:val="6"/>
        </w:rPr>
      </w:pPr>
      <w:r>
        <w:rPr>
          <w:w w:val="110"/>
          <w:sz w:val="6"/>
        </w:rPr>
        <w:t>·- - -</w:t>
      </w:r>
    </w:p>
    <w:p>
      <w:pPr>
        <w:pStyle w:val="BodyText"/>
        <w:spacing w:before="143"/>
        <w:ind w:left="779"/>
      </w:pPr>
      <w:r>
        <w:rPr/>
        <w:br w:type="column"/>
      </w:r>
      <w:r>
        <w:rPr>
          <w:w w:val="105"/>
        </w:rPr>
        <w:t>,c\CCEPTANCE OF</w:t>
      </w:r>
      <w:r>
        <w:rPr>
          <w:spacing w:val="-19"/>
          <w:w w:val="105"/>
        </w:rPr>
        <w:t> </w:t>
      </w:r>
      <w:r>
        <w:rPr>
          <w:w w:val="105"/>
        </w:rPr>
        <w:t>OFFER</w:t>
      </w:r>
    </w:p>
    <w:p>
      <w:pPr>
        <w:tabs>
          <w:tab w:pos="3510" w:val="left" w:leader="none"/>
        </w:tabs>
        <w:spacing w:line="617" w:lineRule="exact" w:before="77"/>
        <w:ind w:left="167" w:right="0" w:firstLine="0"/>
        <w:jc w:val="left"/>
        <w:rPr>
          <w:rFonts w:ascii="Times New Roman" w:hAnsi="Times New Roman"/>
          <w:sz w:val="56"/>
        </w:rPr>
      </w:pPr>
      <w:r>
        <w:rPr/>
        <w:br w:type="column"/>
      </w:r>
      <w:r>
        <w:rPr>
          <w:rFonts w:ascii="Times New Roman" w:hAnsi="Times New Roman"/>
          <w:w w:val="125"/>
          <w:sz w:val="56"/>
        </w:rPr>
        <w:t>=----=</w:t>
      </w:r>
      <w:r>
        <w:rPr>
          <w:rFonts w:ascii="Times New Roman" w:hAnsi="Times New Roman"/>
          <w:spacing w:val="91"/>
          <w:w w:val="125"/>
          <w:sz w:val="56"/>
        </w:rPr>
        <w:t> </w:t>
      </w:r>
      <w:r>
        <w:rPr>
          <w:rFonts w:ascii="Times New Roman" w:hAnsi="Times New Roman"/>
          <w:w w:val="125"/>
          <w:sz w:val="56"/>
        </w:rPr>
        <w:t>-</w:t>
        <w:tab/>
      </w:r>
      <w:r>
        <w:rPr>
          <w:rFonts w:ascii="Times New Roman" w:hAnsi="Times New Roman"/>
          <w:w w:val="85"/>
          <w:sz w:val="56"/>
        </w:rPr>
        <w:t>-·-•---</w:t>
      </w:r>
    </w:p>
    <w:p>
      <w:pPr>
        <w:spacing w:after="0" w:line="617" w:lineRule="exact"/>
        <w:jc w:val="left"/>
        <w:rPr>
          <w:rFonts w:ascii="Times New Roman" w:hAnsi="Times New Roman"/>
          <w:sz w:val="56"/>
        </w:rPr>
        <w:sectPr>
          <w:type w:val="continuous"/>
          <w:pgSz w:w="12240" w:h="15840"/>
          <w:pgMar w:top="1060" w:bottom="280" w:left="100" w:right="0"/>
          <w:cols w:num="4" w:equalWidth="0">
            <w:col w:w="3738" w:space="40"/>
            <w:col w:w="355" w:space="89"/>
            <w:col w:w="3146" w:space="40"/>
            <w:col w:w="4732"/>
          </w:cols>
        </w:sectPr>
      </w:pPr>
    </w:p>
    <w:p>
      <w:pPr>
        <w:spacing w:line="244" w:lineRule="auto" w:before="0"/>
        <w:ind w:left="811" w:right="654" w:firstLine="8"/>
        <w:jc w:val="left"/>
        <w:rPr>
          <w:sz w:val="19"/>
        </w:rPr>
      </w:pPr>
      <w:r>
        <w:rPr>
          <w:sz w:val="19"/>
        </w:rPr>
        <w:t>The Contractor is now bound to sell the materials or services listed by the attached contract and based upon the solicitation, including all terms, conditions, specifications, amendments, etc., and the Contractor's Offer as accepted by the State.</w:t>
      </w:r>
    </w:p>
    <w:p>
      <w:pPr>
        <w:spacing w:line="254" w:lineRule="auto" w:before="54"/>
        <w:ind w:left="809" w:right="6332" w:firstLine="2"/>
        <w:jc w:val="left"/>
        <w:rPr>
          <w:sz w:val="19"/>
        </w:rPr>
      </w:pPr>
      <w:r>
        <w:rPr>
          <w:sz w:val="19"/>
        </w:rPr>
        <w:t>This Contract shall hence forth be referred to as Contract No.</w:t>
      </w:r>
    </w:p>
    <w:p>
      <w:pPr>
        <w:spacing w:line="197" w:lineRule="exact" w:before="0"/>
        <w:ind w:left="468" w:right="0" w:firstLine="0"/>
        <w:jc w:val="center"/>
        <w:rPr>
          <w:rFonts w:ascii="Times New Roman"/>
          <w:sz w:val="19"/>
        </w:rPr>
      </w:pPr>
      <w:r>
        <w:rPr>
          <w:w w:val="105"/>
          <w:sz w:val="19"/>
        </w:rPr>
        <w:t>J\DSPO'l </w:t>
      </w:r>
      <w:r>
        <w:rPr>
          <w:rFonts w:ascii="Times New Roman"/>
          <w:w w:val="105"/>
          <w:sz w:val="19"/>
        </w:rPr>
        <w:t>5-0S3835</w:t>
      </w:r>
    </w:p>
    <w:p>
      <w:pPr>
        <w:pStyle w:val="BodyText"/>
        <w:rPr>
          <w:rFonts w:ascii="Times New Roman"/>
          <w:sz w:val="11"/>
        </w:rPr>
      </w:pPr>
    </w:p>
    <w:p>
      <w:pPr>
        <w:spacing w:line="244" w:lineRule="auto" w:before="94"/>
        <w:ind w:left="801" w:right="864" w:firstLine="10"/>
        <w:jc w:val="left"/>
        <w:rPr>
          <w:sz w:val="19"/>
        </w:rPr>
      </w:pPr>
      <w:r>
        <w:rPr/>
        <w:pict>
          <v:shape style="position:absolute;margin-left:412.646698pt;margin-top:23.93084pt;width:62.15pt;height:38.3pt;mso-position-horizontal-relative:page;mso-position-vertical-relative:paragraph;z-index:-256292864" type="#_x0000_t202" filled="false" stroked="false">
            <v:textbox inset="0,0,0,0">
              <w:txbxContent>
                <w:p>
                  <w:pPr>
                    <w:spacing w:line="766" w:lineRule="exact" w:before="0"/>
                    <w:ind w:left="0" w:right="0" w:firstLine="0"/>
                    <w:jc w:val="left"/>
                    <w:rPr>
                      <w:rFonts w:ascii="Times New Roman" w:hAnsi="Times New Roman"/>
                      <w:sz w:val="69"/>
                    </w:rPr>
                  </w:pPr>
                  <w:r>
                    <w:rPr>
                      <w:rFonts w:ascii="Times New Roman" w:hAnsi="Times New Roman"/>
                      <w:w w:val="75"/>
                      <w:sz w:val="69"/>
                      <w:u w:val="thick"/>
                    </w:rPr>
                    <w:t>0777·</w:t>
                  </w:r>
                </w:p>
              </w:txbxContent>
            </v:textbox>
            <w10:wrap type="none"/>
          </v:shape>
        </w:pict>
      </w:r>
      <w:r>
        <w:rPr>
          <w:sz w:val="19"/>
        </w:rPr>
        <w:t>The Contractor has been cautioned not to commence any billable work or to provide any material or service under this contract until Contractor receives purchase order, contact release document or written notice to proceed</w:t>
      </w:r>
    </w:p>
    <w:p>
      <w:pPr>
        <w:tabs>
          <w:tab w:pos="8562" w:val="left" w:leader="none"/>
          <w:tab w:pos="9544" w:val="left" w:leader="none"/>
        </w:tabs>
        <w:spacing w:line="386" w:lineRule="exact" w:before="0"/>
        <w:ind w:left="5205" w:right="0" w:firstLine="0"/>
        <w:jc w:val="left"/>
        <w:rPr>
          <w:rFonts w:ascii="Times New Roman" w:hAnsi="Times New Roman"/>
          <w:i/>
          <w:sz w:val="28"/>
        </w:rPr>
      </w:pPr>
      <w:r>
        <w:rPr>
          <w:rFonts w:ascii="Times New Roman" w:hAnsi="Times New Roman"/>
          <w:w w:val="120"/>
          <w:sz w:val="21"/>
        </w:rPr>
        <w:t>State </w:t>
      </w:r>
      <w:r>
        <w:rPr>
          <w:w w:val="120"/>
          <w:sz w:val="19"/>
        </w:rPr>
        <w:t>of</w:t>
      </w:r>
      <w:r>
        <w:rPr>
          <w:spacing w:val="-50"/>
          <w:w w:val="120"/>
          <w:sz w:val="19"/>
        </w:rPr>
        <w:t> </w:t>
      </w:r>
      <w:r>
        <w:rPr>
          <w:w w:val="120"/>
          <w:sz w:val="19"/>
        </w:rPr>
        <w:t>Arizona </w:t>
      </w:r>
      <w:r>
        <w:rPr>
          <w:w w:val="120"/>
          <w:sz w:val="19"/>
          <w:u w:val="thick"/>
        </w:rPr>
        <w:t>/</w:t>
      </w:r>
      <w:r>
        <w:rPr>
          <w:spacing w:val="37"/>
          <w:w w:val="120"/>
          <w:sz w:val="19"/>
          <w:u w:val="thick"/>
        </w:rPr>
        <w:t> </w:t>
      </w:r>
      <w:r>
        <w:rPr>
          <w:rFonts w:ascii="Times New Roman" w:hAnsi="Times New Roman"/>
          <w:i/>
          <w:w w:val="95"/>
          <w:sz w:val="27"/>
          <w:u w:val="thick"/>
        </w:rPr>
        <w:t>(,St££</w:t>
      </w:r>
      <w:r>
        <w:rPr>
          <w:rFonts w:ascii="Times New Roman" w:hAnsi="Times New Roman"/>
          <w:i/>
          <w:w w:val="95"/>
          <w:sz w:val="27"/>
        </w:rPr>
        <w:t>.</w:t>
        <w:tab/>
      </w:r>
      <w:r>
        <w:rPr>
          <w:i/>
          <w:w w:val="75"/>
          <w:sz w:val="45"/>
        </w:rPr>
        <w:t>&lt;:L-a,</w:t>
        <w:tab/>
      </w:r>
      <w:r>
        <w:rPr>
          <w:rFonts w:ascii="Times New Roman" w:hAnsi="Times New Roman"/>
          <w:i/>
          <w:w w:val="230"/>
          <w:sz w:val="28"/>
          <w:u w:val="thick"/>
        </w:rPr>
        <w:t>,Jlt2/</w:t>
      </w:r>
    </w:p>
    <w:p>
      <w:pPr>
        <w:tabs>
          <w:tab w:pos="7314" w:val="left" w:leader="none"/>
          <w:tab w:pos="7650" w:val="left" w:leader="none"/>
          <w:tab w:pos="9502" w:val="right" w:leader="none"/>
        </w:tabs>
        <w:spacing w:line="215" w:lineRule="exact" w:before="0"/>
        <w:ind w:left="5240" w:right="0" w:firstLine="0"/>
        <w:jc w:val="left"/>
        <w:rPr>
          <w:sz w:val="19"/>
        </w:rPr>
      </w:pPr>
      <w:r>
        <w:rPr/>
        <w:drawing>
          <wp:anchor distT="0" distB="0" distL="0" distR="0" allowOverlap="1" layoutInCell="1" locked="0" behindDoc="1" simplePos="0" relativeHeight="247019520">
            <wp:simplePos x="0" y="0"/>
            <wp:positionH relativeFrom="page">
              <wp:posOffset>3336247</wp:posOffset>
            </wp:positionH>
            <wp:positionV relativeFrom="paragraph">
              <wp:posOffset>112162</wp:posOffset>
            </wp:positionV>
            <wp:extent cx="1594799" cy="618622"/>
            <wp:effectExtent l="0" t="0" r="0" b="0"/>
            <wp:wrapNone/>
            <wp:docPr id="3" name="image4.png"/>
            <wp:cNvGraphicFramePr>
              <a:graphicFrameLocks noChangeAspect="1"/>
            </wp:cNvGraphicFramePr>
            <a:graphic>
              <a:graphicData uri="http://schemas.openxmlformats.org/drawingml/2006/picture">
                <pic:pic>
                  <pic:nvPicPr>
                    <pic:cNvPr id="4" name="image4.png"/>
                    <pic:cNvPicPr/>
                  </pic:nvPicPr>
                  <pic:blipFill>
                    <a:blip r:embed="rId16" cstate="print"/>
                    <a:stretch>
                      <a:fillRect/>
                    </a:stretch>
                  </pic:blipFill>
                  <pic:spPr>
                    <a:xfrm>
                      <a:off x="0" y="0"/>
                      <a:ext cx="1594799" cy="618622"/>
                    </a:xfrm>
                    <a:prstGeom prst="rect">
                      <a:avLst/>
                    </a:prstGeom>
                  </pic:spPr>
                </pic:pic>
              </a:graphicData>
            </a:graphic>
          </wp:anchor>
        </w:drawing>
      </w:r>
      <w:r>
        <w:rPr/>
        <w:pict>
          <v:line style="position:absolute;mso-position-horizontal-relative:page;mso-position-vertical-relative:paragraph;z-index:-256293888" from="474.928864pt,8.471036pt" to="477.093946pt,8.471036pt" stroked="true" strokeweight="1.002273pt" strokecolor="#000000">
            <v:stroke dashstyle="solid"/>
            <w10:wrap type="none"/>
          </v:line>
        </w:pict>
      </w:r>
      <w:r>
        <w:rPr>
          <w:w w:val="105"/>
          <w:sz w:val="19"/>
        </w:rPr>
        <w:t>Awarded</w:t>
      </w:r>
      <w:r>
        <w:rPr>
          <w:spacing w:val="19"/>
          <w:w w:val="105"/>
          <w:sz w:val="19"/>
        </w:rPr>
        <w:t> </w:t>
      </w:r>
      <w:r>
        <w:rPr>
          <w:w w:val="105"/>
          <w:sz w:val="19"/>
        </w:rPr>
        <w:t>this</w:t>
        <w:tab/>
        <w:t>_</w:t>
        <w:tab/>
      </w:r>
      <w:r>
        <w:rPr>
          <w:rFonts w:ascii="Times New Roman"/>
          <w:w w:val="105"/>
          <w:sz w:val="21"/>
        </w:rPr>
        <w:t>i'</w:t>
        <w:tab/>
      </w:r>
      <w:r>
        <w:rPr>
          <w:w w:val="105"/>
          <w:sz w:val="19"/>
        </w:rPr>
        <w:t>1</w:t>
      </w:r>
    </w:p>
    <w:p>
      <w:pPr>
        <w:tabs>
          <w:tab w:pos="12393" w:val="left" w:leader="none"/>
        </w:tabs>
        <w:spacing w:before="139"/>
        <w:ind w:left="7429" w:right="-260" w:firstLine="0"/>
        <w:jc w:val="left"/>
        <w:rPr>
          <w:i/>
          <w:sz w:val="25"/>
        </w:rPr>
      </w:pPr>
      <w:r>
        <w:rPr>
          <w:i/>
          <w:w w:val="125"/>
          <w:sz w:val="25"/>
          <w:u w:val="thick"/>
        </w:rPr>
        <w:t>v</w:t>
      </w:r>
      <w:r>
        <w:rPr>
          <w:i/>
          <w:w w:val="125"/>
          <w:sz w:val="25"/>
          <w:u w:val="single"/>
        </w:rPr>
        <w:t>{,t/.,vJ«tJI'""----</w:t>
      </w:r>
      <w:r>
        <w:rPr>
          <w:i/>
          <w:w w:val="125"/>
          <w:sz w:val="25"/>
        </w:rPr>
        <w:t>-</w:t>
      </w:r>
      <w:r>
        <w:rPr>
          <w:i/>
          <w:sz w:val="25"/>
        </w:rPr>
        <w:tab/>
      </w:r>
    </w:p>
    <w:p>
      <w:pPr>
        <w:spacing w:after="0"/>
        <w:jc w:val="left"/>
        <w:rPr>
          <w:sz w:val="25"/>
        </w:rPr>
        <w:sectPr>
          <w:type w:val="continuous"/>
          <w:pgSz w:w="12240" w:h="15840"/>
          <w:pgMar w:top="1060" w:bottom="280" w:left="100" w:right="0"/>
        </w:sectPr>
      </w:pPr>
    </w:p>
    <w:p>
      <w:pPr>
        <w:pStyle w:val="BodyText"/>
        <w:spacing w:before="3"/>
        <w:rPr>
          <w:i/>
          <w:sz w:val="32"/>
        </w:rPr>
      </w:pPr>
    </w:p>
    <w:p>
      <w:pPr>
        <w:pStyle w:val="Heading9"/>
        <w:ind w:left="1818"/>
      </w:pPr>
      <w:r>
        <w:rPr>
          <w:w w:val="105"/>
        </w:rPr>
        <w:t>Scope of Work</w:t>
      </w:r>
    </w:p>
    <w:p>
      <w:pPr>
        <w:spacing w:line="254" w:lineRule="auto" w:before="117"/>
        <w:ind w:left="2061" w:right="1773" w:firstLine="382"/>
        <w:jc w:val="left"/>
        <w:rPr>
          <w:b/>
          <w:sz w:val="16"/>
        </w:rPr>
      </w:pPr>
      <w:r>
        <w:rPr/>
        <w:br w:type="column"/>
      </w:r>
      <w:r>
        <w:rPr>
          <w:b/>
          <w:w w:val="105"/>
          <w:sz w:val="16"/>
        </w:rPr>
        <w:t>State of Arizona State Procurement</w:t>
      </w:r>
      <w:r>
        <w:rPr>
          <w:b/>
          <w:spacing w:val="36"/>
          <w:w w:val="105"/>
          <w:sz w:val="16"/>
        </w:rPr>
        <w:t> </w:t>
      </w:r>
      <w:r>
        <w:rPr>
          <w:b/>
          <w:w w:val="105"/>
          <w:sz w:val="16"/>
        </w:rPr>
        <w:t>Office</w:t>
      </w:r>
    </w:p>
    <w:p>
      <w:pPr>
        <w:spacing w:line="193" w:lineRule="exact" w:before="0"/>
        <w:ind w:left="1825" w:right="1537" w:firstLine="0"/>
        <w:jc w:val="center"/>
        <w:rPr>
          <w:sz w:val="17"/>
        </w:rPr>
      </w:pPr>
      <w:r>
        <w:rPr/>
        <w:pict>
          <v:group style="position:absolute;margin-left:42.583344pt;margin-top:-24.976103pt;width:531.2pt;height:50.5pt;mso-position-horizontal-relative:page;mso-position-vertical-relative:paragraph;z-index:-256290816" coordorigin="852,-500" coordsize="10624,1010">
            <v:line style="position:absolute" from="7195,510" to="7195,-500" stroked="true" strokeweight=".721694pt" strokecolor="#000000">
              <v:stroke dashstyle="solid"/>
            </v:line>
            <v:line style="position:absolute" from="852,488" to="11475,488" stroked="true" strokeweight=".360491pt" strokecolor="#000000">
              <v:stroke dashstyle="solid"/>
            </v:line>
            <w10:wrap type="none"/>
          </v:group>
        </w:pict>
      </w:r>
      <w:r>
        <w:rPr>
          <w:sz w:val="17"/>
        </w:rPr>
        <w:t>100 North 15</w:t>
      </w:r>
      <w:r>
        <w:rPr>
          <w:sz w:val="17"/>
          <w:vertAlign w:val="superscript"/>
        </w:rPr>
        <w:t>th</w:t>
      </w:r>
      <w:r>
        <w:rPr>
          <w:sz w:val="17"/>
          <w:vertAlign w:val="baseline"/>
        </w:rPr>
        <w:t> Avenue, Suite 201</w:t>
      </w:r>
    </w:p>
    <w:p>
      <w:pPr>
        <w:spacing w:before="6"/>
        <w:ind w:left="1808" w:right="1537" w:firstLine="0"/>
        <w:jc w:val="center"/>
        <w:rPr>
          <w:sz w:val="17"/>
        </w:rPr>
      </w:pPr>
      <w:r>
        <w:rPr>
          <w:sz w:val="17"/>
        </w:rPr>
        <w:t>Phoenix, AZ 85007</w:t>
      </w:r>
    </w:p>
    <w:p>
      <w:pPr>
        <w:spacing w:after="0"/>
        <w:jc w:val="center"/>
        <w:rPr>
          <w:sz w:val="17"/>
        </w:rPr>
        <w:sectPr>
          <w:footerReference w:type="default" r:id="rId17"/>
          <w:pgSz w:w="12240" w:h="15840"/>
          <w:pgMar w:footer="0" w:header="0" w:top="800" w:bottom="280" w:left="100" w:right="0"/>
          <w:cols w:num="2" w:equalWidth="0">
            <w:col w:w="3706" w:space="2520"/>
            <w:col w:w="5914"/>
          </w:cols>
        </w:sectPr>
      </w:pPr>
    </w:p>
    <w:p>
      <w:pPr>
        <w:spacing w:line="247" w:lineRule="auto" w:before="158"/>
        <w:ind w:left="1035" w:right="-19" w:firstLine="4"/>
        <w:jc w:val="left"/>
        <w:rPr>
          <w:b/>
          <w:sz w:val="17"/>
        </w:rPr>
      </w:pPr>
      <w:r>
        <w:rPr>
          <w:b/>
          <w:w w:val="95"/>
          <w:sz w:val="17"/>
        </w:rPr>
        <w:t>Contract No; Description:</w:t>
      </w:r>
    </w:p>
    <w:p>
      <w:pPr>
        <w:spacing w:before="149"/>
        <w:ind w:left="330" w:right="0" w:firstLine="0"/>
        <w:jc w:val="left"/>
        <w:rPr>
          <w:rFonts w:ascii="Times New Roman"/>
          <w:b/>
          <w:sz w:val="18"/>
        </w:rPr>
      </w:pPr>
      <w:r>
        <w:rPr/>
        <w:br w:type="column"/>
      </w:r>
      <w:r>
        <w:rPr>
          <w:rFonts w:ascii="Times New Roman"/>
          <w:b/>
          <w:sz w:val="18"/>
        </w:rPr>
        <w:t>ADSPO15-093835</w:t>
      </w:r>
    </w:p>
    <w:p>
      <w:pPr>
        <w:spacing w:before="6"/>
        <w:ind w:left="317" w:right="0" w:firstLine="0"/>
        <w:jc w:val="left"/>
        <w:rPr>
          <w:b/>
          <w:sz w:val="16"/>
        </w:rPr>
      </w:pPr>
      <w:r>
        <w:rPr>
          <w:b/>
          <w:w w:val="105"/>
          <w:sz w:val="16"/>
        </w:rPr>
        <w:t>Computer Hardware including Peripherals and Associated Services</w:t>
      </w:r>
    </w:p>
    <w:p>
      <w:pPr>
        <w:spacing w:after="0"/>
        <w:jc w:val="left"/>
        <w:rPr>
          <w:sz w:val="16"/>
        </w:rPr>
        <w:sectPr>
          <w:type w:val="continuous"/>
          <w:pgSz w:w="12240" w:h="15840"/>
          <w:pgMar w:top="1060" w:bottom="280" w:left="100" w:right="0"/>
          <w:cols w:num="2" w:equalWidth="0">
            <w:col w:w="2018" w:space="40"/>
            <w:col w:w="10082"/>
          </w:cols>
        </w:sectPr>
      </w:pPr>
    </w:p>
    <w:p>
      <w:pPr>
        <w:pStyle w:val="BodyText"/>
        <w:spacing w:before="2"/>
        <w:rPr>
          <w:b/>
          <w:sz w:val="4"/>
        </w:rPr>
      </w:pPr>
    </w:p>
    <w:p>
      <w:pPr>
        <w:pStyle w:val="BodyText"/>
        <w:spacing w:line="20" w:lineRule="exact"/>
        <w:ind w:left="718"/>
        <w:rPr>
          <w:sz w:val="2"/>
        </w:rPr>
      </w:pPr>
      <w:r>
        <w:rPr>
          <w:sz w:val="2"/>
        </w:rPr>
        <w:pict>
          <v:group style="width:531.2pt;height:.4pt;mso-position-horizontal-relative:char;mso-position-vertical-relative:line" coordorigin="0,0" coordsize="10624,8">
            <v:line style="position:absolute" from="0,4" to="10623,4" stroked="true" strokeweight=".360491pt" strokecolor="#000000">
              <v:stroke dashstyle="solid"/>
            </v:line>
          </v:group>
        </w:pict>
      </w:r>
      <w:r>
        <w:rPr>
          <w:sz w:val="2"/>
        </w:rPr>
      </w:r>
    </w:p>
    <w:p>
      <w:pPr>
        <w:pStyle w:val="BodyText"/>
        <w:spacing w:before="5"/>
        <w:rPr>
          <w:b/>
          <w:sz w:val="11"/>
        </w:rPr>
      </w:pPr>
    </w:p>
    <w:p>
      <w:pPr>
        <w:pStyle w:val="ListParagraph"/>
        <w:numPr>
          <w:ilvl w:val="1"/>
          <w:numId w:val="6"/>
        </w:numPr>
        <w:tabs>
          <w:tab w:pos="1547" w:val="left" w:leader="none"/>
          <w:tab w:pos="1548" w:val="left" w:leader="none"/>
        </w:tabs>
        <w:spacing w:line="240" w:lineRule="auto" w:before="95" w:after="0"/>
        <w:ind w:left="1547" w:right="0" w:hanging="688"/>
        <w:jc w:val="left"/>
        <w:rPr>
          <w:b/>
          <w:sz w:val="18"/>
        </w:rPr>
      </w:pPr>
      <w:r>
        <w:rPr>
          <w:b/>
          <w:w w:val="105"/>
          <w:sz w:val="18"/>
        </w:rPr>
        <w:t>Introduction</w:t>
      </w:r>
    </w:p>
    <w:p>
      <w:pPr>
        <w:pStyle w:val="BodyText"/>
        <w:spacing w:before="10"/>
        <w:rPr>
          <w:b/>
          <w:sz w:val="20"/>
        </w:rPr>
      </w:pPr>
    </w:p>
    <w:p>
      <w:pPr>
        <w:pStyle w:val="BodyText"/>
        <w:spacing w:line="256" w:lineRule="auto"/>
        <w:ind w:left="1539" w:right="997" w:firstLine="9"/>
        <w:jc w:val="both"/>
      </w:pPr>
      <w:r>
        <w:rPr>
          <w:w w:val="105"/>
        </w:rPr>
        <w:t>The State of Arizona, its Agencies, Boards and Commissions (State}, as well as authorized Cooperative  Members, have an ongoing requirement for the products and services as described herein. This NASPO Value Point Participating Addendum (PA) is developed by and for the State of Arizona.  This PA is based  on the award of a competitively solicited procurement, performed in concert with NASPO Value Point and the State of Minnesota.</w:t>
      </w:r>
    </w:p>
    <w:p>
      <w:pPr>
        <w:pStyle w:val="BodyText"/>
        <w:spacing w:before="8"/>
        <w:rPr>
          <w:sz w:val="19"/>
        </w:rPr>
      </w:pPr>
    </w:p>
    <w:p>
      <w:pPr>
        <w:pStyle w:val="ListParagraph"/>
        <w:numPr>
          <w:ilvl w:val="1"/>
          <w:numId w:val="6"/>
        </w:numPr>
        <w:tabs>
          <w:tab w:pos="1546" w:val="left" w:leader="none"/>
          <w:tab w:pos="1547" w:val="left" w:leader="none"/>
        </w:tabs>
        <w:spacing w:line="240" w:lineRule="auto" w:before="0" w:after="0"/>
        <w:ind w:left="1546" w:right="0" w:hanging="685"/>
        <w:jc w:val="left"/>
        <w:rPr>
          <w:b/>
          <w:sz w:val="18"/>
        </w:rPr>
      </w:pPr>
      <w:r>
        <w:rPr>
          <w:b/>
          <w:w w:val="105"/>
          <w:sz w:val="18"/>
        </w:rPr>
        <w:t>Background</w:t>
      </w:r>
    </w:p>
    <w:p>
      <w:pPr>
        <w:pStyle w:val="BodyText"/>
        <w:spacing w:before="10"/>
        <w:rPr>
          <w:b/>
          <w:sz w:val="20"/>
        </w:rPr>
      </w:pPr>
    </w:p>
    <w:p>
      <w:pPr>
        <w:pStyle w:val="BodyText"/>
        <w:spacing w:line="244" w:lineRule="auto"/>
        <w:ind w:left="1538" w:right="933" w:firstLine="4"/>
        <w:jc w:val="both"/>
      </w:pPr>
      <w:r>
        <w:rPr>
          <w:w w:val="105"/>
        </w:rPr>
        <w:t>In 2014, the State of Minnesota competitively solicited offers from national and regional Contractors for the provision of computer hardware and associated services. Specifically, the categories  of  equipment  are;  Desktops, Laptops, Tablets, Servers and Storage. The result of this procurement was the award of thirty-two (32) Master contracts that became effective on April 1, 2015. Per the procedure outlined on the NASPO Value Point website and other materials, an interested participating state. must develop a Participating Addendum (PA} with  the Contractors of their</w:t>
      </w:r>
      <w:r>
        <w:rPr>
          <w:spacing w:val="25"/>
          <w:w w:val="105"/>
        </w:rPr>
        <w:t> </w:t>
      </w:r>
      <w:r>
        <w:rPr>
          <w:w w:val="105"/>
        </w:rPr>
        <w:t>choosing.</w:t>
      </w:r>
    </w:p>
    <w:p>
      <w:pPr>
        <w:pStyle w:val="BodyText"/>
        <w:spacing w:before="10"/>
        <w:rPr>
          <w:sz w:val="20"/>
        </w:rPr>
      </w:pPr>
    </w:p>
    <w:p>
      <w:pPr>
        <w:pStyle w:val="BodyText"/>
        <w:spacing w:line="242" w:lineRule="auto"/>
        <w:ind w:left="1542" w:right="931" w:hanging="2"/>
        <w:jc w:val="both"/>
      </w:pPr>
      <w:r>
        <w:rPr>
          <w:w w:val="105"/>
        </w:rPr>
        <w:t>The Participating Addendum (PA) must adhere to the requirements of the Master Contract as awarded and negotiated by the State of Minnesota. However, each individual PA may stipulate specific requirements, such as terms and conditions and other contract features are mandated or desired by each participating State.</w:t>
      </w:r>
    </w:p>
    <w:p>
      <w:pPr>
        <w:pStyle w:val="BodyText"/>
        <w:spacing w:before="1"/>
        <w:rPr>
          <w:sz w:val="20"/>
        </w:rPr>
      </w:pPr>
    </w:p>
    <w:p>
      <w:pPr>
        <w:pStyle w:val="ListParagraph"/>
        <w:numPr>
          <w:ilvl w:val="1"/>
          <w:numId w:val="6"/>
        </w:numPr>
        <w:tabs>
          <w:tab w:pos="1539" w:val="left" w:leader="none"/>
          <w:tab w:pos="1540" w:val="left" w:leader="none"/>
        </w:tabs>
        <w:spacing w:line="240" w:lineRule="auto" w:before="0" w:after="0"/>
        <w:ind w:left="1539" w:right="0" w:hanging="687"/>
        <w:jc w:val="left"/>
        <w:rPr>
          <w:b/>
          <w:sz w:val="18"/>
        </w:rPr>
      </w:pPr>
      <w:r>
        <w:rPr>
          <w:b/>
          <w:w w:val="105"/>
          <w:sz w:val="18"/>
        </w:rPr>
        <w:t>State of Arizona</w:t>
      </w:r>
      <w:r>
        <w:rPr>
          <w:b/>
          <w:spacing w:val="8"/>
          <w:w w:val="105"/>
          <w:sz w:val="18"/>
        </w:rPr>
        <w:t> </w:t>
      </w:r>
      <w:r>
        <w:rPr>
          <w:b/>
          <w:w w:val="105"/>
          <w:sz w:val="18"/>
        </w:rPr>
        <w:t>Requirements</w:t>
      </w:r>
    </w:p>
    <w:p>
      <w:pPr>
        <w:pStyle w:val="BodyText"/>
        <w:spacing w:before="10"/>
        <w:rPr>
          <w:b/>
          <w:sz w:val="20"/>
        </w:rPr>
      </w:pPr>
    </w:p>
    <w:p>
      <w:pPr>
        <w:pStyle w:val="BodyText"/>
        <w:spacing w:line="259" w:lineRule="auto"/>
        <w:ind w:left="1539" w:right="928" w:firstLine="1"/>
        <w:jc w:val="both"/>
        <w:rPr>
          <w:b/>
          <w:sz w:val="17"/>
        </w:rPr>
      </w:pPr>
      <w:r>
        <w:rPr>
          <w:w w:val="105"/>
        </w:rPr>
        <w:t>The State of Arizona shall engage various Contractors through the PA process and award. For this particular PA, the Contractor shall be: </w:t>
      </w:r>
      <w:r>
        <w:rPr>
          <w:b/>
          <w:w w:val="105"/>
        </w:rPr>
        <w:t>IBM Corporation. </w:t>
      </w:r>
      <w:r>
        <w:rPr>
          <w:w w:val="105"/>
        </w:rPr>
        <w:t>As per award, the Contractor shall provide the following equipment as specified in the Master Contract </w:t>
      </w:r>
      <w:r>
        <w:rPr>
          <w:b/>
          <w:w w:val="105"/>
        </w:rPr>
        <w:t>MNWNC-116: </w:t>
      </w:r>
      <w:r>
        <w:rPr>
          <w:w w:val="105"/>
        </w:rPr>
        <w:t>Servers and Storage, including accessories/peripherals and </w:t>
      </w:r>
      <w:r>
        <w:rPr>
          <w:b/>
          <w:w w:val="105"/>
          <w:sz w:val="17"/>
        </w:rPr>
        <w:t>associated services.</w:t>
      </w:r>
    </w:p>
    <w:p>
      <w:pPr>
        <w:pStyle w:val="BodyText"/>
        <w:spacing w:before="3"/>
        <w:rPr>
          <w:b/>
          <w:sz w:val="19"/>
        </w:rPr>
      </w:pPr>
    </w:p>
    <w:p>
      <w:pPr>
        <w:pStyle w:val="BodyText"/>
        <w:spacing w:line="259" w:lineRule="auto"/>
        <w:ind w:left="1546" w:right="926" w:hanging="2"/>
        <w:jc w:val="both"/>
      </w:pPr>
      <w:r>
        <w:rPr>
          <w:w w:val="105"/>
        </w:rPr>
        <w:t>For clarity, the definitions as used in the Master Contract shall be used, but have been modified for this PA. The definitions are as follows:</w:t>
      </w:r>
    </w:p>
    <w:p>
      <w:pPr>
        <w:pStyle w:val="BodyText"/>
        <w:spacing w:before="2"/>
      </w:pPr>
    </w:p>
    <w:p>
      <w:pPr>
        <w:pStyle w:val="BodyText"/>
        <w:spacing w:line="256" w:lineRule="auto"/>
        <w:ind w:left="1536" w:right="926" w:firstLine="2"/>
        <w:jc w:val="both"/>
      </w:pPr>
      <w:r>
        <w:rPr>
          <w:w w:val="110"/>
        </w:rPr>
        <w:t>Desktop - A personal computer intended for regular use at a single location. Typically comes in several units connected together during installation: (1) processor, (2) display monitor, (3) input devices, ie., keyboard and mouse. Desktop virtualization endpoints such as zero and thin clients  shall  also be  included  if  available from this</w:t>
      </w:r>
      <w:r>
        <w:rPr>
          <w:spacing w:val="-11"/>
          <w:w w:val="110"/>
        </w:rPr>
        <w:t> </w:t>
      </w:r>
      <w:r>
        <w:rPr>
          <w:w w:val="110"/>
        </w:rPr>
        <w:t>Contractor.</w:t>
      </w:r>
    </w:p>
    <w:p>
      <w:pPr>
        <w:pStyle w:val="BodyText"/>
        <w:spacing w:before="6"/>
        <w:rPr>
          <w:sz w:val="19"/>
        </w:rPr>
      </w:pPr>
    </w:p>
    <w:p>
      <w:pPr>
        <w:pStyle w:val="BodyText"/>
        <w:spacing w:line="256" w:lineRule="auto"/>
        <w:ind w:left="1541" w:right="920" w:firstLine="5"/>
        <w:jc w:val="both"/>
      </w:pPr>
      <w:r>
        <w:rPr>
          <w:w w:val="105"/>
        </w:rPr>
        <w:t>Laptop - Is a personal computer for mobile use. A laptop includes a display, keyboard, point device such as a touchpad and speakers into a single unit. A laptop can be used away from an outlet using a rechargeable battery. This Band may include notebooks, ultrabooks, and netbooks. Computers with mobile operating systems  will also be included under this</w:t>
      </w:r>
      <w:r>
        <w:rPr>
          <w:spacing w:val="21"/>
          <w:w w:val="105"/>
        </w:rPr>
        <w:t> </w:t>
      </w:r>
      <w:r>
        <w:rPr>
          <w:w w:val="105"/>
        </w:rPr>
        <w:t>Band.</w:t>
      </w:r>
    </w:p>
    <w:p>
      <w:pPr>
        <w:pStyle w:val="BodyText"/>
        <w:spacing w:before="10"/>
      </w:pPr>
    </w:p>
    <w:p>
      <w:pPr>
        <w:pStyle w:val="BodyText"/>
        <w:spacing w:line="256" w:lineRule="auto"/>
        <w:ind w:left="1545" w:right="913"/>
        <w:jc w:val="both"/>
      </w:pPr>
      <w:r>
        <w:rPr>
          <w:w w:val="105"/>
        </w:rPr>
        <w:t>Peripherals - A peripheral means any hardware product that can be attached  to or added  within or  networked  with computers, servers and storage. Peripherals extend the functionality of  a computer  without  modifying the core components of the system. Peripherals are defined as including accessories. Peripherals may be manufactured by a third party, however, Contractor shall not offer any peripherals manufactured by another Contracted Supplier holding a Master Agreement. The Contractor shall provide the warranty service and maintenance for all</w:t>
      </w:r>
      <w:r>
        <w:rPr>
          <w:spacing w:val="9"/>
          <w:w w:val="105"/>
        </w:rPr>
        <w:t> </w:t>
      </w:r>
      <w:r>
        <w:rPr>
          <w:w w:val="105"/>
        </w:rPr>
        <w:t>peripherals.</w:t>
      </w:r>
    </w:p>
    <w:p>
      <w:pPr>
        <w:pStyle w:val="BodyText"/>
        <w:spacing w:before="7"/>
      </w:pPr>
    </w:p>
    <w:p>
      <w:pPr>
        <w:pStyle w:val="BodyText"/>
        <w:spacing w:line="249" w:lineRule="auto"/>
        <w:ind w:left="1548" w:right="907" w:firstLine="4"/>
        <w:jc w:val="both"/>
      </w:pPr>
      <w:r>
        <w:rPr>
          <w:w w:val="110"/>
        </w:rPr>
        <w:t>Accessory</w:t>
      </w:r>
      <w:r>
        <w:rPr>
          <w:spacing w:val="-10"/>
          <w:w w:val="110"/>
        </w:rPr>
        <w:t> </w:t>
      </w:r>
      <w:r>
        <w:rPr>
          <w:w w:val="110"/>
        </w:rPr>
        <w:t>-</w:t>
      </w:r>
      <w:r>
        <w:rPr>
          <w:spacing w:val="29"/>
          <w:w w:val="110"/>
        </w:rPr>
        <w:t> </w:t>
      </w:r>
      <w:r>
        <w:rPr>
          <w:w w:val="110"/>
        </w:rPr>
        <w:t>Accessories</w:t>
      </w:r>
      <w:r>
        <w:rPr>
          <w:spacing w:val="3"/>
          <w:w w:val="110"/>
        </w:rPr>
        <w:t> </w:t>
      </w:r>
      <w:r>
        <w:rPr>
          <w:w w:val="110"/>
        </w:rPr>
        <w:t>do</w:t>
      </w:r>
      <w:r>
        <w:rPr>
          <w:spacing w:val="-11"/>
          <w:w w:val="110"/>
        </w:rPr>
        <w:t> </w:t>
      </w:r>
      <w:r>
        <w:rPr>
          <w:w w:val="110"/>
        </w:rPr>
        <w:t>not</w:t>
      </w:r>
      <w:r>
        <w:rPr>
          <w:spacing w:val="-10"/>
          <w:w w:val="110"/>
        </w:rPr>
        <w:t> </w:t>
      </w:r>
      <w:r>
        <w:rPr>
          <w:w w:val="110"/>
        </w:rPr>
        <w:t>extend</w:t>
      </w:r>
      <w:r>
        <w:rPr>
          <w:spacing w:val="-10"/>
          <w:w w:val="110"/>
        </w:rPr>
        <w:t> </w:t>
      </w:r>
      <w:r>
        <w:rPr>
          <w:w w:val="110"/>
        </w:rPr>
        <w:t>the</w:t>
      </w:r>
      <w:r>
        <w:rPr>
          <w:spacing w:val="-10"/>
          <w:w w:val="110"/>
        </w:rPr>
        <w:t> </w:t>
      </w:r>
      <w:r>
        <w:rPr>
          <w:w w:val="110"/>
        </w:rPr>
        <w:t>functionality</w:t>
      </w:r>
      <w:r>
        <w:rPr>
          <w:spacing w:val="-4"/>
          <w:w w:val="110"/>
        </w:rPr>
        <w:t> </w:t>
      </w:r>
      <w:r>
        <w:rPr>
          <w:w w:val="110"/>
        </w:rPr>
        <w:t>of</w:t>
      </w:r>
      <w:r>
        <w:rPr>
          <w:spacing w:val="-2"/>
          <w:w w:val="110"/>
        </w:rPr>
        <w:t> </w:t>
      </w:r>
      <w:r>
        <w:rPr>
          <w:w w:val="110"/>
        </w:rPr>
        <w:t>the</w:t>
      </w:r>
      <w:r>
        <w:rPr>
          <w:spacing w:val="-8"/>
          <w:w w:val="110"/>
        </w:rPr>
        <w:t> </w:t>
      </w:r>
      <w:r>
        <w:rPr>
          <w:w w:val="110"/>
        </w:rPr>
        <w:t>computer,</w:t>
      </w:r>
      <w:r>
        <w:rPr>
          <w:spacing w:val="1"/>
          <w:w w:val="110"/>
        </w:rPr>
        <w:t> </w:t>
      </w:r>
      <w:r>
        <w:rPr>
          <w:w w:val="110"/>
        </w:rPr>
        <w:t>but</w:t>
      </w:r>
      <w:r>
        <w:rPr>
          <w:spacing w:val="-4"/>
          <w:w w:val="110"/>
        </w:rPr>
        <w:t> </w:t>
      </w:r>
      <w:r>
        <w:rPr>
          <w:w w:val="110"/>
        </w:rPr>
        <w:t>enhances</w:t>
      </w:r>
      <w:r>
        <w:rPr>
          <w:spacing w:val="2"/>
          <w:w w:val="110"/>
        </w:rPr>
        <w:t> </w:t>
      </w:r>
      <w:r>
        <w:rPr>
          <w:w w:val="110"/>
        </w:rPr>
        <w:t>the</w:t>
      </w:r>
      <w:r>
        <w:rPr>
          <w:spacing w:val="-10"/>
          <w:w w:val="110"/>
        </w:rPr>
        <w:t> </w:t>
      </w:r>
      <w:r>
        <w:rPr>
          <w:w w:val="110"/>
        </w:rPr>
        <w:t>user</w:t>
      </w:r>
      <w:r>
        <w:rPr>
          <w:spacing w:val="-6"/>
          <w:w w:val="110"/>
        </w:rPr>
        <w:t> </w:t>
      </w:r>
      <w:r>
        <w:rPr>
          <w:w w:val="110"/>
        </w:rPr>
        <w:t>experience</w:t>
      </w:r>
      <w:r>
        <w:rPr>
          <w:spacing w:val="-5"/>
          <w:w w:val="110"/>
        </w:rPr>
        <w:t> </w:t>
      </w:r>
      <w:r>
        <w:rPr>
          <w:w w:val="110"/>
        </w:rPr>
        <w:t>i.e. mouse pad, monitor stand. For the purposes of this proposal accessories are considered</w:t>
      </w:r>
      <w:r>
        <w:rPr>
          <w:spacing w:val="28"/>
          <w:w w:val="110"/>
        </w:rPr>
        <w:t> </w:t>
      </w:r>
      <w:r>
        <w:rPr>
          <w:w w:val="110"/>
        </w:rPr>
        <w:t>peripherals.</w:t>
      </w:r>
    </w:p>
    <w:p>
      <w:pPr>
        <w:pStyle w:val="BodyText"/>
        <w:spacing w:before="3"/>
        <w:rPr>
          <w:sz w:val="20"/>
        </w:rPr>
      </w:pPr>
    </w:p>
    <w:p>
      <w:pPr>
        <w:pStyle w:val="BodyText"/>
        <w:spacing w:line="249" w:lineRule="auto"/>
        <w:ind w:left="1548" w:right="909"/>
        <w:jc w:val="both"/>
      </w:pPr>
      <w:r>
        <w:rPr>
          <w:w w:val="110"/>
        </w:rPr>
        <w:t>Tablet - A tablet is a mobile computer that provides a touchscreen which acts as the primary means of control. Tablet band shall include notebooks, ultrabooks, and netbooks that are touchscreen capable.</w:t>
      </w:r>
    </w:p>
    <w:p>
      <w:pPr>
        <w:pStyle w:val="BodyText"/>
        <w:rPr>
          <w:sz w:val="20"/>
        </w:rPr>
      </w:pPr>
    </w:p>
    <w:p>
      <w:pPr>
        <w:pStyle w:val="BodyText"/>
        <w:rPr>
          <w:sz w:val="24"/>
        </w:rPr>
      </w:pPr>
    </w:p>
    <w:p>
      <w:pPr>
        <w:tabs>
          <w:tab w:pos="774" w:val="left" w:leader="none"/>
        </w:tabs>
        <w:spacing w:before="0"/>
        <w:ind w:left="414" w:right="0" w:firstLine="0"/>
        <w:jc w:val="center"/>
        <w:rPr>
          <w:rFonts w:ascii="Times New Roman"/>
          <w:sz w:val="12"/>
        </w:rPr>
      </w:pPr>
      <w:r>
        <w:rPr>
          <w:rFonts w:ascii="Times New Roman"/>
          <w:w w:val="110"/>
          <w:sz w:val="12"/>
        </w:rPr>
        <w:t>4</w:t>
        <w:tab/>
        <w:t>26</w:t>
      </w:r>
    </w:p>
    <w:p>
      <w:pPr>
        <w:spacing w:after="0"/>
        <w:jc w:val="center"/>
        <w:rPr>
          <w:rFonts w:ascii="Times New Roman"/>
          <w:sz w:val="12"/>
        </w:rPr>
        <w:sectPr>
          <w:type w:val="continuous"/>
          <w:pgSz w:w="12240" w:h="15840"/>
          <w:pgMar w:top="1060" w:bottom="280" w:left="100" w:right="0"/>
        </w:sectPr>
      </w:pPr>
    </w:p>
    <w:p>
      <w:pPr>
        <w:pStyle w:val="BodyText"/>
        <w:spacing w:before="1"/>
        <w:rPr>
          <w:rFonts w:ascii="Times New Roman"/>
          <w:sz w:val="29"/>
        </w:rPr>
      </w:pPr>
    </w:p>
    <w:p>
      <w:pPr>
        <w:pStyle w:val="Heading8"/>
        <w:numPr>
          <w:ilvl w:val="0"/>
          <w:numId w:val="7"/>
        </w:numPr>
        <w:tabs>
          <w:tab w:pos="1918" w:val="left" w:leader="none"/>
          <w:tab w:pos="1919" w:val="left" w:leader="none"/>
        </w:tabs>
        <w:spacing w:line="240" w:lineRule="auto" w:before="0" w:after="0"/>
        <w:ind w:left="1918" w:right="0" w:hanging="1140"/>
        <w:jc w:val="left"/>
      </w:pPr>
      <w:r>
        <w:rPr/>
        <w:t>Scope of</w:t>
      </w:r>
      <w:r>
        <w:rPr>
          <w:spacing w:val="-29"/>
        </w:rPr>
        <w:t> </w:t>
      </w:r>
      <w:r>
        <w:rPr/>
        <w:t>Work</w:t>
      </w:r>
    </w:p>
    <w:p>
      <w:pPr>
        <w:spacing w:line="254" w:lineRule="auto" w:before="111"/>
        <w:ind w:left="1030" w:right="1611" w:firstLine="382"/>
        <w:jc w:val="left"/>
        <w:rPr>
          <w:b/>
          <w:sz w:val="16"/>
        </w:rPr>
      </w:pPr>
      <w:r>
        <w:rPr/>
        <w:br w:type="column"/>
      </w:r>
      <w:r>
        <w:rPr>
          <w:b/>
          <w:w w:val="105"/>
          <w:sz w:val="16"/>
        </w:rPr>
        <w:t>State of Arizona State Procurement</w:t>
      </w:r>
      <w:r>
        <w:rPr>
          <w:b/>
          <w:spacing w:val="26"/>
          <w:w w:val="105"/>
          <w:sz w:val="16"/>
        </w:rPr>
        <w:t> </w:t>
      </w:r>
      <w:r>
        <w:rPr>
          <w:b/>
          <w:w w:val="105"/>
          <w:sz w:val="16"/>
        </w:rPr>
        <w:t>Offico</w:t>
      </w:r>
    </w:p>
    <w:p>
      <w:pPr>
        <w:spacing w:before="5"/>
        <w:ind w:left="617" w:right="1192" w:firstLine="0"/>
        <w:jc w:val="center"/>
        <w:rPr>
          <w:sz w:val="17"/>
        </w:rPr>
      </w:pPr>
      <w:r>
        <w:rPr/>
        <w:pict>
          <v:group style="position:absolute;margin-left:47.631813pt;margin-top:-24.611515pt;width:533.7pt;height:49.8pt;mso-position-horizontal-relative:page;mso-position-vertical-relative:paragraph;z-index:-256288768" coordorigin="953,-492" coordsize="10674,996">
            <v:line style="position:absolute" from="7347,504" to="7347,-492" stroked="true" strokeweight=".721694pt" strokecolor="#000000">
              <v:stroke dashstyle="solid"/>
            </v:line>
            <v:line style="position:absolute" from="953,475" to="11626,475" stroked="true" strokeweight=".360818pt" strokecolor="#000000">
              <v:stroke dashstyle="solid"/>
            </v:line>
            <w10:wrap type="none"/>
          </v:group>
        </w:pict>
      </w:r>
      <w:r>
        <w:rPr>
          <w:w w:val="105"/>
          <w:sz w:val="17"/>
        </w:rPr>
        <w:t>100 North 15 Avenue, Suite 201</w:t>
      </w:r>
    </w:p>
    <w:p>
      <w:pPr>
        <w:spacing w:before="6"/>
        <w:ind w:left="617" w:right="1209" w:firstLine="0"/>
        <w:jc w:val="center"/>
        <w:rPr>
          <w:sz w:val="17"/>
        </w:rPr>
      </w:pPr>
      <w:r>
        <w:rPr>
          <w:w w:val="105"/>
          <w:sz w:val="17"/>
        </w:rPr>
        <w:t>Phoenix, AZ 85007</w:t>
      </w:r>
    </w:p>
    <w:p>
      <w:pPr>
        <w:spacing w:after="0"/>
        <w:jc w:val="center"/>
        <w:rPr>
          <w:sz w:val="17"/>
        </w:rPr>
        <w:sectPr>
          <w:footerReference w:type="default" r:id="rId18"/>
          <w:pgSz w:w="12240" w:h="15840"/>
          <w:pgMar w:footer="0" w:header="0" w:top="720" w:bottom="280" w:left="100" w:right="0"/>
          <w:cols w:num="2" w:equalWidth="0">
            <w:col w:w="3836" w:space="3588"/>
            <w:col w:w="4716"/>
          </w:cols>
        </w:sectPr>
      </w:pPr>
    </w:p>
    <w:p>
      <w:pPr>
        <w:spacing w:before="125"/>
        <w:ind w:left="1133" w:right="0" w:firstLine="0"/>
        <w:jc w:val="left"/>
        <w:rPr>
          <w:b/>
          <w:sz w:val="16"/>
        </w:rPr>
      </w:pPr>
      <w:r>
        <w:rPr>
          <w:b/>
          <w:sz w:val="16"/>
        </w:rPr>
        <w:t>Contract No;</w:t>
      </w:r>
    </w:p>
    <w:p>
      <w:pPr>
        <w:spacing w:before="1"/>
        <w:ind w:left="1128" w:right="0" w:firstLine="0"/>
        <w:jc w:val="left"/>
        <w:rPr>
          <w:b/>
          <w:sz w:val="17"/>
        </w:rPr>
      </w:pPr>
      <w:r>
        <w:rPr>
          <w:b/>
          <w:w w:val="95"/>
          <w:sz w:val="17"/>
        </w:rPr>
        <w:t>Description:</w:t>
      </w:r>
    </w:p>
    <w:p>
      <w:pPr>
        <w:spacing w:before="122"/>
        <w:ind w:left="329" w:right="0" w:firstLine="0"/>
        <w:jc w:val="left"/>
        <w:rPr>
          <w:b/>
          <w:sz w:val="17"/>
        </w:rPr>
      </w:pPr>
      <w:r>
        <w:rPr/>
        <w:br w:type="column"/>
      </w:r>
      <w:r>
        <w:rPr>
          <w:b/>
          <w:sz w:val="17"/>
        </w:rPr>
        <w:t>ADSPO15-093835</w:t>
      </w:r>
    </w:p>
    <w:p>
      <w:pPr>
        <w:spacing w:before="24"/>
        <w:ind w:left="314" w:right="0" w:firstLine="0"/>
        <w:jc w:val="left"/>
        <w:rPr>
          <w:b/>
          <w:sz w:val="16"/>
        </w:rPr>
      </w:pPr>
      <w:r>
        <w:rPr>
          <w:b/>
          <w:w w:val="105"/>
          <w:sz w:val="16"/>
        </w:rPr>
        <w:t>Computer Hardware including Peripherals and Associated Services</w:t>
      </w:r>
    </w:p>
    <w:p>
      <w:pPr>
        <w:spacing w:after="0"/>
        <w:jc w:val="left"/>
        <w:rPr>
          <w:sz w:val="16"/>
        </w:rPr>
        <w:sectPr>
          <w:type w:val="continuous"/>
          <w:pgSz w:w="12240" w:h="15840"/>
          <w:pgMar w:top="1060" w:bottom="280" w:left="100" w:right="0"/>
          <w:cols w:num="2" w:equalWidth="0">
            <w:col w:w="2115" w:space="40"/>
            <w:col w:w="9985"/>
          </w:cols>
        </w:sectPr>
      </w:pPr>
    </w:p>
    <w:p>
      <w:pPr>
        <w:pStyle w:val="BodyText"/>
        <w:spacing w:before="1"/>
        <w:rPr>
          <w:b/>
          <w:sz w:val="6"/>
        </w:rPr>
      </w:pPr>
    </w:p>
    <w:p>
      <w:pPr>
        <w:pStyle w:val="BodyText"/>
        <w:spacing w:line="20" w:lineRule="exact"/>
        <w:ind w:left="819"/>
        <w:rPr>
          <w:sz w:val="2"/>
        </w:rPr>
      </w:pPr>
      <w:r>
        <w:rPr>
          <w:sz w:val="2"/>
        </w:rPr>
        <w:pict>
          <v:group style="width:535.15pt;height:.4pt;mso-position-horizontal-relative:char;mso-position-vertical-relative:line" coordorigin="0,0" coordsize="10703,8">
            <v:line style="position:absolute" from="0,4" to="10703,4" stroked="true" strokeweight=".360818pt" strokecolor="#000000">
              <v:stroke dashstyle="solid"/>
            </v:line>
          </v:group>
        </w:pict>
      </w:r>
      <w:r>
        <w:rPr>
          <w:sz w:val="2"/>
        </w:rPr>
      </w:r>
    </w:p>
    <w:p>
      <w:pPr>
        <w:pStyle w:val="BodyText"/>
        <w:spacing w:before="5"/>
        <w:rPr>
          <w:b/>
          <w:sz w:val="11"/>
        </w:rPr>
      </w:pPr>
    </w:p>
    <w:p>
      <w:pPr>
        <w:spacing w:before="95"/>
        <w:ind w:left="1638" w:right="0" w:firstLine="0"/>
        <w:jc w:val="left"/>
        <w:rPr>
          <w:i/>
          <w:sz w:val="18"/>
        </w:rPr>
      </w:pPr>
      <w:r>
        <w:rPr>
          <w:w w:val="105"/>
          <w:sz w:val="18"/>
        </w:rPr>
        <w:t>Services - Broadly classed as installation/de-installation, maintenance support, </w:t>
      </w:r>
      <w:r>
        <w:rPr>
          <w:i/>
          <w:w w:val="105"/>
          <w:sz w:val="18"/>
        </w:rPr>
        <w:t>minimal operation training,</w:t>
      </w:r>
    </w:p>
    <w:p>
      <w:pPr>
        <w:pStyle w:val="BodyText"/>
        <w:spacing w:before="17"/>
        <w:ind w:left="1634"/>
      </w:pPr>
      <w:r>
        <w:rPr>
          <w:w w:val="105"/>
        </w:rPr>
        <w:t>migration, and optimization of products offered or supplied. These types of services shall include the following:</w:t>
      </w:r>
    </w:p>
    <w:p>
      <w:pPr>
        <w:pStyle w:val="BodyText"/>
        <w:spacing w:before="5"/>
        <w:rPr>
          <w:sz w:val="17"/>
        </w:rPr>
      </w:pPr>
    </w:p>
    <w:p>
      <w:pPr>
        <w:pStyle w:val="ListParagraph"/>
        <w:numPr>
          <w:ilvl w:val="0"/>
          <w:numId w:val="8"/>
        </w:numPr>
        <w:tabs>
          <w:tab w:pos="2315" w:val="left" w:leader="none"/>
          <w:tab w:pos="2316" w:val="left" w:leader="none"/>
        </w:tabs>
        <w:spacing w:line="240" w:lineRule="auto" w:before="0" w:after="0"/>
        <w:ind w:left="2315" w:right="0" w:hanging="686"/>
        <w:jc w:val="left"/>
        <w:rPr>
          <w:rFonts w:ascii="Times New Roman"/>
          <w:sz w:val="20"/>
        </w:rPr>
      </w:pPr>
      <w:r>
        <w:rPr>
          <w:w w:val="105"/>
          <w:sz w:val="18"/>
        </w:rPr>
        <w:t>Warranty</w:t>
      </w:r>
      <w:r>
        <w:rPr>
          <w:spacing w:val="10"/>
          <w:w w:val="105"/>
          <w:sz w:val="18"/>
        </w:rPr>
        <w:t> </w:t>
      </w:r>
      <w:r>
        <w:rPr>
          <w:w w:val="105"/>
          <w:sz w:val="18"/>
        </w:rPr>
        <w:t>Services;</w:t>
      </w:r>
    </w:p>
    <w:p>
      <w:pPr>
        <w:pStyle w:val="BodyText"/>
        <w:spacing w:before="5"/>
        <w:rPr>
          <w:sz w:val="20"/>
        </w:rPr>
      </w:pPr>
    </w:p>
    <w:p>
      <w:pPr>
        <w:pStyle w:val="ListParagraph"/>
        <w:numPr>
          <w:ilvl w:val="0"/>
          <w:numId w:val="8"/>
        </w:numPr>
        <w:tabs>
          <w:tab w:pos="2303" w:val="left" w:leader="none"/>
          <w:tab w:pos="2304" w:val="left" w:leader="none"/>
        </w:tabs>
        <w:spacing w:line="240" w:lineRule="auto" w:before="0" w:after="0"/>
        <w:ind w:left="2303" w:right="0" w:hanging="686"/>
        <w:jc w:val="left"/>
        <w:rPr>
          <w:sz w:val="18"/>
        </w:rPr>
      </w:pPr>
      <w:r>
        <w:rPr>
          <w:w w:val="105"/>
          <w:sz w:val="18"/>
        </w:rPr>
        <w:t>Equipment</w:t>
      </w:r>
      <w:r>
        <w:rPr>
          <w:spacing w:val="1"/>
          <w:w w:val="105"/>
          <w:sz w:val="18"/>
        </w:rPr>
        <w:t> </w:t>
      </w:r>
      <w:r>
        <w:rPr>
          <w:w w:val="105"/>
          <w:sz w:val="18"/>
        </w:rPr>
        <w:t>Maintenance;</w:t>
      </w:r>
    </w:p>
    <w:p>
      <w:pPr>
        <w:pStyle w:val="BodyText"/>
        <w:spacing w:before="11"/>
        <w:rPr>
          <w:sz w:val="20"/>
        </w:rPr>
      </w:pPr>
    </w:p>
    <w:p>
      <w:pPr>
        <w:pStyle w:val="ListParagraph"/>
        <w:numPr>
          <w:ilvl w:val="0"/>
          <w:numId w:val="8"/>
        </w:numPr>
        <w:tabs>
          <w:tab w:pos="2300" w:val="left" w:leader="none"/>
          <w:tab w:pos="2301" w:val="left" w:leader="none"/>
        </w:tabs>
        <w:spacing w:line="240" w:lineRule="auto" w:before="0" w:after="0"/>
        <w:ind w:left="2300" w:right="0" w:hanging="686"/>
        <w:jc w:val="left"/>
        <w:rPr>
          <w:sz w:val="18"/>
        </w:rPr>
      </w:pPr>
      <w:r>
        <w:rPr>
          <w:w w:val="105"/>
          <w:sz w:val="18"/>
        </w:rPr>
        <w:t>Installation, and</w:t>
      </w:r>
      <w:r>
        <w:rPr>
          <w:spacing w:val="9"/>
          <w:w w:val="105"/>
          <w:sz w:val="18"/>
        </w:rPr>
        <w:t> </w:t>
      </w:r>
      <w:r>
        <w:rPr>
          <w:w w:val="105"/>
          <w:sz w:val="18"/>
        </w:rPr>
        <w:t>De-installation;</w:t>
      </w:r>
    </w:p>
    <w:p>
      <w:pPr>
        <w:pStyle w:val="BodyText"/>
        <w:spacing w:before="10"/>
        <w:rPr>
          <w:sz w:val="20"/>
        </w:rPr>
      </w:pPr>
    </w:p>
    <w:p>
      <w:pPr>
        <w:pStyle w:val="ListParagraph"/>
        <w:numPr>
          <w:ilvl w:val="0"/>
          <w:numId w:val="8"/>
        </w:numPr>
        <w:tabs>
          <w:tab w:pos="2295" w:val="left" w:leader="none"/>
          <w:tab w:pos="2296" w:val="left" w:leader="none"/>
        </w:tabs>
        <w:spacing w:line="240" w:lineRule="auto" w:before="0" w:after="0"/>
        <w:ind w:left="2295" w:right="0" w:hanging="693"/>
        <w:jc w:val="left"/>
        <w:rPr>
          <w:sz w:val="18"/>
        </w:rPr>
      </w:pPr>
      <w:r>
        <w:rPr>
          <w:w w:val="105"/>
          <w:sz w:val="18"/>
        </w:rPr>
        <w:t>Factory Integration (software or equipment</w:t>
      </w:r>
      <w:r>
        <w:rPr>
          <w:spacing w:val="27"/>
          <w:w w:val="105"/>
          <w:sz w:val="18"/>
        </w:rPr>
        <w:t> </w:t>
      </w:r>
      <w:r>
        <w:rPr>
          <w:w w:val="105"/>
          <w:sz w:val="18"/>
        </w:rPr>
        <w:t>components);</w:t>
      </w:r>
    </w:p>
    <w:p>
      <w:pPr>
        <w:pStyle w:val="BodyText"/>
        <w:spacing w:before="3"/>
        <w:rPr>
          <w:sz w:val="20"/>
        </w:rPr>
      </w:pPr>
    </w:p>
    <w:p>
      <w:pPr>
        <w:pStyle w:val="ListParagraph"/>
        <w:numPr>
          <w:ilvl w:val="0"/>
          <w:numId w:val="8"/>
        </w:numPr>
        <w:tabs>
          <w:tab w:pos="2288" w:val="left" w:leader="none"/>
          <w:tab w:pos="2290" w:val="left" w:leader="none"/>
        </w:tabs>
        <w:spacing w:line="240" w:lineRule="auto" w:before="1" w:after="0"/>
        <w:ind w:left="2289" w:right="0" w:hanging="687"/>
        <w:jc w:val="left"/>
        <w:rPr>
          <w:sz w:val="18"/>
        </w:rPr>
      </w:pPr>
      <w:r>
        <w:rPr>
          <w:w w:val="105"/>
          <w:sz w:val="18"/>
        </w:rPr>
        <w:t>Asset</w:t>
      </w:r>
      <w:r>
        <w:rPr>
          <w:spacing w:val="5"/>
          <w:w w:val="105"/>
          <w:sz w:val="18"/>
        </w:rPr>
        <w:t> </w:t>
      </w:r>
      <w:r>
        <w:rPr>
          <w:w w:val="105"/>
          <w:sz w:val="18"/>
        </w:rPr>
        <w:t>Management;</w:t>
      </w:r>
    </w:p>
    <w:p>
      <w:pPr>
        <w:pStyle w:val="BodyText"/>
        <w:spacing w:before="10"/>
        <w:rPr>
          <w:sz w:val="20"/>
        </w:rPr>
      </w:pPr>
    </w:p>
    <w:p>
      <w:pPr>
        <w:pStyle w:val="BodyText"/>
        <w:tabs>
          <w:tab w:pos="2282" w:val="left" w:leader="none"/>
        </w:tabs>
        <w:ind w:left="1602"/>
      </w:pPr>
      <w:r>
        <w:rPr>
          <w:w w:val="105"/>
        </w:rPr>
        <w:t>F</w:t>
        <w:tab/>
        <w:t>Pre-Implementation</w:t>
      </w:r>
      <w:r>
        <w:rPr>
          <w:spacing w:val="-3"/>
          <w:w w:val="105"/>
        </w:rPr>
        <w:t> </w:t>
      </w:r>
      <w:r>
        <w:rPr>
          <w:w w:val="105"/>
        </w:rPr>
        <w:t>Design;</w:t>
      </w:r>
    </w:p>
    <w:p>
      <w:pPr>
        <w:pStyle w:val="BodyText"/>
        <w:spacing w:before="10"/>
        <w:rPr>
          <w:sz w:val="20"/>
        </w:rPr>
      </w:pPr>
    </w:p>
    <w:p>
      <w:pPr>
        <w:pStyle w:val="ListParagraph"/>
        <w:numPr>
          <w:ilvl w:val="0"/>
          <w:numId w:val="9"/>
        </w:numPr>
        <w:tabs>
          <w:tab w:pos="2274" w:val="left" w:leader="none"/>
          <w:tab w:pos="2275" w:val="left" w:leader="none"/>
        </w:tabs>
        <w:spacing w:line="240" w:lineRule="auto" w:before="0" w:after="0"/>
        <w:ind w:left="2274" w:right="0" w:hanging="682"/>
        <w:jc w:val="left"/>
        <w:rPr>
          <w:sz w:val="18"/>
        </w:rPr>
      </w:pPr>
      <w:r>
        <w:rPr>
          <w:w w:val="105"/>
          <w:sz w:val="18"/>
        </w:rPr>
        <w:t>Disaster Recovery Planning and Support;</w:t>
      </w:r>
      <w:r>
        <w:rPr>
          <w:spacing w:val="3"/>
          <w:w w:val="105"/>
          <w:sz w:val="18"/>
        </w:rPr>
        <w:t> </w:t>
      </w:r>
      <w:r>
        <w:rPr>
          <w:w w:val="105"/>
          <w:sz w:val="18"/>
        </w:rPr>
        <w:t>and</w:t>
      </w:r>
    </w:p>
    <w:p>
      <w:pPr>
        <w:pStyle w:val="BodyText"/>
        <w:spacing w:before="4"/>
        <w:rPr>
          <w:sz w:val="20"/>
        </w:rPr>
      </w:pPr>
    </w:p>
    <w:p>
      <w:pPr>
        <w:pStyle w:val="ListParagraph"/>
        <w:numPr>
          <w:ilvl w:val="0"/>
          <w:numId w:val="9"/>
        </w:numPr>
        <w:tabs>
          <w:tab w:pos="2274" w:val="left" w:leader="none"/>
          <w:tab w:pos="2275" w:val="left" w:leader="none"/>
        </w:tabs>
        <w:spacing w:line="240" w:lineRule="auto" w:before="0" w:after="0"/>
        <w:ind w:left="2274" w:right="0" w:hanging="687"/>
        <w:jc w:val="left"/>
        <w:rPr>
          <w:sz w:val="18"/>
        </w:rPr>
      </w:pPr>
      <w:r>
        <w:rPr>
          <w:w w:val="105"/>
          <w:sz w:val="18"/>
        </w:rPr>
        <w:t>Equipment Operation</w:t>
      </w:r>
      <w:r>
        <w:rPr>
          <w:spacing w:val="7"/>
          <w:w w:val="105"/>
          <w:sz w:val="18"/>
        </w:rPr>
        <w:t> </w:t>
      </w:r>
      <w:r>
        <w:rPr>
          <w:w w:val="105"/>
          <w:sz w:val="18"/>
        </w:rPr>
        <w:t>Training</w:t>
      </w:r>
    </w:p>
    <w:p>
      <w:pPr>
        <w:pStyle w:val="BodyText"/>
        <w:rPr>
          <w:sz w:val="20"/>
        </w:rPr>
      </w:pPr>
    </w:p>
    <w:p>
      <w:pPr>
        <w:pStyle w:val="BodyText"/>
        <w:spacing w:before="4"/>
        <w:rPr>
          <w:sz w:val="20"/>
        </w:rPr>
      </w:pPr>
    </w:p>
    <w:p>
      <w:pPr>
        <w:pStyle w:val="ListParagraph"/>
        <w:numPr>
          <w:ilvl w:val="1"/>
          <w:numId w:val="6"/>
        </w:numPr>
        <w:tabs>
          <w:tab w:pos="1575" w:val="left" w:leader="none"/>
          <w:tab w:pos="1576" w:val="left" w:leader="none"/>
        </w:tabs>
        <w:spacing w:line="240" w:lineRule="auto" w:before="0" w:after="0"/>
        <w:ind w:left="1575" w:right="0" w:hanging="691"/>
        <w:jc w:val="left"/>
        <w:rPr>
          <w:b/>
          <w:sz w:val="18"/>
        </w:rPr>
      </w:pPr>
      <w:r>
        <w:rPr>
          <w:b/>
          <w:w w:val="105"/>
          <w:sz w:val="18"/>
        </w:rPr>
        <w:t>Participating Addendum Allowances</w:t>
      </w:r>
      <w:r>
        <w:rPr>
          <w:b/>
          <w:spacing w:val="16"/>
          <w:w w:val="105"/>
          <w:sz w:val="18"/>
        </w:rPr>
        <w:t> </w:t>
      </w:r>
      <w:r>
        <w:rPr>
          <w:b/>
          <w:w w:val="105"/>
          <w:sz w:val="18"/>
        </w:rPr>
        <w:t>and Restrictions</w:t>
      </w:r>
    </w:p>
    <w:p>
      <w:pPr>
        <w:pStyle w:val="BodyText"/>
        <w:spacing w:before="10"/>
        <w:rPr>
          <w:b/>
          <w:sz w:val="20"/>
        </w:rPr>
      </w:pPr>
    </w:p>
    <w:p>
      <w:pPr>
        <w:pStyle w:val="BodyText"/>
        <w:ind w:left="1570"/>
      </w:pPr>
      <w:r>
        <w:rPr>
          <w:w w:val="105"/>
        </w:rPr>
        <w:t>This PA shall allow and restrict the following:</w:t>
      </w:r>
    </w:p>
    <w:p>
      <w:pPr>
        <w:pStyle w:val="BodyText"/>
        <w:rPr>
          <w:sz w:val="20"/>
        </w:rPr>
      </w:pPr>
    </w:p>
    <w:p>
      <w:pPr>
        <w:pStyle w:val="ListParagraph"/>
        <w:numPr>
          <w:ilvl w:val="2"/>
          <w:numId w:val="6"/>
        </w:numPr>
        <w:tabs>
          <w:tab w:pos="2253" w:val="left" w:leader="none"/>
        </w:tabs>
        <w:spacing w:line="247" w:lineRule="auto" w:before="0" w:after="0"/>
        <w:ind w:left="2246" w:right="830" w:hanging="682"/>
        <w:jc w:val="both"/>
        <w:rPr>
          <w:rFonts w:ascii="Times New Roman"/>
          <w:sz w:val="20"/>
        </w:rPr>
      </w:pPr>
      <w:r>
        <w:rPr>
          <w:w w:val="105"/>
          <w:sz w:val="18"/>
        </w:rPr>
        <w:t>Any network equipment that may include, routers, switches,  security  components,  telephony,  cabling other networking devices is not allowed as a separate purchase.  The network  component  must be a part of the total equipment</w:t>
      </w:r>
      <w:r>
        <w:rPr>
          <w:spacing w:val="8"/>
          <w:w w:val="105"/>
          <w:sz w:val="18"/>
        </w:rPr>
        <w:t> </w:t>
      </w:r>
      <w:r>
        <w:rPr>
          <w:w w:val="105"/>
          <w:sz w:val="18"/>
        </w:rPr>
        <w:t>solution.</w:t>
      </w:r>
    </w:p>
    <w:p>
      <w:pPr>
        <w:pStyle w:val="BodyText"/>
        <w:spacing w:before="8"/>
        <w:rPr>
          <w:sz w:val="21"/>
        </w:rPr>
      </w:pPr>
    </w:p>
    <w:p>
      <w:pPr>
        <w:pStyle w:val="ListParagraph"/>
        <w:numPr>
          <w:ilvl w:val="2"/>
          <w:numId w:val="6"/>
        </w:numPr>
        <w:tabs>
          <w:tab w:pos="2241" w:val="left" w:leader="none"/>
          <w:tab w:pos="2242" w:val="left" w:leader="none"/>
        </w:tabs>
        <w:spacing w:line="242" w:lineRule="auto" w:before="0" w:after="0"/>
        <w:ind w:left="2236" w:right="830" w:hanging="683"/>
        <w:jc w:val="both"/>
        <w:rPr>
          <w:sz w:val="18"/>
        </w:rPr>
      </w:pPr>
      <w:r>
        <w:rPr>
          <w:w w:val="105"/>
          <w:sz w:val="18"/>
        </w:rPr>
        <w:t>The only allowable software is operating system software and is subject to equipment configuration limits. Commercial off-the shelf {COTS) application software is not</w:t>
      </w:r>
      <w:r>
        <w:rPr>
          <w:spacing w:val="-5"/>
          <w:w w:val="105"/>
          <w:sz w:val="18"/>
        </w:rPr>
        <w:t> </w:t>
      </w:r>
      <w:r>
        <w:rPr>
          <w:w w:val="105"/>
          <w:sz w:val="18"/>
        </w:rPr>
        <w:t>allowed;</w:t>
      </w:r>
    </w:p>
    <w:p>
      <w:pPr>
        <w:pStyle w:val="BodyText"/>
        <w:spacing w:before="8"/>
        <w:rPr>
          <w:sz w:val="21"/>
        </w:rPr>
      </w:pPr>
    </w:p>
    <w:p>
      <w:pPr>
        <w:pStyle w:val="ListParagraph"/>
        <w:numPr>
          <w:ilvl w:val="2"/>
          <w:numId w:val="6"/>
        </w:numPr>
        <w:tabs>
          <w:tab w:pos="2230" w:val="left" w:leader="none"/>
        </w:tabs>
        <w:spacing w:line="235" w:lineRule="auto" w:before="0" w:after="0"/>
        <w:ind w:left="2226" w:right="852" w:hanging="683"/>
        <w:jc w:val="both"/>
        <w:rPr>
          <w:sz w:val="18"/>
        </w:rPr>
      </w:pPr>
      <w:r>
        <w:rPr>
          <w:w w:val="105"/>
          <w:sz w:val="18"/>
        </w:rPr>
        <w:t>Software must be pre-loaded or provided as an electronic link with the initial purchase, exception is noted immediately</w:t>
      </w:r>
      <w:r>
        <w:rPr>
          <w:spacing w:val="12"/>
          <w:w w:val="105"/>
          <w:sz w:val="18"/>
        </w:rPr>
        <w:t> </w:t>
      </w:r>
      <w:r>
        <w:rPr>
          <w:w w:val="105"/>
          <w:sz w:val="18"/>
        </w:rPr>
        <w:t>below;</w:t>
      </w:r>
    </w:p>
    <w:p>
      <w:pPr>
        <w:pStyle w:val="BodyText"/>
        <w:spacing w:before="1"/>
        <w:rPr>
          <w:sz w:val="22"/>
        </w:rPr>
      </w:pPr>
    </w:p>
    <w:p>
      <w:pPr>
        <w:pStyle w:val="BodyText"/>
        <w:spacing w:line="247" w:lineRule="auto" w:before="1"/>
        <w:ind w:left="2902" w:right="855" w:hanging="681"/>
        <w:jc w:val="both"/>
      </w:pPr>
      <w:r>
        <w:rPr>
          <w:w w:val="105"/>
        </w:rPr>
        <w:t>C1. Software such as middleware which is not installed on the equipment but is related to storage and server equipment purchased, is allowed and may be procured after the initial purchase of the equipment,</w:t>
      </w:r>
    </w:p>
    <w:p>
      <w:pPr>
        <w:pStyle w:val="BodyText"/>
        <w:spacing w:before="6"/>
        <w:rPr>
          <w:sz w:val="21"/>
        </w:rPr>
      </w:pPr>
    </w:p>
    <w:p>
      <w:pPr>
        <w:pStyle w:val="ListParagraph"/>
        <w:numPr>
          <w:ilvl w:val="2"/>
          <w:numId w:val="6"/>
        </w:numPr>
        <w:tabs>
          <w:tab w:pos="2209" w:val="left" w:leader="none"/>
        </w:tabs>
        <w:spacing w:line="242" w:lineRule="auto" w:before="0" w:after="0"/>
        <w:ind w:left="2212" w:right="872" w:hanging="688"/>
        <w:jc w:val="both"/>
        <w:rPr>
          <w:sz w:val="18"/>
        </w:rPr>
      </w:pPr>
      <w:r>
        <w:rPr>
          <w:w w:val="105"/>
          <w:sz w:val="18"/>
        </w:rPr>
        <w:t>Services must be related to the equipment. No additional professional services, such as consulting, regardless of length of engagement, is</w:t>
      </w:r>
      <w:r>
        <w:rPr>
          <w:spacing w:val="42"/>
          <w:w w:val="105"/>
          <w:sz w:val="18"/>
        </w:rPr>
        <w:t> </w:t>
      </w:r>
      <w:r>
        <w:rPr>
          <w:w w:val="105"/>
          <w:sz w:val="18"/>
        </w:rPr>
        <w:t>allowed;</w:t>
      </w:r>
    </w:p>
    <w:p>
      <w:pPr>
        <w:pStyle w:val="BodyText"/>
        <w:spacing w:before="9"/>
        <w:rPr>
          <w:sz w:val="20"/>
        </w:rPr>
      </w:pPr>
    </w:p>
    <w:p>
      <w:pPr>
        <w:pStyle w:val="ListParagraph"/>
        <w:numPr>
          <w:ilvl w:val="2"/>
          <w:numId w:val="6"/>
        </w:numPr>
        <w:tabs>
          <w:tab w:pos="2207" w:val="left" w:leader="none"/>
          <w:tab w:pos="2208" w:val="left" w:leader="none"/>
        </w:tabs>
        <w:spacing w:line="240" w:lineRule="auto" w:before="0" w:after="0"/>
        <w:ind w:left="2207" w:right="0" w:hanging="692"/>
        <w:jc w:val="left"/>
        <w:rPr>
          <w:sz w:val="18"/>
        </w:rPr>
      </w:pPr>
      <w:r>
        <w:rPr>
          <w:w w:val="105"/>
          <w:sz w:val="18"/>
        </w:rPr>
        <w:t>Wireless phone and internet service is not</w:t>
      </w:r>
      <w:r>
        <w:rPr>
          <w:spacing w:val="36"/>
          <w:w w:val="105"/>
          <w:sz w:val="18"/>
        </w:rPr>
        <w:t> </w:t>
      </w:r>
      <w:r>
        <w:rPr>
          <w:w w:val="105"/>
          <w:sz w:val="18"/>
        </w:rPr>
        <w:t>allowed;</w:t>
      </w:r>
    </w:p>
    <w:p>
      <w:pPr>
        <w:pStyle w:val="BodyText"/>
        <w:spacing w:before="3"/>
        <w:rPr>
          <w:sz w:val="20"/>
        </w:rPr>
      </w:pPr>
    </w:p>
    <w:p>
      <w:pPr>
        <w:pStyle w:val="ListParagraph"/>
        <w:numPr>
          <w:ilvl w:val="2"/>
          <w:numId w:val="6"/>
        </w:numPr>
        <w:tabs>
          <w:tab w:pos="2200" w:val="left" w:leader="none"/>
          <w:tab w:pos="2201" w:val="left" w:leader="none"/>
        </w:tabs>
        <w:spacing w:line="240" w:lineRule="auto" w:before="0" w:after="0"/>
        <w:ind w:left="2200" w:right="0" w:hanging="685"/>
        <w:jc w:val="left"/>
        <w:rPr>
          <w:sz w:val="18"/>
        </w:rPr>
      </w:pPr>
      <w:r>
        <w:rPr>
          <w:w w:val="105"/>
          <w:sz w:val="18"/>
        </w:rPr>
        <w:t>Cellular equipment and accessories are not</w:t>
      </w:r>
      <w:r>
        <w:rPr>
          <w:spacing w:val="-8"/>
          <w:w w:val="105"/>
          <w:sz w:val="18"/>
        </w:rPr>
        <w:t> </w:t>
      </w:r>
      <w:r>
        <w:rPr>
          <w:w w:val="105"/>
          <w:sz w:val="18"/>
        </w:rPr>
        <w:t>allowed;</w:t>
      </w:r>
    </w:p>
    <w:p>
      <w:pPr>
        <w:pStyle w:val="BodyText"/>
        <w:spacing w:before="6"/>
        <w:rPr>
          <w:sz w:val="21"/>
        </w:rPr>
      </w:pPr>
    </w:p>
    <w:p>
      <w:pPr>
        <w:pStyle w:val="ListParagraph"/>
        <w:numPr>
          <w:ilvl w:val="2"/>
          <w:numId w:val="6"/>
        </w:numPr>
        <w:tabs>
          <w:tab w:pos="2193" w:val="left" w:leader="none"/>
          <w:tab w:pos="2194" w:val="left" w:leader="none"/>
        </w:tabs>
        <w:spacing w:line="240" w:lineRule="auto" w:before="0" w:after="0"/>
        <w:ind w:left="2193" w:right="0" w:hanging="680"/>
        <w:jc w:val="left"/>
        <w:rPr>
          <w:sz w:val="18"/>
        </w:rPr>
      </w:pPr>
      <w:r>
        <w:rPr>
          <w:w w:val="105"/>
          <w:sz w:val="18"/>
        </w:rPr>
        <w:t>Cloud services including acquisitions structured as managed on-site services are not</w:t>
      </w:r>
      <w:r>
        <w:rPr>
          <w:spacing w:val="6"/>
          <w:w w:val="105"/>
          <w:sz w:val="18"/>
        </w:rPr>
        <w:t> </w:t>
      </w:r>
      <w:r>
        <w:rPr>
          <w:w w:val="105"/>
          <w:sz w:val="18"/>
        </w:rPr>
        <w:t>allowed;</w:t>
      </w:r>
    </w:p>
    <w:p>
      <w:pPr>
        <w:pStyle w:val="BodyText"/>
        <w:spacing w:before="8"/>
        <w:rPr>
          <w:sz w:val="19"/>
        </w:rPr>
      </w:pPr>
    </w:p>
    <w:p>
      <w:pPr>
        <w:pStyle w:val="ListParagraph"/>
        <w:numPr>
          <w:ilvl w:val="2"/>
          <w:numId w:val="6"/>
        </w:numPr>
        <w:tabs>
          <w:tab w:pos="2188" w:val="left" w:leader="none"/>
          <w:tab w:pos="2189" w:val="left" w:leader="none"/>
        </w:tabs>
        <w:spacing w:line="240" w:lineRule="auto" w:before="0" w:after="0"/>
        <w:ind w:left="2188" w:right="0" w:hanging="680"/>
        <w:jc w:val="left"/>
        <w:rPr>
          <w:sz w:val="18"/>
        </w:rPr>
      </w:pPr>
      <w:r>
        <w:rPr>
          <w:w w:val="105"/>
          <w:sz w:val="18"/>
        </w:rPr>
        <w:t>Managed Print Services is not</w:t>
      </w:r>
      <w:r>
        <w:rPr>
          <w:spacing w:val="9"/>
          <w:w w:val="105"/>
          <w:sz w:val="18"/>
        </w:rPr>
        <w:t> </w:t>
      </w:r>
      <w:r>
        <w:rPr>
          <w:w w:val="105"/>
          <w:sz w:val="18"/>
        </w:rPr>
        <w:t>allowed</w:t>
      </w:r>
    </w:p>
    <w:p>
      <w:pPr>
        <w:pStyle w:val="BodyText"/>
        <w:spacing w:before="3"/>
        <w:rPr>
          <w:sz w:val="19"/>
        </w:rPr>
      </w:pPr>
    </w:p>
    <w:p>
      <w:pPr>
        <w:pStyle w:val="ListParagraph"/>
        <w:numPr>
          <w:ilvl w:val="2"/>
          <w:numId w:val="6"/>
        </w:numPr>
        <w:tabs>
          <w:tab w:pos="2187" w:val="left" w:leader="none"/>
          <w:tab w:pos="2188" w:val="left" w:leader="none"/>
        </w:tabs>
        <w:spacing w:line="240" w:lineRule="auto" w:before="0" w:after="0"/>
        <w:ind w:left="2187" w:right="0" w:hanging="691"/>
        <w:jc w:val="left"/>
        <w:rPr>
          <w:sz w:val="20"/>
        </w:rPr>
      </w:pPr>
      <w:r>
        <w:rPr>
          <w:w w:val="105"/>
          <w:sz w:val="18"/>
        </w:rPr>
        <w:t>Hosting Services are not</w:t>
      </w:r>
      <w:r>
        <w:rPr>
          <w:spacing w:val="-2"/>
          <w:w w:val="105"/>
          <w:sz w:val="18"/>
        </w:rPr>
        <w:t> </w:t>
      </w:r>
      <w:r>
        <w:rPr>
          <w:w w:val="105"/>
          <w:sz w:val="18"/>
        </w:rPr>
        <w:t>allowed;</w:t>
      </w:r>
    </w:p>
    <w:p>
      <w:pPr>
        <w:pStyle w:val="BodyText"/>
        <w:spacing w:before="7"/>
        <w:rPr>
          <w:sz w:val="19"/>
        </w:rPr>
      </w:pPr>
    </w:p>
    <w:p>
      <w:pPr>
        <w:pStyle w:val="ListParagraph"/>
        <w:numPr>
          <w:ilvl w:val="2"/>
          <w:numId w:val="6"/>
        </w:numPr>
        <w:tabs>
          <w:tab w:pos="2179" w:val="left" w:leader="none"/>
          <w:tab w:pos="2180" w:val="left" w:leader="none"/>
        </w:tabs>
        <w:spacing w:line="240" w:lineRule="auto" w:before="0" w:after="0"/>
        <w:ind w:left="2179" w:right="0" w:hanging="683"/>
        <w:jc w:val="left"/>
        <w:rPr>
          <w:rFonts w:ascii="Times New Roman"/>
          <w:sz w:val="20"/>
        </w:rPr>
      </w:pPr>
      <w:r>
        <w:rPr>
          <w:w w:val="105"/>
          <w:sz w:val="18"/>
        </w:rPr>
        <w:t>Software training, or any other training other than</w:t>
      </w:r>
      <w:r>
        <w:rPr>
          <w:spacing w:val="37"/>
          <w:w w:val="105"/>
          <w:sz w:val="18"/>
        </w:rPr>
        <w:t> </w:t>
      </w:r>
      <w:r>
        <w:rPr>
          <w:w w:val="105"/>
          <w:sz w:val="18"/>
        </w:rPr>
        <w:t>equipment operation training, is not allowed;</w:t>
      </w:r>
    </w:p>
    <w:p>
      <w:pPr>
        <w:pStyle w:val="BodyText"/>
        <w:rPr>
          <w:sz w:val="22"/>
        </w:rPr>
      </w:pPr>
    </w:p>
    <w:p>
      <w:pPr>
        <w:pStyle w:val="BodyText"/>
        <w:rPr>
          <w:sz w:val="22"/>
        </w:rPr>
      </w:pPr>
    </w:p>
    <w:p>
      <w:pPr>
        <w:spacing w:before="137"/>
        <w:ind w:left="703" w:right="0" w:firstLine="0"/>
        <w:jc w:val="center"/>
        <w:rPr>
          <w:sz w:val="33"/>
        </w:rPr>
      </w:pPr>
      <w:r>
        <w:rPr>
          <w:w w:val="108"/>
          <w:sz w:val="33"/>
        </w:rPr>
        <w:t>"</w:t>
      </w:r>
    </w:p>
    <w:p>
      <w:pPr>
        <w:spacing w:after="0"/>
        <w:jc w:val="center"/>
        <w:rPr>
          <w:sz w:val="33"/>
        </w:rPr>
        <w:sectPr>
          <w:type w:val="continuous"/>
          <w:pgSz w:w="12240" w:h="15840"/>
          <w:pgMar w:top="1060" w:bottom="280" w:left="100" w:right="0"/>
        </w:sectPr>
      </w:pPr>
    </w:p>
    <w:p>
      <w:pPr>
        <w:pStyle w:val="BodyText"/>
        <w:spacing w:before="9"/>
        <w:rPr>
          <w:sz w:val="32"/>
        </w:rPr>
      </w:pPr>
    </w:p>
    <w:p>
      <w:pPr>
        <w:tabs>
          <w:tab w:pos="1620" w:val="left" w:leader="none"/>
          <w:tab w:pos="1832" w:val="left" w:leader="none"/>
        </w:tabs>
        <w:spacing w:before="0"/>
        <w:ind w:left="824" w:right="0" w:firstLine="0"/>
        <w:jc w:val="left"/>
        <w:rPr>
          <w:b/>
          <w:sz w:val="25"/>
        </w:rPr>
      </w:pPr>
      <w:r>
        <w:rPr>
          <w:w w:val="105"/>
          <w:sz w:val="25"/>
          <w:u w:val="thick"/>
        </w:rPr>
        <w:t>•</w:t>
        <w:tab/>
      </w:r>
      <w:r>
        <w:rPr>
          <w:w w:val="105"/>
          <w:sz w:val="25"/>
        </w:rPr>
        <w:tab/>
      </w:r>
      <w:r>
        <w:rPr>
          <w:b/>
          <w:w w:val="105"/>
          <w:sz w:val="25"/>
        </w:rPr>
        <w:t>Scope of</w:t>
      </w:r>
      <w:r>
        <w:rPr>
          <w:b/>
          <w:spacing w:val="-3"/>
          <w:w w:val="105"/>
          <w:sz w:val="25"/>
        </w:rPr>
        <w:t> </w:t>
      </w:r>
      <w:r>
        <w:rPr>
          <w:b/>
          <w:w w:val="105"/>
          <w:sz w:val="25"/>
        </w:rPr>
        <w:t>Work</w:t>
      </w:r>
    </w:p>
    <w:p>
      <w:pPr>
        <w:spacing w:line="264" w:lineRule="auto" w:before="115"/>
        <w:ind w:left="1075" w:right="1754" w:firstLine="382"/>
        <w:jc w:val="left"/>
        <w:rPr>
          <w:b/>
          <w:sz w:val="16"/>
        </w:rPr>
      </w:pPr>
      <w:r>
        <w:rPr/>
        <w:br w:type="column"/>
      </w:r>
      <w:r>
        <w:rPr>
          <w:b/>
          <w:w w:val="105"/>
          <w:sz w:val="16"/>
        </w:rPr>
        <w:t>State of Arizona State Procurement Office</w:t>
      </w:r>
    </w:p>
    <w:p>
      <w:pPr>
        <w:spacing w:line="194" w:lineRule="exact" w:before="0"/>
        <w:ind w:left="833" w:right="1515" w:firstLine="0"/>
        <w:jc w:val="center"/>
        <w:rPr>
          <w:sz w:val="17"/>
        </w:rPr>
      </w:pPr>
      <w:r>
        <w:rPr/>
        <w:pict>
          <v:shape style="position:absolute;margin-left:44.639999pt;margin-top:638.794434pt;width:528.5pt;height:49.35pt;mso-position-horizontal-relative:page;mso-position-vertical-relative:paragraph;z-index:-256286720" coordorigin="893,12776" coordsize="10570,987" path="m7217,466l7217,-521m852,466l11446,466e" filled="false" stroked="true" strokeweight=".360669pt" strokecolor="#000000">
            <v:path arrowok="t"/>
            <v:stroke dashstyle="solid"/>
            <w10:wrap type="none"/>
          </v:shape>
        </w:pict>
      </w:r>
      <w:r>
        <w:rPr>
          <w:sz w:val="17"/>
        </w:rPr>
        <w:t>100 North 1</w:t>
      </w:r>
      <w:r>
        <w:rPr>
          <w:sz w:val="22"/>
        </w:rPr>
        <w:t>s</w:t>
      </w:r>
      <w:r>
        <w:rPr>
          <w:position w:val="9"/>
          <w:sz w:val="11"/>
        </w:rPr>
        <w:t>th </w:t>
      </w:r>
      <w:r>
        <w:rPr>
          <w:sz w:val="17"/>
        </w:rPr>
        <w:t>Avenue, Suite 201</w:t>
      </w:r>
    </w:p>
    <w:p>
      <w:pPr>
        <w:spacing w:line="193" w:lineRule="exact" w:before="0"/>
        <w:ind w:left="830" w:right="1515" w:firstLine="0"/>
        <w:jc w:val="center"/>
        <w:rPr>
          <w:sz w:val="17"/>
        </w:rPr>
      </w:pPr>
      <w:r>
        <w:rPr>
          <w:sz w:val="17"/>
        </w:rPr>
        <w:t>Phoenix, AZ 85007</w:t>
      </w:r>
    </w:p>
    <w:p>
      <w:pPr>
        <w:spacing w:after="0" w:line="193" w:lineRule="exact"/>
        <w:jc w:val="center"/>
        <w:rPr>
          <w:sz w:val="17"/>
        </w:rPr>
        <w:sectPr>
          <w:footerReference w:type="default" r:id="rId19"/>
          <w:pgSz w:w="12240" w:h="15840"/>
          <w:pgMar w:footer="0" w:header="0" w:top="780" w:bottom="280" w:left="100" w:right="0"/>
          <w:cols w:num="2" w:equalWidth="0">
            <w:col w:w="3709" w:space="3532"/>
            <w:col w:w="4899"/>
          </w:cols>
        </w:sectPr>
      </w:pPr>
    </w:p>
    <w:p>
      <w:pPr>
        <w:spacing w:before="154"/>
        <w:ind w:left="1062" w:right="0" w:firstLine="0"/>
        <w:jc w:val="left"/>
        <w:rPr>
          <w:rFonts w:ascii="Times New Roman"/>
          <w:b/>
          <w:sz w:val="16"/>
        </w:rPr>
      </w:pPr>
      <w:r>
        <w:rPr>
          <w:rFonts w:ascii="Times New Roman"/>
          <w:b/>
          <w:w w:val="105"/>
          <w:sz w:val="16"/>
        </w:rPr>
        <w:t>Contracl No;</w:t>
      </w:r>
    </w:p>
    <w:p>
      <w:pPr>
        <w:spacing w:before="7"/>
        <w:ind w:left="1056" w:right="0" w:firstLine="0"/>
        <w:jc w:val="left"/>
        <w:rPr>
          <w:b/>
          <w:sz w:val="17"/>
        </w:rPr>
      </w:pPr>
      <w:r>
        <w:rPr>
          <w:b/>
          <w:w w:val="90"/>
          <w:sz w:val="17"/>
        </w:rPr>
        <w:t>Description:</w:t>
      </w:r>
    </w:p>
    <w:p>
      <w:pPr>
        <w:spacing w:before="153"/>
        <w:ind w:left="335" w:right="0" w:firstLine="0"/>
        <w:jc w:val="left"/>
        <w:rPr>
          <w:b/>
          <w:sz w:val="16"/>
        </w:rPr>
      </w:pPr>
      <w:r>
        <w:rPr/>
        <w:br w:type="column"/>
      </w:r>
      <w:r>
        <w:rPr>
          <w:b/>
          <w:w w:val="105"/>
          <w:sz w:val="16"/>
        </w:rPr>
        <w:t>ADSPO15-093B35</w:t>
      </w:r>
    </w:p>
    <w:p>
      <w:pPr>
        <w:spacing w:before="18"/>
        <w:ind w:left="328" w:right="0" w:firstLine="0"/>
        <w:jc w:val="left"/>
        <w:rPr>
          <w:b/>
          <w:sz w:val="16"/>
        </w:rPr>
      </w:pPr>
      <w:r>
        <w:rPr>
          <w:b/>
          <w:w w:val="105"/>
          <w:sz w:val="16"/>
        </w:rPr>
        <w:t>Computer Hardware including Peripherals and Associated Services</w:t>
      </w:r>
    </w:p>
    <w:p>
      <w:pPr>
        <w:spacing w:after="0"/>
        <w:jc w:val="left"/>
        <w:rPr>
          <w:sz w:val="16"/>
        </w:rPr>
        <w:sectPr>
          <w:type w:val="continuous"/>
          <w:pgSz w:w="12240" w:h="15840"/>
          <w:pgMar w:top="1060" w:bottom="280" w:left="100" w:right="0"/>
          <w:cols w:num="2" w:equalWidth="0">
            <w:col w:w="2022" w:space="40"/>
            <w:col w:w="10078"/>
          </w:cols>
        </w:sectPr>
      </w:pPr>
    </w:p>
    <w:p>
      <w:pPr>
        <w:pStyle w:val="BodyText"/>
        <w:spacing w:before="4"/>
        <w:rPr>
          <w:b/>
          <w:sz w:val="5"/>
        </w:rPr>
      </w:pPr>
    </w:p>
    <w:p>
      <w:pPr>
        <w:pStyle w:val="BodyText"/>
        <w:spacing w:line="20" w:lineRule="exact"/>
        <w:ind w:left="747"/>
        <w:rPr>
          <w:sz w:val="2"/>
        </w:rPr>
      </w:pPr>
      <w:r>
        <w:rPr>
          <w:sz w:val="2"/>
        </w:rPr>
        <w:pict>
          <v:group style="width:529.75pt;height:.4pt;mso-position-horizontal-relative:char;mso-position-vertical-relative:line" coordorigin="0,0" coordsize="10595,8">
            <v:line style="position:absolute" from="0,4" to="10594,4" stroked="true" strokeweight=".360491pt" strokecolor="#000000">
              <v:stroke dashstyle="solid"/>
            </v:line>
          </v:group>
        </w:pict>
      </w:r>
      <w:r>
        <w:rPr>
          <w:sz w:val="2"/>
        </w:rPr>
      </w:r>
    </w:p>
    <w:p>
      <w:pPr>
        <w:pStyle w:val="BodyText"/>
        <w:spacing w:before="7"/>
        <w:rPr>
          <w:b/>
          <w:sz w:val="10"/>
        </w:rPr>
      </w:pPr>
    </w:p>
    <w:p>
      <w:pPr>
        <w:pStyle w:val="ListParagraph"/>
        <w:numPr>
          <w:ilvl w:val="2"/>
          <w:numId w:val="6"/>
        </w:numPr>
        <w:tabs>
          <w:tab w:pos="2252" w:val="left" w:leader="none"/>
          <w:tab w:pos="2253" w:val="left" w:leader="none"/>
        </w:tabs>
        <w:spacing w:line="240" w:lineRule="auto" w:before="94" w:after="0"/>
        <w:ind w:left="2252" w:right="0" w:hanging="686"/>
        <w:jc w:val="left"/>
        <w:rPr>
          <w:sz w:val="19"/>
        </w:rPr>
      </w:pPr>
      <w:r>
        <w:rPr>
          <w:w w:val="105"/>
          <w:sz w:val="18"/>
        </w:rPr>
        <w:t>Employee Purchase Programs are not allowed in this PA;</w:t>
      </w:r>
      <w:r>
        <w:rPr>
          <w:spacing w:val="22"/>
          <w:w w:val="105"/>
          <w:sz w:val="18"/>
        </w:rPr>
        <w:t> </w:t>
      </w:r>
      <w:r>
        <w:rPr>
          <w:w w:val="105"/>
          <w:sz w:val="18"/>
        </w:rPr>
        <w:t>and</w:t>
      </w:r>
    </w:p>
    <w:p>
      <w:pPr>
        <w:pStyle w:val="ListParagraph"/>
        <w:numPr>
          <w:ilvl w:val="2"/>
          <w:numId w:val="6"/>
        </w:numPr>
        <w:tabs>
          <w:tab w:pos="2241" w:val="left" w:leader="none"/>
          <w:tab w:pos="2242" w:val="left" w:leader="none"/>
        </w:tabs>
        <w:spacing w:line="240" w:lineRule="auto" w:before="8" w:after="0"/>
        <w:ind w:left="2241" w:right="0" w:hanging="674"/>
        <w:jc w:val="left"/>
        <w:rPr>
          <w:sz w:val="18"/>
        </w:rPr>
      </w:pPr>
      <w:r>
        <w:rPr>
          <w:w w:val="105"/>
          <w:sz w:val="18"/>
        </w:rPr>
        <w:t>Trade-In and Recycle Programs or offerings are not allowed in this PA.</w:t>
      </w:r>
    </w:p>
    <w:p>
      <w:pPr>
        <w:pStyle w:val="BodyText"/>
        <w:rPr>
          <w:sz w:val="12"/>
        </w:rPr>
      </w:pPr>
    </w:p>
    <w:p>
      <w:pPr>
        <w:pStyle w:val="ListParagraph"/>
        <w:numPr>
          <w:ilvl w:val="1"/>
          <w:numId w:val="6"/>
        </w:numPr>
        <w:tabs>
          <w:tab w:pos="1567" w:val="left" w:leader="none"/>
          <w:tab w:pos="1568" w:val="left" w:leader="none"/>
        </w:tabs>
        <w:spacing w:line="240" w:lineRule="auto" w:before="95" w:after="0"/>
        <w:ind w:left="1567" w:right="0" w:hanging="688"/>
        <w:jc w:val="left"/>
        <w:rPr>
          <w:b/>
          <w:sz w:val="18"/>
        </w:rPr>
      </w:pPr>
      <w:r>
        <w:rPr>
          <w:b/>
          <w:w w:val="105"/>
          <w:sz w:val="18"/>
        </w:rPr>
        <w:t>Leasing and Rental</w:t>
      </w:r>
      <w:r>
        <w:rPr>
          <w:b/>
          <w:spacing w:val="-9"/>
          <w:w w:val="105"/>
          <w:sz w:val="18"/>
        </w:rPr>
        <w:t> </w:t>
      </w:r>
      <w:r>
        <w:rPr>
          <w:b/>
          <w:w w:val="105"/>
          <w:sz w:val="18"/>
        </w:rPr>
        <w:t>Options</w:t>
      </w:r>
    </w:p>
    <w:p>
      <w:pPr>
        <w:pStyle w:val="BodyText"/>
        <w:spacing w:before="9"/>
        <w:rPr>
          <w:b/>
          <w:sz w:val="20"/>
        </w:rPr>
      </w:pPr>
    </w:p>
    <w:p>
      <w:pPr>
        <w:pStyle w:val="BodyText"/>
        <w:spacing w:line="256" w:lineRule="auto" w:before="1"/>
        <w:ind w:left="1558" w:right="949" w:firstLine="10"/>
        <w:jc w:val="both"/>
      </w:pPr>
      <w:r>
        <w:rPr>
          <w:w w:val="105"/>
        </w:rPr>
        <w:t>Leasing and rental options are allowable for the acquisition of the awarded equipment, </w:t>
      </w:r>
      <w:r>
        <w:rPr>
          <w:b/>
          <w:w w:val="105"/>
        </w:rPr>
        <w:t>if </w:t>
      </w:r>
      <w:r>
        <w:rPr>
          <w:w w:val="105"/>
        </w:rPr>
        <w:t>the Contractor provides this option. A Master Lease or Master Rental Agreement will not be negotiated by the  State.  Each Eligible  Agency or Ordering Entity who chooses to pursue eilher method, shall be responsible for the review, possible negotiations, and signature on any leasing or rental documents. Additionally, it shall be clear that the Eligible Agency or Ordering Entity has the final financial responsibility. The following shall apply to all State agencies, boards and commissions. All cooperative members  shall seek guidance  from their internal Finance Department for</w:t>
      </w:r>
      <w:r>
        <w:rPr>
          <w:spacing w:val="-2"/>
          <w:w w:val="105"/>
        </w:rPr>
        <w:t> </w:t>
      </w:r>
      <w:r>
        <w:rPr>
          <w:w w:val="105"/>
        </w:rPr>
        <w:t>applicability:</w:t>
      </w:r>
    </w:p>
    <w:p>
      <w:pPr>
        <w:pStyle w:val="BodyText"/>
        <w:spacing w:before="11"/>
        <w:rPr>
          <w:sz w:val="27"/>
        </w:rPr>
      </w:pPr>
    </w:p>
    <w:p>
      <w:pPr>
        <w:pStyle w:val="ListParagraph"/>
        <w:numPr>
          <w:ilvl w:val="2"/>
          <w:numId w:val="6"/>
        </w:numPr>
        <w:tabs>
          <w:tab w:pos="1912" w:val="left" w:leader="none"/>
        </w:tabs>
        <w:spacing w:line="256" w:lineRule="auto" w:before="0" w:after="0"/>
        <w:ind w:left="1899" w:right="934" w:hanging="340"/>
        <w:jc w:val="both"/>
        <w:rPr>
          <w:sz w:val="19"/>
        </w:rPr>
      </w:pPr>
      <w:r>
        <w:rPr>
          <w:w w:val="105"/>
          <w:sz w:val="18"/>
        </w:rPr>
        <w:t>Capital and operating lease agreements, as well as straight rental agreements, between the Contractor and any Eligible Agency or Ordering Entity are allowable under this</w:t>
      </w:r>
      <w:r>
        <w:rPr>
          <w:spacing w:val="31"/>
          <w:w w:val="105"/>
          <w:sz w:val="18"/>
        </w:rPr>
        <w:t> </w:t>
      </w:r>
      <w:r>
        <w:rPr>
          <w:w w:val="105"/>
          <w:sz w:val="18"/>
        </w:rPr>
        <w:t>Contract.</w:t>
      </w:r>
    </w:p>
    <w:p>
      <w:pPr>
        <w:pStyle w:val="ListParagraph"/>
        <w:numPr>
          <w:ilvl w:val="3"/>
          <w:numId w:val="6"/>
        </w:numPr>
        <w:tabs>
          <w:tab w:pos="2251" w:val="left" w:leader="none"/>
        </w:tabs>
        <w:spacing w:line="249" w:lineRule="auto" w:before="117" w:after="0"/>
        <w:ind w:left="2249" w:right="938" w:hanging="349"/>
        <w:jc w:val="left"/>
        <w:rPr>
          <w:sz w:val="18"/>
        </w:rPr>
      </w:pPr>
      <w:r>
        <w:rPr>
          <w:w w:val="105"/>
          <w:sz w:val="18"/>
        </w:rPr>
        <w:t>Capital leases are those agreements which transfer title or ownership of the leased property at the end of the lease or contain a provision for a bargain purchase option;</w:t>
      </w:r>
      <w:r>
        <w:rPr>
          <w:spacing w:val="20"/>
          <w:w w:val="105"/>
          <w:sz w:val="18"/>
        </w:rPr>
        <w:t> </w:t>
      </w:r>
      <w:r>
        <w:rPr>
          <w:w w:val="105"/>
          <w:sz w:val="18"/>
        </w:rPr>
        <w:t>and</w:t>
      </w:r>
    </w:p>
    <w:p>
      <w:pPr>
        <w:pStyle w:val="ListParagraph"/>
        <w:numPr>
          <w:ilvl w:val="3"/>
          <w:numId w:val="6"/>
        </w:numPr>
        <w:tabs>
          <w:tab w:pos="2245" w:val="left" w:leader="none"/>
        </w:tabs>
        <w:spacing w:line="249" w:lineRule="auto" w:before="124" w:after="0"/>
        <w:ind w:left="2242" w:right="933" w:hanging="335"/>
        <w:jc w:val="left"/>
        <w:rPr>
          <w:sz w:val="18"/>
        </w:rPr>
      </w:pPr>
      <w:r>
        <w:rPr>
          <w:w w:val="105"/>
          <w:sz w:val="18"/>
        </w:rPr>
        <w:t>Operating leases are those agreements where agencies do not obtain title to or ownership of, only the temporary possession and use of, the leased</w:t>
      </w:r>
      <w:r>
        <w:rPr>
          <w:spacing w:val="-34"/>
          <w:w w:val="105"/>
          <w:sz w:val="18"/>
        </w:rPr>
        <w:t> </w:t>
      </w:r>
      <w:r>
        <w:rPr>
          <w:w w:val="105"/>
          <w:sz w:val="18"/>
        </w:rPr>
        <w:t>property.</w:t>
      </w:r>
    </w:p>
    <w:p>
      <w:pPr>
        <w:pStyle w:val="BodyText"/>
        <w:spacing w:line="259" w:lineRule="auto" w:before="125"/>
        <w:ind w:left="1897" w:right="933" w:hanging="338"/>
        <w:jc w:val="both"/>
      </w:pPr>
      <w:r>
        <w:rPr>
          <w:w w:val="105"/>
        </w:rPr>
        <w:t>8. In the event of a conflict between the provisions of a lease agreement and Contract terms and conditions, the Contract terms and conditions shall prevail.</w:t>
      </w:r>
    </w:p>
    <w:p>
      <w:pPr>
        <w:pStyle w:val="ListParagraph"/>
        <w:numPr>
          <w:ilvl w:val="0"/>
          <w:numId w:val="10"/>
        </w:numPr>
        <w:tabs>
          <w:tab w:pos="1893" w:val="left" w:leader="none"/>
        </w:tabs>
        <w:spacing w:line="254" w:lineRule="auto" w:before="115" w:after="0"/>
        <w:ind w:left="1896" w:right="926" w:hanging="346"/>
        <w:jc w:val="both"/>
        <w:rPr>
          <w:sz w:val="18"/>
        </w:rPr>
      </w:pPr>
      <w:r>
        <w:rPr>
          <w:w w:val="105"/>
          <w:sz w:val="18"/>
        </w:rPr>
        <w:t>Any State entity entering into a lease agreement as allowed herein shall follow the policies outlined  in the  State of Arizona Accounting Manual. Any questions as to the State's policy should be directed to the ADOA General Accounting Office. Inquiries can be sent via email to</w:t>
      </w:r>
      <w:r>
        <w:rPr>
          <w:spacing w:val="23"/>
          <w:w w:val="105"/>
          <w:sz w:val="18"/>
        </w:rPr>
        <w:t> </w:t>
      </w:r>
      <w:hyperlink r:id="rId20">
        <w:r>
          <w:rPr>
            <w:w w:val="105"/>
            <w:sz w:val="18"/>
            <w:u w:val="thick"/>
          </w:rPr>
          <w:t>qaopolicy@azdoa.gov</w:t>
        </w:r>
        <w:r>
          <w:rPr>
            <w:w w:val="105"/>
            <w:sz w:val="18"/>
          </w:rPr>
          <w:t>.</w:t>
        </w:r>
      </w:hyperlink>
    </w:p>
    <w:p>
      <w:pPr>
        <w:pStyle w:val="BodyText"/>
        <w:spacing w:before="5"/>
      </w:pPr>
    </w:p>
    <w:p>
      <w:pPr>
        <w:pStyle w:val="ListParagraph"/>
        <w:numPr>
          <w:ilvl w:val="0"/>
          <w:numId w:val="10"/>
        </w:numPr>
        <w:tabs>
          <w:tab w:pos="1902" w:val="left" w:leader="none"/>
        </w:tabs>
        <w:spacing w:line="254" w:lineRule="auto" w:before="0" w:after="0"/>
        <w:ind w:left="1892" w:right="926" w:hanging="340"/>
        <w:jc w:val="both"/>
        <w:rPr>
          <w:sz w:val="18"/>
        </w:rPr>
      </w:pPr>
      <w:r>
        <w:rPr>
          <w:w w:val="105"/>
          <w:sz w:val="19"/>
        </w:rPr>
        <w:t>To </w:t>
      </w:r>
      <w:r>
        <w:rPr>
          <w:w w:val="105"/>
          <w:sz w:val="18"/>
        </w:rPr>
        <w:t>ensure compliance with Article 9, Section 5 of the State of Arizona Constitution, installment purchase agreements, or those agreements where title to the property is transferred to the lessee at the inception of the agreement, shall be prohibited under this</w:t>
      </w:r>
      <w:r>
        <w:rPr>
          <w:spacing w:val="-18"/>
          <w:w w:val="105"/>
          <w:sz w:val="18"/>
        </w:rPr>
        <w:t> </w:t>
      </w:r>
      <w:r>
        <w:rPr>
          <w:w w:val="105"/>
          <w:sz w:val="18"/>
        </w:rPr>
        <w:t>contract.</w:t>
      </w:r>
    </w:p>
    <w:p>
      <w:pPr>
        <w:pStyle w:val="BodyText"/>
        <w:rPr>
          <w:sz w:val="19"/>
        </w:rPr>
      </w:pPr>
    </w:p>
    <w:p>
      <w:pPr>
        <w:pStyle w:val="ListParagraph"/>
        <w:numPr>
          <w:ilvl w:val="1"/>
          <w:numId w:val="6"/>
        </w:numPr>
        <w:tabs>
          <w:tab w:pos="1558" w:val="left" w:leader="none"/>
          <w:tab w:pos="1559" w:val="left" w:leader="none"/>
        </w:tabs>
        <w:spacing w:line="240" w:lineRule="auto" w:before="0" w:after="0"/>
        <w:ind w:left="1558" w:right="0" w:hanging="692"/>
        <w:jc w:val="left"/>
        <w:rPr>
          <w:sz w:val="18"/>
        </w:rPr>
      </w:pPr>
      <w:r>
        <w:rPr>
          <w:w w:val="115"/>
          <w:sz w:val="18"/>
        </w:rPr>
        <w:t>Configuration</w:t>
      </w:r>
      <w:r>
        <w:rPr>
          <w:spacing w:val="6"/>
          <w:w w:val="115"/>
          <w:sz w:val="18"/>
        </w:rPr>
        <w:t> </w:t>
      </w:r>
      <w:r>
        <w:rPr>
          <w:w w:val="115"/>
          <w:sz w:val="18"/>
        </w:rPr>
        <w:t>Limits</w:t>
      </w:r>
    </w:p>
    <w:p>
      <w:pPr>
        <w:pStyle w:val="BodyText"/>
        <w:spacing w:before="10"/>
        <w:rPr>
          <w:sz w:val="20"/>
        </w:rPr>
      </w:pPr>
    </w:p>
    <w:p>
      <w:pPr>
        <w:pStyle w:val="BodyText"/>
        <w:spacing w:line="249" w:lineRule="auto"/>
        <w:ind w:left="1555" w:right="924"/>
        <w:jc w:val="both"/>
      </w:pPr>
      <w:r>
        <w:rPr>
          <w:w w:val="105"/>
        </w:rPr>
        <w:t>The dollar limits below are based on a single computer configuration. This is not a restriction on the purchase of multiple configurations. Example - an entity may purchase 10 laptops at $10K each for a total purchase price of</w:t>
      </w:r>
    </w:p>
    <w:p>
      <w:pPr>
        <w:pStyle w:val="BodyText"/>
        <w:spacing w:line="254" w:lineRule="auto" w:before="1"/>
        <w:ind w:left="1565" w:right="922" w:hanging="13"/>
        <w:jc w:val="both"/>
      </w:pPr>
      <w:r>
        <w:rPr>
          <w:w w:val="105"/>
        </w:rPr>
        <w:t>$1</w:t>
      </w:r>
      <w:r>
        <w:rPr>
          <w:rFonts w:ascii="Times New Roman"/>
          <w:w w:val="105"/>
          <w:sz w:val="19"/>
        </w:rPr>
        <w:t>OOK. </w:t>
      </w:r>
      <w:r>
        <w:rPr>
          <w:w w:val="105"/>
        </w:rPr>
        <w:t>Configuration is defined as the combination of hardware and software components that make up the total functioning system. Software purchases are considered a part of the configuration limit on the equipment.</w:t>
      </w:r>
    </w:p>
    <w:p>
      <w:pPr>
        <w:pStyle w:val="BodyText"/>
        <w:spacing w:before="3"/>
        <w:rPr>
          <w:sz w:val="17"/>
        </w:rPr>
      </w:pPr>
    </w:p>
    <w:tbl>
      <w:tblPr>
        <w:tblW w:w="0" w:type="auto"/>
        <w:jc w:val="left"/>
        <w:tblInd w:w="3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57"/>
        <w:gridCol w:w="2605"/>
      </w:tblGrid>
      <w:tr>
        <w:trPr>
          <w:trHeight w:val="213" w:hRule="atLeast"/>
        </w:trPr>
        <w:tc>
          <w:tcPr>
            <w:tcW w:w="2757" w:type="dxa"/>
          </w:tcPr>
          <w:p>
            <w:pPr>
              <w:pStyle w:val="TableParagraph"/>
              <w:spacing w:line="173" w:lineRule="exact" w:before="21"/>
              <w:ind w:left="107"/>
              <w:rPr>
                <w:b/>
                <w:sz w:val="18"/>
              </w:rPr>
            </w:pPr>
            <w:r>
              <w:rPr>
                <w:b/>
                <w:w w:val="105"/>
                <w:sz w:val="18"/>
              </w:rPr>
              <w:t>Servers</w:t>
            </w:r>
          </w:p>
        </w:tc>
        <w:tc>
          <w:tcPr>
            <w:tcW w:w="2605" w:type="dxa"/>
          </w:tcPr>
          <w:p>
            <w:pPr>
              <w:pStyle w:val="TableParagraph"/>
              <w:spacing w:line="181" w:lineRule="exact" w:before="12"/>
              <w:ind w:left="111"/>
              <w:rPr>
                <w:rFonts w:ascii="Times New Roman"/>
                <w:sz w:val="19"/>
              </w:rPr>
            </w:pPr>
            <w:r>
              <w:rPr>
                <w:rFonts w:ascii="Times New Roman"/>
                <w:w w:val="110"/>
                <w:sz w:val="19"/>
              </w:rPr>
              <w:t>$750,000</w:t>
            </w:r>
          </w:p>
        </w:tc>
      </w:tr>
      <w:tr>
        <w:trPr>
          <w:trHeight w:val="220" w:hRule="atLeast"/>
        </w:trPr>
        <w:tc>
          <w:tcPr>
            <w:tcW w:w="5362" w:type="dxa"/>
            <w:gridSpan w:val="2"/>
          </w:tcPr>
          <w:p>
            <w:pPr>
              <w:pStyle w:val="TableParagraph"/>
              <w:tabs>
                <w:tab w:pos="2754" w:val="left" w:leader="none"/>
              </w:tabs>
              <w:spacing w:line="188" w:lineRule="exact" w:before="12"/>
              <w:ind w:left="112"/>
              <w:rPr>
                <w:rFonts w:ascii="Times New Roman"/>
                <w:sz w:val="19"/>
              </w:rPr>
            </w:pPr>
            <w:r>
              <w:rPr>
                <w:w w:val="110"/>
                <w:sz w:val="18"/>
              </w:rPr>
              <w:t>Storage</w:t>
              <w:tab/>
            </w:r>
            <w:r>
              <w:rPr>
                <w:rFonts w:ascii="Times New Roman"/>
                <w:w w:val="110"/>
                <w:sz w:val="19"/>
              </w:rPr>
              <w:t>'</w:t>
            </w:r>
            <w:r>
              <w:rPr>
                <w:rFonts w:ascii="Times New Roman"/>
                <w:spacing w:val="22"/>
                <w:w w:val="110"/>
                <w:sz w:val="19"/>
              </w:rPr>
              <w:t> </w:t>
            </w:r>
            <w:r>
              <w:rPr>
                <w:rFonts w:ascii="Times New Roman"/>
                <w:w w:val="110"/>
                <w:sz w:val="19"/>
              </w:rPr>
              <w:t>$1,000,000</w:t>
            </w:r>
          </w:p>
        </w:tc>
      </w:tr>
      <w:tr>
        <w:trPr>
          <w:trHeight w:val="220" w:hRule="atLeast"/>
        </w:trPr>
        <w:tc>
          <w:tcPr>
            <w:tcW w:w="2757" w:type="dxa"/>
          </w:tcPr>
          <w:p>
            <w:pPr>
              <w:pStyle w:val="TableParagraph"/>
              <w:spacing w:line="180" w:lineRule="exact" w:before="21"/>
              <w:ind w:left="108"/>
              <w:rPr>
                <w:b/>
                <w:sz w:val="18"/>
              </w:rPr>
            </w:pPr>
            <w:r>
              <w:rPr>
                <w:b/>
                <w:w w:val="105"/>
                <w:sz w:val="18"/>
              </w:rPr>
              <w:t>Desktops</w:t>
            </w:r>
          </w:p>
        </w:tc>
        <w:tc>
          <w:tcPr>
            <w:tcW w:w="2605" w:type="dxa"/>
          </w:tcPr>
          <w:p>
            <w:pPr>
              <w:pStyle w:val="TableParagraph"/>
              <w:spacing w:line="181" w:lineRule="exact" w:before="19"/>
              <w:ind w:left="111"/>
              <w:rPr>
                <w:rFonts w:ascii="Times New Roman"/>
                <w:sz w:val="19"/>
              </w:rPr>
            </w:pPr>
            <w:r>
              <w:rPr>
                <w:rFonts w:ascii="Times New Roman"/>
                <w:w w:val="110"/>
                <w:sz w:val="19"/>
              </w:rPr>
              <w:t>$10,000</w:t>
            </w:r>
          </w:p>
        </w:tc>
      </w:tr>
      <w:tr>
        <w:trPr>
          <w:trHeight w:val="220" w:hRule="atLeast"/>
        </w:trPr>
        <w:tc>
          <w:tcPr>
            <w:tcW w:w="2757" w:type="dxa"/>
          </w:tcPr>
          <w:p>
            <w:pPr>
              <w:pStyle w:val="TableParagraph"/>
              <w:spacing w:line="180" w:lineRule="exact" w:before="21"/>
              <w:ind w:left="108"/>
              <w:rPr>
                <w:sz w:val="18"/>
              </w:rPr>
            </w:pPr>
            <w:r>
              <w:rPr>
                <w:w w:val="115"/>
                <w:sz w:val="18"/>
              </w:rPr>
              <w:t>Laptops</w:t>
            </w:r>
          </w:p>
        </w:tc>
        <w:tc>
          <w:tcPr>
            <w:tcW w:w="2605" w:type="dxa"/>
          </w:tcPr>
          <w:p>
            <w:pPr>
              <w:pStyle w:val="TableParagraph"/>
              <w:spacing w:line="180" w:lineRule="exact" w:before="21"/>
              <w:ind w:left="122"/>
              <w:rPr>
                <w:b/>
                <w:sz w:val="18"/>
              </w:rPr>
            </w:pPr>
            <w:r>
              <w:rPr>
                <w:b/>
                <w:w w:val="105"/>
                <w:sz w:val="18"/>
              </w:rPr>
              <w:t>$10,000</w:t>
            </w:r>
          </w:p>
        </w:tc>
      </w:tr>
      <w:tr>
        <w:trPr>
          <w:trHeight w:val="227" w:hRule="atLeast"/>
        </w:trPr>
        <w:tc>
          <w:tcPr>
            <w:tcW w:w="2757" w:type="dxa"/>
          </w:tcPr>
          <w:p>
            <w:pPr>
              <w:pStyle w:val="TableParagraph"/>
              <w:spacing w:line="187" w:lineRule="exact" w:before="21"/>
              <w:ind w:left="102"/>
              <w:rPr>
                <w:b/>
                <w:sz w:val="18"/>
              </w:rPr>
            </w:pPr>
            <w:r>
              <w:rPr>
                <w:b/>
                <w:w w:val="105"/>
                <w:sz w:val="18"/>
              </w:rPr>
              <w:t>Tablets</w:t>
            </w:r>
          </w:p>
        </w:tc>
        <w:tc>
          <w:tcPr>
            <w:tcW w:w="2605" w:type="dxa"/>
          </w:tcPr>
          <w:p>
            <w:pPr>
              <w:pStyle w:val="TableParagraph"/>
              <w:spacing w:line="188" w:lineRule="exact" w:before="19"/>
              <w:ind w:left="118"/>
              <w:rPr>
                <w:rFonts w:ascii="Times New Roman"/>
                <w:sz w:val="19"/>
              </w:rPr>
            </w:pPr>
            <w:r>
              <w:rPr>
                <w:rFonts w:ascii="Times New Roman"/>
                <w:w w:val="110"/>
                <w:sz w:val="19"/>
              </w:rPr>
              <w:t>$5,000</w:t>
            </w:r>
          </w:p>
        </w:tc>
      </w:tr>
      <w:tr>
        <w:trPr>
          <w:trHeight w:val="256" w:hRule="atLeast"/>
        </w:trPr>
        <w:tc>
          <w:tcPr>
            <w:tcW w:w="2757" w:type="dxa"/>
          </w:tcPr>
          <w:p>
            <w:pPr>
              <w:pStyle w:val="TableParagraph"/>
              <w:spacing w:before="13"/>
              <w:ind w:left="108"/>
              <w:rPr>
                <w:b/>
                <w:sz w:val="18"/>
              </w:rPr>
            </w:pPr>
            <w:r>
              <w:rPr>
                <w:b/>
                <w:w w:val="105"/>
                <w:sz w:val="18"/>
              </w:rPr>
              <w:t>Peripherals</w:t>
            </w:r>
          </w:p>
        </w:tc>
        <w:tc>
          <w:tcPr>
            <w:tcW w:w="2605" w:type="dxa"/>
          </w:tcPr>
          <w:p>
            <w:pPr>
              <w:pStyle w:val="TableParagraph"/>
              <w:spacing w:before="12"/>
              <w:ind w:left="118"/>
              <w:rPr>
                <w:rFonts w:ascii="Times New Roman"/>
                <w:sz w:val="19"/>
              </w:rPr>
            </w:pPr>
            <w:r>
              <w:rPr>
                <w:rFonts w:ascii="Times New Roman"/>
                <w:sz w:val="19"/>
              </w:rPr>
              <w:t>$21i,000</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59"/>
        <w:ind w:left="773" w:right="0" w:firstLine="0"/>
        <w:jc w:val="center"/>
        <w:rPr>
          <w:sz w:val="11"/>
        </w:rPr>
      </w:pPr>
      <w:r>
        <w:rPr>
          <w:w w:val="105"/>
          <w:sz w:val="11"/>
        </w:rPr>
        <w:t>26</w:t>
      </w:r>
    </w:p>
    <w:p>
      <w:pPr>
        <w:spacing w:after="0"/>
        <w:jc w:val="center"/>
        <w:rPr>
          <w:sz w:val="11"/>
        </w:rPr>
        <w:sectPr>
          <w:type w:val="continuous"/>
          <w:pgSz w:w="12240" w:h="15840"/>
          <w:pgMar w:top="1060" w:bottom="280" w:left="100" w:right="0"/>
        </w:sectPr>
      </w:pPr>
    </w:p>
    <w:p>
      <w:pPr>
        <w:pStyle w:val="BodyText"/>
        <w:ind w:left="848"/>
        <w:rPr>
          <w:sz w:val="20"/>
        </w:rPr>
      </w:pPr>
      <w:r>
        <w:rPr>
          <w:sz w:val="20"/>
        </w:rPr>
        <w:pict>
          <v:group style="width:534.1pt;height:83pt;mso-position-horizontal-relative:char;mso-position-vertical-relative:line" coordorigin="0,0" coordsize="10682,1660">
            <v:line style="position:absolute" from="6409,1660" to="6409,649" stroked="true" strokeweight=".360847pt" strokecolor="#000000">
              <v:stroke dashstyle="solid"/>
            </v:line>
            <v:line style="position:absolute" from="0,1624" to="10681,1624" stroked="true" strokeweight=".360818pt" strokecolor="#000000">
              <v:stroke dashstyle="solid"/>
            </v:line>
            <v:shape style="position:absolute;left:28;top:0;width:2950;height:1523" type="#_x0000_t202" filled="false" stroked="false">
              <v:textbox inset="0,0,0,0">
                <w:txbxContent>
                  <w:p>
                    <w:pPr>
                      <w:spacing w:line="1522" w:lineRule="exact" w:before="0"/>
                      <w:ind w:left="0" w:right="0" w:firstLine="0"/>
                      <w:jc w:val="left"/>
                      <w:rPr>
                        <w:b/>
                        <w:sz w:val="26"/>
                      </w:rPr>
                    </w:pPr>
                    <w:r>
                      <w:rPr>
                        <w:b/>
                        <w:w w:val="105"/>
                        <w:sz w:val="136"/>
                        <w:u w:val="thick"/>
                      </w:rPr>
                      <w:t>e</w:t>
                    </w:r>
                    <w:r>
                      <w:rPr>
                        <w:b/>
                        <w:spacing w:val="-177"/>
                        <w:w w:val="105"/>
                        <w:sz w:val="136"/>
                      </w:rPr>
                      <w:t> </w:t>
                    </w:r>
                    <w:r>
                      <w:rPr>
                        <w:b/>
                        <w:w w:val="105"/>
                        <w:sz w:val="26"/>
                      </w:rPr>
                      <w:t>Scope of Work</w:t>
                    </w:r>
                  </w:p>
                </w:txbxContent>
              </v:textbox>
              <w10:wrap type="none"/>
            </v:shape>
            <v:shape style="position:absolute;left:7349;top:747;width:2583;height:799" type="#_x0000_t202" filled="false" stroked="false">
              <v:textbox inset="0,0,0,0">
                <w:txbxContent>
                  <w:p>
                    <w:pPr>
                      <w:spacing w:line="247" w:lineRule="auto" w:before="0"/>
                      <w:ind w:left="251" w:right="260" w:firstLine="382"/>
                      <w:jc w:val="left"/>
                      <w:rPr>
                        <w:b/>
                        <w:sz w:val="17"/>
                      </w:rPr>
                    </w:pPr>
                    <w:r>
                      <w:rPr>
                        <w:b/>
                        <w:sz w:val="17"/>
                      </w:rPr>
                      <w:t>State of Arizona State Procurement Office</w:t>
                    </w:r>
                  </w:p>
                  <w:p>
                    <w:pPr>
                      <w:spacing w:line="197" w:lineRule="exact" w:before="0"/>
                      <w:ind w:left="0" w:right="18" w:firstLine="0"/>
                      <w:jc w:val="center"/>
                      <w:rPr>
                        <w:sz w:val="18"/>
                      </w:rPr>
                    </w:pPr>
                    <w:r>
                      <w:rPr>
                        <w:sz w:val="18"/>
                      </w:rPr>
                      <w:t>100 North 15' Avenue, Suite201</w:t>
                    </w:r>
                  </w:p>
                  <w:p>
                    <w:pPr>
                      <w:spacing w:line="205" w:lineRule="exact" w:before="0"/>
                      <w:ind w:left="0" w:right="14" w:firstLine="0"/>
                      <w:jc w:val="center"/>
                      <w:rPr>
                        <w:sz w:val="18"/>
                      </w:rPr>
                    </w:pPr>
                    <w:r>
                      <w:rPr>
                        <w:sz w:val="18"/>
                      </w:rPr>
                      <w:t>Phoenix, AZ 85007</w:t>
                    </w:r>
                  </w:p>
                </w:txbxContent>
              </v:textbox>
              <w10:wrap type="none"/>
            </v:shape>
          </v:group>
        </w:pict>
      </w:r>
      <w:r>
        <w:rPr>
          <w:sz w:val="20"/>
        </w:rPr>
      </w:r>
    </w:p>
    <w:p>
      <w:pPr>
        <w:spacing w:after="0"/>
        <w:rPr>
          <w:sz w:val="20"/>
        </w:rPr>
        <w:sectPr>
          <w:footerReference w:type="default" r:id="rId21"/>
          <w:pgSz w:w="12240" w:h="15840"/>
          <w:pgMar w:footer="0" w:header="0" w:top="60" w:bottom="280" w:left="100" w:right="0"/>
        </w:sectPr>
      </w:pPr>
    </w:p>
    <w:p>
      <w:pPr>
        <w:pStyle w:val="BodyText"/>
        <w:spacing w:line="169" w:lineRule="exact"/>
        <w:ind w:left="1139"/>
      </w:pPr>
      <w:r>
        <w:rPr/>
        <w:t>Contract</w:t>
      </w:r>
      <w:r>
        <w:rPr>
          <w:spacing w:val="-21"/>
        </w:rPr>
        <w:t> </w:t>
      </w:r>
      <w:r>
        <w:rPr/>
        <w:t>No;</w:t>
      </w:r>
    </w:p>
    <w:p>
      <w:pPr>
        <w:spacing w:before="4"/>
        <w:ind w:left="1136" w:right="0" w:firstLine="0"/>
        <w:jc w:val="left"/>
        <w:rPr>
          <w:b/>
          <w:sz w:val="17"/>
        </w:rPr>
      </w:pPr>
      <w:r>
        <w:rPr>
          <w:b/>
          <w:w w:val="95"/>
          <w:sz w:val="17"/>
        </w:rPr>
        <w:t>Description:</w:t>
      </w:r>
    </w:p>
    <w:p>
      <w:pPr>
        <w:pStyle w:val="BodyText"/>
        <w:spacing w:line="176" w:lineRule="exact"/>
        <w:ind w:left="330"/>
      </w:pPr>
      <w:r>
        <w:rPr/>
        <w:br w:type="column"/>
      </w:r>
      <w:r>
        <w:rPr/>
        <w:t>ADSPO15-093835</w:t>
      </w:r>
    </w:p>
    <w:p>
      <w:pPr>
        <w:spacing w:before="4"/>
        <w:ind w:left="321" w:right="0" w:firstLine="0"/>
        <w:jc w:val="left"/>
        <w:rPr>
          <w:b/>
          <w:sz w:val="17"/>
        </w:rPr>
      </w:pPr>
      <w:r>
        <w:rPr>
          <w:b/>
          <w:sz w:val="17"/>
        </w:rPr>
        <w:t>Computer Hardware including Peripherals and Associated Services</w:t>
      </w:r>
    </w:p>
    <w:p>
      <w:pPr>
        <w:spacing w:after="0"/>
        <w:jc w:val="left"/>
        <w:rPr>
          <w:sz w:val="17"/>
        </w:rPr>
        <w:sectPr>
          <w:type w:val="continuous"/>
          <w:pgSz w:w="12240" w:h="15840"/>
          <w:pgMar w:top="1060" w:bottom="280" w:left="100" w:right="0"/>
          <w:cols w:num="2" w:equalWidth="0">
            <w:col w:w="2136" w:space="40"/>
            <w:col w:w="9964"/>
          </w:cols>
        </w:sectPr>
      </w:pPr>
    </w:p>
    <w:p>
      <w:pPr>
        <w:pStyle w:val="BodyText"/>
        <w:spacing w:before="11"/>
        <w:rPr>
          <w:b/>
          <w:sz w:val="5"/>
        </w:rPr>
      </w:pPr>
    </w:p>
    <w:p>
      <w:pPr>
        <w:pStyle w:val="BodyText"/>
        <w:spacing w:line="20" w:lineRule="exact"/>
        <w:ind w:left="819"/>
        <w:rPr>
          <w:sz w:val="2"/>
        </w:rPr>
      </w:pPr>
      <w:r>
        <w:rPr>
          <w:sz w:val="2"/>
        </w:rPr>
        <w:pict>
          <v:group style="width:535.15pt;height:.4pt;mso-position-horizontal-relative:char;mso-position-vertical-relative:line" coordorigin="0,0" coordsize="10703,8">
            <v:line style="position:absolute" from="0,4" to="10703,4" stroked="true" strokeweight=".360818pt" strokecolor="#000000">
              <v:stroke dashstyle="solid"/>
            </v:line>
          </v:group>
        </w:pict>
      </w:r>
      <w:r>
        <w:rPr>
          <w:sz w:val="2"/>
        </w:rPr>
      </w:r>
    </w:p>
    <w:p>
      <w:pPr>
        <w:pStyle w:val="BodyText"/>
        <w:rPr>
          <w:b/>
          <w:sz w:val="20"/>
        </w:rPr>
      </w:pPr>
    </w:p>
    <w:p>
      <w:pPr>
        <w:pStyle w:val="BodyText"/>
        <w:spacing w:before="11"/>
        <w:rPr>
          <w:b/>
          <w:sz w:val="27"/>
        </w:rPr>
      </w:pPr>
    </w:p>
    <w:p>
      <w:pPr>
        <w:pStyle w:val="ListParagraph"/>
        <w:numPr>
          <w:ilvl w:val="1"/>
          <w:numId w:val="6"/>
        </w:numPr>
        <w:tabs>
          <w:tab w:pos="1646" w:val="left" w:leader="none"/>
          <w:tab w:pos="1647" w:val="left" w:leader="none"/>
        </w:tabs>
        <w:spacing w:line="240" w:lineRule="auto" w:before="92" w:after="0"/>
        <w:ind w:left="1646" w:right="0" w:hanging="694"/>
        <w:jc w:val="left"/>
        <w:rPr>
          <w:rFonts w:ascii="Times New Roman"/>
          <w:sz w:val="19"/>
        </w:rPr>
      </w:pPr>
      <w:r>
        <w:rPr>
          <w:w w:val="115"/>
          <w:sz w:val="18"/>
        </w:rPr>
        <w:t>Reporting</w:t>
      </w:r>
    </w:p>
    <w:p>
      <w:pPr>
        <w:pStyle w:val="BodyText"/>
        <w:spacing w:before="6"/>
        <w:rPr>
          <w:sz w:val="22"/>
        </w:rPr>
      </w:pPr>
    </w:p>
    <w:p>
      <w:pPr>
        <w:pStyle w:val="BodyText"/>
        <w:spacing w:line="256" w:lineRule="auto"/>
        <w:ind w:left="1639" w:right="785" w:firstLine="7"/>
        <w:jc w:val="both"/>
      </w:pPr>
      <w:r>
        <w:rPr>
          <w:w w:val="105"/>
        </w:rPr>
        <w:t>At a minimum the Contractor shall provide sales reports as outlined in the Master contract and  sample  Participating Addendum, as provided by NASPO Value Point. Sales reports will only be requested as needed by either the State or any Ordering Entity. More importantly for this PA, is Contractor's compliance to Item 8, Administrative Fee and Usage Reports as stated in the Special Terms and Conditions of this</w:t>
      </w:r>
      <w:r>
        <w:rPr>
          <w:spacing w:val="11"/>
          <w:w w:val="105"/>
        </w:rPr>
        <w:t> </w:t>
      </w:r>
      <w:r>
        <w:rPr>
          <w:w w:val="105"/>
        </w:rPr>
        <w:t>document.</w:t>
      </w:r>
    </w:p>
    <w:p>
      <w:pPr>
        <w:pStyle w:val="BodyText"/>
        <w:rPr>
          <w:sz w:val="17"/>
        </w:rPr>
      </w:pPr>
    </w:p>
    <w:p>
      <w:pPr>
        <w:pStyle w:val="ListParagraph"/>
        <w:numPr>
          <w:ilvl w:val="1"/>
          <w:numId w:val="6"/>
        </w:numPr>
        <w:tabs>
          <w:tab w:pos="1633" w:val="left" w:leader="none"/>
          <w:tab w:pos="1634" w:val="left" w:leader="none"/>
        </w:tabs>
        <w:spacing w:line="240" w:lineRule="auto" w:before="0" w:after="0"/>
        <w:ind w:left="1633" w:right="0" w:hanging="707"/>
        <w:jc w:val="left"/>
        <w:rPr>
          <w:rFonts w:ascii="Times New Roman"/>
          <w:b/>
          <w:sz w:val="19"/>
        </w:rPr>
      </w:pPr>
      <w:r>
        <w:rPr>
          <w:b/>
          <w:w w:val="105"/>
          <w:sz w:val="18"/>
        </w:rPr>
        <w:t>ePEAT</w:t>
      </w:r>
    </w:p>
    <w:p>
      <w:pPr>
        <w:pStyle w:val="BodyText"/>
        <w:spacing w:before="6"/>
        <w:rPr>
          <w:b/>
          <w:sz w:val="22"/>
        </w:rPr>
      </w:pPr>
    </w:p>
    <w:p>
      <w:pPr>
        <w:pStyle w:val="BodyText"/>
        <w:spacing w:line="252" w:lineRule="auto"/>
        <w:ind w:left="1624" w:right="808" w:firstLine="3"/>
        <w:jc w:val="both"/>
      </w:pPr>
      <w:r>
        <w:rPr>
          <w:w w:val="105"/>
        </w:rPr>
        <w:t>The State of Arizona has not waived this requirement. At a minimum the Contractor shall be ePEAT Bronze compliant. IBM maintains ePEAT Bronze for those products that are ePEAT eligible.</w:t>
      </w:r>
    </w:p>
    <w:p>
      <w:pPr>
        <w:pStyle w:val="BodyText"/>
        <w:spacing w:before="1"/>
      </w:pPr>
    </w:p>
    <w:p>
      <w:pPr>
        <w:pStyle w:val="ListParagraph"/>
        <w:numPr>
          <w:ilvl w:val="1"/>
          <w:numId w:val="6"/>
        </w:numPr>
        <w:tabs>
          <w:tab w:pos="1618" w:val="left" w:leader="none"/>
          <w:tab w:pos="1619" w:val="left" w:leader="none"/>
        </w:tabs>
        <w:spacing w:line="240" w:lineRule="auto" w:before="0" w:after="0"/>
        <w:ind w:left="1618" w:right="0" w:hanging="700"/>
        <w:jc w:val="left"/>
        <w:rPr>
          <w:b/>
          <w:sz w:val="18"/>
        </w:rPr>
      </w:pPr>
      <w:r>
        <w:rPr>
          <w:b/>
          <w:w w:val="105"/>
          <w:sz w:val="18"/>
        </w:rPr>
        <w:t>Utilization of</w:t>
      </w:r>
      <w:r>
        <w:rPr>
          <w:b/>
          <w:spacing w:val="8"/>
          <w:w w:val="105"/>
          <w:sz w:val="18"/>
        </w:rPr>
        <w:t> </w:t>
      </w:r>
      <w:r>
        <w:rPr>
          <w:b/>
          <w:w w:val="105"/>
          <w:sz w:val="18"/>
        </w:rPr>
        <w:t>Partners</w:t>
      </w:r>
    </w:p>
    <w:p>
      <w:pPr>
        <w:pStyle w:val="BodyText"/>
        <w:spacing w:before="1"/>
        <w:rPr>
          <w:b/>
          <w:sz w:val="23"/>
        </w:rPr>
      </w:pPr>
    </w:p>
    <w:p>
      <w:pPr>
        <w:pStyle w:val="BodyText"/>
        <w:spacing w:line="235" w:lineRule="auto"/>
        <w:ind w:left="1612" w:right="803"/>
        <w:jc w:val="both"/>
      </w:pPr>
      <w:r>
        <w:rPr>
          <w:w w:val="105"/>
        </w:rPr>
        <w:t>The Contractor may </w:t>
      </w:r>
      <w:r>
        <w:rPr>
          <w:i/>
          <w:w w:val="105"/>
        </w:rPr>
        <w:t>offer </w:t>
      </w:r>
      <w:r>
        <w:rPr>
          <w:w w:val="105"/>
        </w:rPr>
        <w:t>partners to provide additional services in support of this contract. The partners may provide the</w:t>
      </w:r>
      <w:r>
        <w:rPr>
          <w:spacing w:val="13"/>
          <w:w w:val="105"/>
        </w:rPr>
        <w:t> </w:t>
      </w:r>
      <w:r>
        <w:rPr>
          <w:w w:val="105"/>
        </w:rPr>
        <w:t>following:</w:t>
      </w:r>
    </w:p>
    <w:p>
      <w:pPr>
        <w:pStyle w:val="BodyText"/>
        <w:spacing w:before="10"/>
        <w:rPr>
          <w:sz w:val="20"/>
        </w:rPr>
      </w:pPr>
    </w:p>
    <w:p>
      <w:pPr>
        <w:pStyle w:val="ListParagraph"/>
        <w:numPr>
          <w:ilvl w:val="2"/>
          <w:numId w:val="6"/>
        </w:numPr>
        <w:tabs>
          <w:tab w:pos="2296" w:val="left" w:leader="none"/>
          <w:tab w:pos="2297" w:val="left" w:leader="none"/>
        </w:tabs>
        <w:spacing w:line="240" w:lineRule="auto" w:before="0" w:after="0"/>
        <w:ind w:left="2296" w:right="0" w:hanging="694"/>
        <w:jc w:val="left"/>
        <w:rPr>
          <w:sz w:val="18"/>
        </w:rPr>
      </w:pPr>
      <w:r>
        <w:rPr>
          <w:w w:val="105"/>
          <w:sz w:val="18"/>
        </w:rPr>
        <w:t>Marketing and</w:t>
      </w:r>
      <w:r>
        <w:rPr>
          <w:spacing w:val="11"/>
          <w:w w:val="105"/>
          <w:sz w:val="18"/>
        </w:rPr>
        <w:t> </w:t>
      </w:r>
      <w:r>
        <w:rPr>
          <w:w w:val="105"/>
          <w:sz w:val="18"/>
        </w:rPr>
        <w:t>Sales;</w:t>
      </w:r>
    </w:p>
    <w:p>
      <w:pPr>
        <w:pStyle w:val="BodyText"/>
        <w:spacing w:before="10"/>
        <w:rPr>
          <w:sz w:val="20"/>
        </w:rPr>
      </w:pPr>
    </w:p>
    <w:p>
      <w:pPr>
        <w:pStyle w:val="ListParagraph"/>
        <w:numPr>
          <w:ilvl w:val="2"/>
          <w:numId w:val="6"/>
        </w:numPr>
        <w:tabs>
          <w:tab w:pos="2289" w:val="left" w:leader="none"/>
          <w:tab w:pos="2290" w:val="left" w:leader="none"/>
        </w:tabs>
        <w:spacing w:line="240" w:lineRule="auto" w:before="1" w:after="0"/>
        <w:ind w:left="2289" w:right="0" w:hanging="693"/>
        <w:jc w:val="left"/>
        <w:rPr>
          <w:sz w:val="18"/>
        </w:rPr>
      </w:pPr>
      <w:r>
        <w:rPr>
          <w:w w:val="105"/>
          <w:sz w:val="18"/>
        </w:rPr>
        <w:t>Product</w:t>
      </w:r>
      <w:r>
        <w:rPr>
          <w:spacing w:val="8"/>
          <w:w w:val="105"/>
          <w:sz w:val="18"/>
        </w:rPr>
        <w:t> </w:t>
      </w:r>
      <w:r>
        <w:rPr>
          <w:w w:val="105"/>
          <w:sz w:val="18"/>
        </w:rPr>
        <w:t>Fulfillment;</w:t>
      </w:r>
    </w:p>
    <w:p>
      <w:pPr>
        <w:pStyle w:val="BodyText"/>
        <w:spacing w:before="10"/>
        <w:rPr>
          <w:sz w:val="20"/>
        </w:rPr>
      </w:pPr>
    </w:p>
    <w:p>
      <w:pPr>
        <w:pStyle w:val="ListParagraph"/>
        <w:numPr>
          <w:ilvl w:val="2"/>
          <w:numId w:val="6"/>
        </w:numPr>
        <w:tabs>
          <w:tab w:pos="2286" w:val="left" w:leader="none"/>
          <w:tab w:pos="2287" w:val="left" w:leader="none"/>
        </w:tabs>
        <w:spacing w:line="240" w:lineRule="auto" w:before="0" w:after="0"/>
        <w:ind w:left="2287" w:right="0" w:hanging="693"/>
        <w:jc w:val="left"/>
        <w:rPr>
          <w:sz w:val="18"/>
        </w:rPr>
      </w:pPr>
      <w:r>
        <w:rPr>
          <w:w w:val="105"/>
          <w:sz w:val="18"/>
        </w:rPr>
        <w:t>Customer</w:t>
      </w:r>
      <w:r>
        <w:rPr>
          <w:spacing w:val="7"/>
          <w:w w:val="105"/>
          <w:sz w:val="18"/>
        </w:rPr>
        <w:t> </w:t>
      </w:r>
      <w:r>
        <w:rPr>
          <w:w w:val="105"/>
          <w:sz w:val="18"/>
        </w:rPr>
        <w:t>Service;</w:t>
      </w:r>
    </w:p>
    <w:p>
      <w:pPr>
        <w:pStyle w:val="BodyText"/>
        <w:spacing w:before="3"/>
        <w:rPr>
          <w:sz w:val="20"/>
        </w:rPr>
      </w:pPr>
    </w:p>
    <w:p>
      <w:pPr>
        <w:pStyle w:val="ListParagraph"/>
        <w:numPr>
          <w:ilvl w:val="2"/>
          <w:numId w:val="6"/>
        </w:numPr>
        <w:tabs>
          <w:tab w:pos="2281" w:val="left" w:leader="none"/>
          <w:tab w:pos="2282" w:val="left" w:leader="none"/>
        </w:tabs>
        <w:spacing w:line="240" w:lineRule="auto" w:before="0" w:after="0"/>
        <w:ind w:left="2281" w:right="0" w:hanging="693"/>
        <w:jc w:val="left"/>
        <w:rPr>
          <w:sz w:val="18"/>
        </w:rPr>
      </w:pPr>
      <w:r>
        <w:rPr>
          <w:w w:val="105"/>
          <w:sz w:val="18"/>
        </w:rPr>
        <w:t>Expediting Services;</w:t>
      </w:r>
      <w:r>
        <w:rPr>
          <w:spacing w:val="9"/>
          <w:w w:val="105"/>
          <w:sz w:val="18"/>
        </w:rPr>
        <w:t> </w:t>
      </w:r>
      <w:r>
        <w:rPr>
          <w:w w:val="105"/>
          <w:sz w:val="18"/>
        </w:rPr>
        <w:t>and</w:t>
      </w:r>
    </w:p>
    <w:p>
      <w:pPr>
        <w:pStyle w:val="BodyText"/>
        <w:spacing w:before="11"/>
        <w:rPr>
          <w:sz w:val="20"/>
        </w:rPr>
      </w:pPr>
    </w:p>
    <w:p>
      <w:pPr>
        <w:pStyle w:val="ListParagraph"/>
        <w:numPr>
          <w:ilvl w:val="2"/>
          <w:numId w:val="6"/>
        </w:numPr>
        <w:tabs>
          <w:tab w:pos="2281" w:val="left" w:leader="none"/>
          <w:tab w:pos="2282" w:val="left" w:leader="none"/>
        </w:tabs>
        <w:spacing w:line="240" w:lineRule="auto" w:before="0" w:after="0"/>
        <w:ind w:left="2281" w:right="0" w:hanging="694"/>
        <w:jc w:val="left"/>
        <w:rPr>
          <w:sz w:val="18"/>
        </w:rPr>
      </w:pPr>
      <w:r>
        <w:rPr>
          <w:w w:val="105"/>
          <w:sz w:val="18"/>
        </w:rPr>
        <w:t>Administrative</w:t>
      </w:r>
      <w:r>
        <w:rPr>
          <w:spacing w:val="2"/>
          <w:w w:val="105"/>
          <w:sz w:val="18"/>
        </w:rPr>
        <w:t> </w:t>
      </w:r>
      <w:r>
        <w:rPr>
          <w:w w:val="105"/>
          <w:sz w:val="18"/>
        </w:rPr>
        <w:t>Services;</w:t>
      </w:r>
    </w:p>
    <w:p>
      <w:pPr>
        <w:pStyle w:val="BodyText"/>
        <w:spacing w:before="10"/>
        <w:rPr>
          <w:sz w:val="20"/>
        </w:rPr>
      </w:pPr>
    </w:p>
    <w:p>
      <w:pPr>
        <w:pStyle w:val="BodyText"/>
        <w:tabs>
          <w:tab w:pos="2960" w:val="left" w:leader="none"/>
        </w:tabs>
        <w:spacing w:line="511" w:lineRule="auto"/>
        <w:ind w:left="2267" w:right="6332" w:firstLine="7"/>
      </w:pPr>
      <w:r>
        <w:rPr>
          <w:w w:val="105"/>
        </w:rPr>
        <w:t>E1.</w:t>
        <w:tab/>
        <w:t>Purchase Order Acceptance, and E2.</w:t>
        <w:tab/>
        <w:t>Accounts</w:t>
      </w:r>
      <w:r>
        <w:rPr>
          <w:spacing w:val="12"/>
          <w:w w:val="105"/>
        </w:rPr>
        <w:t> </w:t>
      </w:r>
      <w:r>
        <w:rPr>
          <w:w w:val="105"/>
        </w:rPr>
        <w:t>Receivable</w:t>
      </w:r>
    </w:p>
    <w:p>
      <w:pPr>
        <w:pStyle w:val="BodyText"/>
        <w:spacing w:line="254" w:lineRule="auto" w:before="13"/>
        <w:ind w:left="1558" w:right="825" w:firstLine="13"/>
        <w:jc w:val="both"/>
      </w:pPr>
      <w:r>
        <w:rPr>
          <w:w w:val="105"/>
        </w:rPr>
        <w:t>If the Conlractor chooses to allow partners to provide administrative services as noted above, Contractor has the responsibility to vet or ensure the partners capabilities including their financial systems and business processes to accept and process contract obligation and financial documents timely and accurately.  The ultimate responsibility for the performance of these partners, rests with the Contractor. The State or any Ordering Entity shall not be obligated or forced to utilize a partner or</w:t>
      </w:r>
      <w:r>
        <w:rPr>
          <w:spacing w:val="35"/>
          <w:w w:val="105"/>
        </w:rPr>
        <w:t> </w:t>
      </w:r>
      <w:r>
        <w:rPr>
          <w:w w:val="105"/>
        </w:rPr>
        <w:t>partners.</w:t>
      </w:r>
    </w:p>
    <w:p>
      <w:pPr>
        <w:pStyle w:val="BodyText"/>
        <w:spacing w:before="8"/>
        <w:rPr>
          <w:sz w:val="20"/>
        </w:rPr>
      </w:pPr>
    </w:p>
    <w:p>
      <w:pPr>
        <w:pStyle w:val="BodyText"/>
        <w:spacing w:line="254" w:lineRule="auto"/>
        <w:ind w:left="1548" w:right="844" w:firstLine="2"/>
        <w:jc w:val="both"/>
      </w:pPr>
      <w:r>
        <w:rPr>
          <w:w w:val="105"/>
        </w:rPr>
        <w:t>Contractor may provide up to ten (10) partners. The list of approved and the services each Partner  may provides will be clearly noted on the Contractor's web page for this contract. Contractor  may remove  and add partners  within the contract term, as long as the State receives  timely notification  of these changes.  All notifications  shall be in writing. Al a minimum, the notification shall</w:t>
      </w:r>
      <w:r>
        <w:rPr>
          <w:spacing w:val="12"/>
          <w:w w:val="105"/>
        </w:rPr>
        <w:t> </w:t>
      </w:r>
      <w:r>
        <w:rPr>
          <w:w w:val="105"/>
        </w:rPr>
        <w:t>include:</w:t>
      </w:r>
    </w:p>
    <w:p>
      <w:pPr>
        <w:pStyle w:val="BodyText"/>
        <w:spacing w:before="1"/>
        <w:rPr>
          <w:sz w:val="19"/>
        </w:rPr>
      </w:pPr>
    </w:p>
    <w:p>
      <w:pPr>
        <w:pStyle w:val="ListParagraph"/>
        <w:numPr>
          <w:ilvl w:val="0"/>
          <w:numId w:val="11"/>
        </w:numPr>
        <w:tabs>
          <w:tab w:pos="2241" w:val="left" w:leader="none"/>
          <w:tab w:pos="2242" w:val="left" w:leader="none"/>
        </w:tabs>
        <w:spacing w:line="240" w:lineRule="auto" w:before="0" w:after="0"/>
        <w:ind w:left="2241" w:right="0" w:hanging="697"/>
        <w:jc w:val="left"/>
        <w:rPr>
          <w:sz w:val="18"/>
        </w:rPr>
      </w:pPr>
      <w:r>
        <w:rPr>
          <w:w w:val="105"/>
          <w:sz w:val="18"/>
        </w:rPr>
        <w:t>The name of the</w:t>
      </w:r>
      <w:r>
        <w:rPr>
          <w:spacing w:val="-6"/>
          <w:w w:val="105"/>
          <w:sz w:val="18"/>
        </w:rPr>
        <w:t> </w:t>
      </w:r>
      <w:r>
        <w:rPr>
          <w:w w:val="105"/>
          <w:sz w:val="18"/>
        </w:rPr>
        <w:t>Partner;</w:t>
      </w:r>
    </w:p>
    <w:p>
      <w:pPr>
        <w:pStyle w:val="BodyText"/>
        <w:spacing w:before="3"/>
        <w:rPr>
          <w:sz w:val="20"/>
        </w:rPr>
      </w:pPr>
    </w:p>
    <w:p>
      <w:pPr>
        <w:pStyle w:val="ListParagraph"/>
        <w:numPr>
          <w:ilvl w:val="0"/>
          <w:numId w:val="11"/>
        </w:numPr>
        <w:tabs>
          <w:tab w:pos="2238" w:val="left" w:leader="none"/>
          <w:tab w:pos="2239" w:val="left" w:leader="none"/>
        </w:tabs>
        <w:spacing w:line="240" w:lineRule="auto" w:before="0" w:after="0"/>
        <w:ind w:left="2238" w:right="0" w:hanging="700"/>
        <w:jc w:val="left"/>
        <w:rPr>
          <w:sz w:val="18"/>
        </w:rPr>
      </w:pPr>
      <w:r>
        <w:rPr>
          <w:w w:val="105"/>
          <w:sz w:val="18"/>
        </w:rPr>
        <w:t>Address;</w:t>
      </w:r>
    </w:p>
    <w:p>
      <w:pPr>
        <w:pStyle w:val="BodyText"/>
        <w:spacing w:before="11"/>
        <w:rPr>
          <w:sz w:val="20"/>
        </w:rPr>
      </w:pPr>
    </w:p>
    <w:p>
      <w:pPr>
        <w:pStyle w:val="ListParagraph"/>
        <w:numPr>
          <w:ilvl w:val="0"/>
          <w:numId w:val="11"/>
        </w:numPr>
        <w:tabs>
          <w:tab w:pos="2229" w:val="left" w:leader="none"/>
          <w:tab w:pos="2230" w:val="left" w:leader="none"/>
        </w:tabs>
        <w:spacing w:line="240" w:lineRule="auto" w:before="0" w:after="0"/>
        <w:ind w:left="2229" w:right="0" w:hanging="694"/>
        <w:jc w:val="left"/>
        <w:rPr>
          <w:sz w:val="18"/>
        </w:rPr>
      </w:pPr>
      <w:r>
        <w:rPr>
          <w:w w:val="105"/>
          <w:sz w:val="18"/>
        </w:rPr>
        <w:t>Contact</w:t>
      </w:r>
      <w:r>
        <w:rPr>
          <w:spacing w:val="5"/>
          <w:w w:val="105"/>
          <w:sz w:val="18"/>
        </w:rPr>
        <w:t> </w:t>
      </w:r>
      <w:r>
        <w:rPr>
          <w:w w:val="105"/>
          <w:sz w:val="18"/>
        </w:rPr>
        <w:t>Name(s);</w:t>
      </w:r>
    </w:p>
    <w:p>
      <w:pPr>
        <w:pStyle w:val="BodyText"/>
        <w:spacing w:before="10"/>
        <w:rPr>
          <w:sz w:val="20"/>
        </w:rPr>
      </w:pPr>
    </w:p>
    <w:p>
      <w:pPr>
        <w:pStyle w:val="ListParagraph"/>
        <w:numPr>
          <w:ilvl w:val="0"/>
          <w:numId w:val="11"/>
        </w:numPr>
        <w:tabs>
          <w:tab w:pos="2224" w:val="left" w:leader="none"/>
          <w:tab w:pos="2225" w:val="left" w:leader="none"/>
        </w:tabs>
        <w:spacing w:line="240" w:lineRule="auto" w:before="0" w:after="0"/>
        <w:ind w:left="2224" w:right="0" w:hanging="694"/>
        <w:jc w:val="left"/>
        <w:rPr>
          <w:sz w:val="18"/>
        </w:rPr>
      </w:pPr>
      <w:r>
        <w:rPr>
          <w:w w:val="105"/>
          <w:sz w:val="18"/>
        </w:rPr>
        <w:t>Phone and Email Contact Information;</w:t>
      </w:r>
      <w:r>
        <w:rPr>
          <w:spacing w:val="17"/>
          <w:w w:val="105"/>
          <w:sz w:val="18"/>
        </w:rPr>
        <w:t> </w:t>
      </w:r>
      <w:r>
        <w:rPr>
          <w:w w:val="105"/>
          <w:sz w:val="18"/>
        </w:rPr>
        <w:t>and</w:t>
      </w:r>
    </w:p>
    <w:p>
      <w:pPr>
        <w:pStyle w:val="BodyText"/>
        <w:spacing w:before="11"/>
        <w:rPr>
          <w:sz w:val="20"/>
        </w:rPr>
      </w:pPr>
    </w:p>
    <w:p>
      <w:pPr>
        <w:pStyle w:val="ListParagraph"/>
        <w:numPr>
          <w:ilvl w:val="0"/>
          <w:numId w:val="11"/>
        </w:numPr>
        <w:tabs>
          <w:tab w:pos="2224" w:val="left" w:leader="none"/>
          <w:tab w:pos="2225" w:val="left" w:leader="none"/>
        </w:tabs>
        <w:spacing w:line="240" w:lineRule="auto" w:before="0" w:after="0"/>
        <w:ind w:left="2224" w:right="0" w:hanging="694"/>
        <w:jc w:val="left"/>
        <w:rPr>
          <w:sz w:val="18"/>
        </w:rPr>
      </w:pPr>
      <w:r>
        <w:rPr>
          <w:w w:val="105"/>
          <w:sz w:val="18"/>
        </w:rPr>
        <w:t>Description of the Services they will</w:t>
      </w:r>
      <w:r>
        <w:rPr>
          <w:spacing w:val="23"/>
          <w:w w:val="105"/>
          <w:sz w:val="18"/>
        </w:rPr>
        <w:t> </w:t>
      </w:r>
      <w:r>
        <w:rPr>
          <w:w w:val="105"/>
          <w:sz w:val="18"/>
        </w:rPr>
        <w:t>provide.</w:t>
      </w:r>
    </w:p>
    <w:p>
      <w:pPr>
        <w:pStyle w:val="BodyText"/>
        <w:rPr>
          <w:sz w:val="20"/>
        </w:rPr>
      </w:pPr>
    </w:p>
    <w:p>
      <w:pPr>
        <w:pStyle w:val="BodyText"/>
        <w:spacing w:before="11"/>
        <w:rPr>
          <w:sz w:val="16"/>
        </w:rPr>
      </w:pPr>
    </w:p>
    <w:p>
      <w:pPr>
        <w:spacing w:before="0"/>
        <w:ind w:left="796" w:right="0" w:firstLine="0"/>
        <w:jc w:val="center"/>
        <w:rPr>
          <w:sz w:val="36"/>
        </w:rPr>
      </w:pPr>
      <w:r>
        <w:rPr>
          <w:w w:val="106"/>
          <w:sz w:val="36"/>
        </w:rPr>
        <w:t>"</w:t>
      </w:r>
    </w:p>
    <w:p>
      <w:pPr>
        <w:spacing w:after="0"/>
        <w:jc w:val="center"/>
        <w:rPr>
          <w:sz w:val="36"/>
        </w:rPr>
        <w:sectPr>
          <w:type w:val="continuous"/>
          <w:pgSz w:w="12240" w:h="15840"/>
          <w:pgMar w:top="1060" w:bottom="280" w:left="100" w:right="0"/>
        </w:sectPr>
      </w:pPr>
    </w:p>
    <w:p>
      <w:pPr>
        <w:pStyle w:val="BodyText"/>
        <w:spacing w:before="4"/>
        <w:rPr>
          <w:sz w:val="30"/>
        </w:rPr>
      </w:pPr>
    </w:p>
    <w:p>
      <w:pPr>
        <w:pStyle w:val="Heading9"/>
        <w:numPr>
          <w:ilvl w:val="0"/>
          <w:numId w:val="7"/>
        </w:numPr>
        <w:tabs>
          <w:tab w:pos="1501" w:val="left" w:leader="none"/>
          <w:tab w:pos="1846" w:val="left" w:leader="none"/>
          <w:tab w:pos="1848" w:val="left" w:leader="none"/>
        </w:tabs>
        <w:spacing w:line="240" w:lineRule="auto" w:before="1" w:after="0"/>
        <w:ind w:left="1847" w:right="0" w:hanging="1129"/>
        <w:jc w:val="left"/>
      </w:pPr>
      <w:r>
        <w:rPr>
          <w:w w:val="105"/>
        </w:rPr>
        <w:t>Scope of</w:t>
      </w:r>
      <w:r>
        <w:rPr>
          <w:spacing w:val="-4"/>
          <w:w w:val="105"/>
        </w:rPr>
        <w:t> </w:t>
      </w:r>
      <w:r>
        <w:rPr>
          <w:w w:val="105"/>
        </w:rPr>
        <w:t>Work</w:t>
      </w:r>
    </w:p>
    <w:p>
      <w:pPr>
        <w:spacing w:line="264" w:lineRule="auto" w:before="109"/>
        <w:ind w:left="971" w:right="1655" w:firstLine="375"/>
        <w:jc w:val="left"/>
        <w:rPr>
          <w:b/>
          <w:sz w:val="16"/>
        </w:rPr>
      </w:pPr>
      <w:r>
        <w:rPr/>
        <w:br w:type="column"/>
      </w:r>
      <w:r>
        <w:rPr>
          <w:b/>
          <w:w w:val="110"/>
          <w:sz w:val="16"/>
        </w:rPr>
        <w:t>State of Arizona State Procurement Office</w:t>
      </w:r>
    </w:p>
    <w:p>
      <w:pPr>
        <w:pStyle w:val="BodyText"/>
        <w:spacing w:line="181" w:lineRule="exact"/>
        <w:ind w:left="658" w:right="1401"/>
        <w:jc w:val="center"/>
      </w:pPr>
      <w:r>
        <w:rPr/>
        <w:pict>
          <v:group style="position:absolute;margin-left:44.02673pt;margin-top:-25.351566pt;width:531.2pt;height:49.05pt;mso-position-horizontal-relative:page;mso-position-vertical-relative:paragraph;z-index:-256279552" coordorigin="881,-507" coordsize="10624,981">
            <v:line style="position:absolute" from="7260,474" to="7260,-507" stroked="true" strokeweight=".721694pt" strokecolor="#000000">
              <v:stroke dashstyle="solid"/>
            </v:line>
            <v:line style="position:absolute" from="881,459" to="11504,459" stroked="true" strokeweight=".360491pt" strokecolor="#000000">
              <v:stroke dashstyle="solid"/>
            </v:line>
            <w10:wrap type="none"/>
          </v:group>
        </w:pict>
      </w:r>
      <w:r>
        <w:rPr/>
        <w:t>100 North 15</w:t>
      </w:r>
      <w:r>
        <w:rPr>
          <w:vertAlign w:val="superscript"/>
        </w:rPr>
        <w:t>th</w:t>
      </w:r>
      <w:r>
        <w:rPr>
          <w:vertAlign w:val="baseline"/>
        </w:rPr>
        <w:t> Avenue, Suite 201</w:t>
      </w:r>
    </w:p>
    <w:p>
      <w:pPr>
        <w:pStyle w:val="BodyText"/>
        <w:spacing w:line="201" w:lineRule="exact"/>
        <w:ind w:left="633" w:right="1401"/>
        <w:jc w:val="center"/>
      </w:pPr>
      <w:r>
        <w:rPr/>
        <w:t>Phoenix, AZ 85007</w:t>
      </w:r>
    </w:p>
    <w:p>
      <w:pPr>
        <w:spacing w:after="0" w:line="201" w:lineRule="exact"/>
        <w:jc w:val="center"/>
        <w:sectPr>
          <w:footerReference w:type="default" r:id="rId22"/>
          <w:pgSz w:w="12240" w:h="15840"/>
          <w:pgMar w:footer="0" w:header="0" w:top="800" w:bottom="280" w:left="100" w:right="0"/>
          <w:cols w:num="2" w:equalWidth="0">
            <w:col w:w="3724" w:space="3657"/>
            <w:col w:w="4759"/>
          </w:cols>
        </w:sectPr>
      </w:pPr>
    </w:p>
    <w:p>
      <w:pPr>
        <w:pStyle w:val="BodyText"/>
        <w:spacing w:line="201" w:lineRule="exact" w:before="118"/>
        <w:ind w:left="1074"/>
      </w:pPr>
      <w:r>
        <w:rPr/>
        <w:t>Conlracl</w:t>
      </w:r>
      <w:r>
        <w:rPr>
          <w:spacing w:val="-29"/>
        </w:rPr>
        <w:t> </w:t>
      </w:r>
      <w:r>
        <w:rPr/>
        <w:t>No;</w:t>
      </w:r>
    </w:p>
    <w:p>
      <w:pPr>
        <w:spacing w:line="201" w:lineRule="exact" w:before="0"/>
        <w:ind w:left="1070" w:right="0" w:firstLine="0"/>
        <w:jc w:val="left"/>
        <w:rPr>
          <w:b/>
          <w:sz w:val="18"/>
        </w:rPr>
      </w:pPr>
      <w:r>
        <w:rPr>
          <w:b/>
          <w:w w:val="85"/>
          <w:sz w:val="18"/>
        </w:rPr>
        <w:t>Description:</w:t>
      </w:r>
    </w:p>
    <w:p>
      <w:pPr>
        <w:spacing w:before="137"/>
        <w:ind w:left="323" w:right="0" w:firstLine="0"/>
        <w:jc w:val="left"/>
        <w:rPr>
          <w:b/>
          <w:sz w:val="16"/>
        </w:rPr>
      </w:pPr>
      <w:r>
        <w:rPr/>
        <w:br w:type="column"/>
      </w:r>
      <w:r>
        <w:rPr>
          <w:b/>
          <w:w w:val="105"/>
          <w:sz w:val="16"/>
        </w:rPr>
        <w:t>ADSPO15-093835</w:t>
      </w:r>
    </w:p>
    <w:p>
      <w:pPr>
        <w:spacing w:before="25"/>
        <w:ind w:left="308" w:right="0" w:firstLine="0"/>
        <w:jc w:val="left"/>
        <w:rPr>
          <w:b/>
          <w:sz w:val="16"/>
        </w:rPr>
      </w:pPr>
      <w:r>
        <w:rPr>
          <w:b/>
          <w:w w:val="105"/>
          <w:sz w:val="16"/>
        </w:rPr>
        <w:t>Computer Hardware including Peripherals and Associated Services</w:t>
      </w:r>
    </w:p>
    <w:p>
      <w:pPr>
        <w:spacing w:after="0"/>
        <w:jc w:val="left"/>
        <w:rPr>
          <w:sz w:val="16"/>
        </w:rPr>
        <w:sectPr>
          <w:type w:val="continuous"/>
          <w:pgSz w:w="12240" w:h="15840"/>
          <w:pgMar w:top="1060" w:bottom="280" w:left="100" w:right="0"/>
          <w:cols w:num="2" w:equalWidth="0">
            <w:col w:w="2041" w:space="40"/>
            <w:col w:w="10059"/>
          </w:cols>
        </w:sectPr>
      </w:pPr>
    </w:p>
    <w:p>
      <w:pPr>
        <w:pStyle w:val="BodyText"/>
        <w:spacing w:before="1"/>
        <w:rPr>
          <w:b/>
          <w:sz w:val="6"/>
        </w:rPr>
      </w:pPr>
    </w:p>
    <w:p>
      <w:pPr>
        <w:pStyle w:val="BodyText"/>
        <w:spacing w:line="20" w:lineRule="exact"/>
        <w:ind w:left="747"/>
        <w:rPr>
          <w:sz w:val="2"/>
        </w:rPr>
      </w:pPr>
      <w:r>
        <w:rPr>
          <w:sz w:val="2"/>
        </w:rPr>
        <w:pict>
          <v:group style="width:532.25pt;height:.4pt;mso-position-horizontal-relative:char;mso-position-vertical-relative:line" coordorigin="0,0" coordsize="10645,8">
            <v:line style="position:absolute" from="0,4" to="10645,4" stroked="true" strokeweight=".360491pt" strokecolor="#000000">
              <v:stroke dashstyle="solid"/>
            </v:line>
          </v:group>
        </w:pict>
      </w:r>
      <w:r>
        <w:rPr>
          <w:sz w:val="2"/>
        </w:rPr>
      </w:r>
    </w:p>
    <w:p>
      <w:pPr>
        <w:pStyle w:val="BodyText"/>
        <w:rPr>
          <w:b/>
          <w:sz w:val="29"/>
        </w:rPr>
      </w:pPr>
    </w:p>
    <w:p>
      <w:pPr>
        <w:pStyle w:val="ListParagraph"/>
        <w:numPr>
          <w:ilvl w:val="1"/>
          <w:numId w:val="6"/>
        </w:numPr>
        <w:tabs>
          <w:tab w:pos="1579" w:val="left" w:leader="none"/>
          <w:tab w:pos="1580" w:val="left" w:leader="none"/>
        </w:tabs>
        <w:spacing w:line="240" w:lineRule="auto" w:before="95" w:after="0"/>
        <w:ind w:left="1579" w:right="0" w:hanging="697"/>
        <w:jc w:val="left"/>
        <w:rPr>
          <w:sz w:val="18"/>
        </w:rPr>
      </w:pPr>
      <w:r>
        <w:rPr>
          <w:w w:val="115"/>
          <w:sz w:val="18"/>
        </w:rPr>
        <w:t>Current Product and Pricing</w:t>
      </w:r>
      <w:r>
        <w:rPr>
          <w:spacing w:val="-30"/>
          <w:w w:val="115"/>
          <w:sz w:val="18"/>
        </w:rPr>
        <w:t> </w:t>
      </w:r>
      <w:r>
        <w:rPr>
          <w:w w:val="115"/>
          <w:sz w:val="18"/>
        </w:rPr>
        <w:t>Schedules</w:t>
      </w:r>
    </w:p>
    <w:p>
      <w:pPr>
        <w:pStyle w:val="BodyText"/>
        <w:spacing w:before="5"/>
        <w:rPr>
          <w:sz w:val="21"/>
        </w:rPr>
      </w:pPr>
    </w:p>
    <w:p>
      <w:pPr>
        <w:pStyle w:val="BodyText"/>
        <w:spacing w:line="256" w:lineRule="auto"/>
        <w:ind w:left="1569" w:right="896"/>
        <w:jc w:val="both"/>
      </w:pPr>
      <w:r>
        <w:rPr>
          <w:w w:val="105"/>
        </w:rPr>
        <w:t>The Contractor is responsible to ensure that any changes made to the Product and Pricing Schedules are current and are accurate. II is required that the Contractor provide  a Product  and Pricing Schedule update  to the State  for each update provided to the NASPO Value Point Lead State. Notification regarding  any changes  shall  be made in writing within thirty (30) days of when notification was provided to the NASPO Value</w:t>
      </w:r>
      <w:r>
        <w:rPr>
          <w:spacing w:val="10"/>
          <w:w w:val="105"/>
        </w:rPr>
        <w:t> </w:t>
      </w:r>
      <w:r>
        <w:rPr>
          <w:w w:val="105"/>
        </w:rPr>
        <w:t>Point Lead State.</w:t>
      </w:r>
    </w:p>
    <w:p>
      <w:pPr>
        <w:pStyle w:val="BodyText"/>
        <w:spacing w:before="7"/>
        <w:rPr>
          <w:sz w:val="17"/>
        </w:rPr>
      </w:pPr>
    </w:p>
    <w:p>
      <w:pPr>
        <w:pStyle w:val="ListParagraph"/>
        <w:numPr>
          <w:ilvl w:val="1"/>
          <w:numId w:val="6"/>
        </w:numPr>
        <w:tabs>
          <w:tab w:pos="1557" w:val="left" w:leader="none"/>
          <w:tab w:pos="1558" w:val="left" w:leader="none"/>
        </w:tabs>
        <w:spacing w:line="240" w:lineRule="auto" w:before="1" w:after="0"/>
        <w:ind w:left="1557" w:right="0" w:hanging="682"/>
        <w:jc w:val="left"/>
        <w:rPr>
          <w:sz w:val="18"/>
        </w:rPr>
      </w:pPr>
      <w:r>
        <w:rPr>
          <w:w w:val="115"/>
          <w:sz w:val="18"/>
        </w:rPr>
        <w:t>Website Ordering or Punch-Out</w:t>
      </w:r>
      <w:r>
        <w:rPr>
          <w:spacing w:val="-4"/>
          <w:w w:val="115"/>
          <w:sz w:val="18"/>
        </w:rPr>
        <w:t> </w:t>
      </w:r>
      <w:r>
        <w:rPr>
          <w:w w:val="115"/>
          <w:sz w:val="18"/>
        </w:rPr>
        <w:t>Capabilities</w:t>
      </w:r>
    </w:p>
    <w:p>
      <w:pPr>
        <w:pStyle w:val="BodyText"/>
        <w:spacing w:before="1"/>
        <w:rPr>
          <w:sz w:val="22"/>
        </w:rPr>
      </w:pPr>
    </w:p>
    <w:p>
      <w:pPr>
        <w:pStyle w:val="BodyText"/>
        <w:spacing w:line="249" w:lineRule="auto"/>
        <w:ind w:left="1561" w:right="903" w:firstLine="1"/>
        <w:jc w:val="both"/>
      </w:pPr>
      <w:r>
        <w:rPr>
          <w:w w:val="105"/>
        </w:rPr>
        <w:t>The State reserves the right to work with the Contractor at a tater date, to initiate and implement a web enabled ordering mechanism, including a punch-out feature into the State's e-procurement system, ProcureAZ.</w:t>
      </w:r>
    </w:p>
    <w:p>
      <w:pPr>
        <w:pStyle w:val="BodyText"/>
        <w:spacing w:before="4"/>
      </w:pPr>
    </w:p>
    <w:p>
      <w:pPr>
        <w:pStyle w:val="BodyText"/>
        <w:tabs>
          <w:tab w:pos="1558" w:val="left" w:leader="none"/>
        </w:tabs>
        <w:ind w:left="869"/>
      </w:pPr>
      <w:r>
        <w:rPr>
          <w:w w:val="110"/>
        </w:rPr>
        <w:t>12,</w:t>
        <w:tab/>
        <w:t>Ordering</w:t>
      </w:r>
      <w:r>
        <w:rPr>
          <w:spacing w:val="3"/>
          <w:w w:val="110"/>
        </w:rPr>
        <w:t> </w:t>
      </w:r>
      <w:r>
        <w:rPr>
          <w:w w:val="110"/>
        </w:rPr>
        <w:t>Instruments</w:t>
      </w:r>
    </w:p>
    <w:p>
      <w:pPr>
        <w:pStyle w:val="BodyText"/>
        <w:spacing w:before="2"/>
        <w:rPr>
          <w:sz w:val="22"/>
        </w:rPr>
      </w:pPr>
    </w:p>
    <w:p>
      <w:pPr>
        <w:pStyle w:val="BodyText"/>
        <w:spacing w:line="249" w:lineRule="auto"/>
        <w:ind w:left="1555" w:right="906" w:firstLine="4"/>
        <w:jc w:val="both"/>
      </w:pPr>
      <w:r>
        <w:rPr>
          <w:w w:val="105"/>
        </w:rPr>
        <w:t>Any order for equipment, or services, shall be placed with the Contractor or their  approved  Partner by either a valid purchase order or a government/commercially sponsored procurement card (P Card). Private and  or individual credit may not be</w:t>
      </w:r>
      <w:r>
        <w:rPr>
          <w:spacing w:val="5"/>
          <w:w w:val="105"/>
        </w:rPr>
        <w:t> </w:t>
      </w:r>
      <w:r>
        <w:rPr>
          <w:w w:val="105"/>
        </w:rPr>
        <w:t>accepted.</w:t>
      </w:r>
    </w:p>
    <w:p>
      <w:pPr>
        <w:pStyle w:val="BodyText"/>
        <w:spacing w:before="11"/>
        <w:rPr>
          <w:sz w:val="20"/>
        </w:rPr>
      </w:pPr>
    </w:p>
    <w:p>
      <w:pPr>
        <w:pStyle w:val="BodyText"/>
        <w:spacing w:line="247" w:lineRule="auto"/>
        <w:ind w:left="1553" w:right="896" w:hanging="1"/>
        <w:jc w:val="both"/>
      </w:pPr>
      <w:r>
        <w:rPr>
          <w:w w:val="105"/>
        </w:rPr>
        <w:t>Any credit card processing fees that may be imposed by the Contractor shall be listed as a separate line item on any invoice. The imposition of processing fees should be carefully considered by the Contractor and should not exceed the</w:t>
      </w:r>
      <w:r>
        <w:rPr>
          <w:spacing w:val="8"/>
          <w:w w:val="105"/>
        </w:rPr>
        <w:t> </w:t>
      </w:r>
      <w:r>
        <w:rPr>
          <w:w w:val="105"/>
        </w:rPr>
        <w:t>following:</w:t>
      </w:r>
    </w:p>
    <w:p>
      <w:pPr>
        <w:pStyle w:val="BodyText"/>
        <w:spacing w:before="1"/>
        <w:rPr>
          <w:sz w:val="20"/>
        </w:rPr>
      </w:pPr>
    </w:p>
    <w:p>
      <w:pPr>
        <w:pStyle w:val="ListParagraph"/>
        <w:numPr>
          <w:ilvl w:val="2"/>
          <w:numId w:val="6"/>
        </w:numPr>
        <w:tabs>
          <w:tab w:pos="2230" w:val="left" w:leader="none"/>
          <w:tab w:pos="2231" w:val="left" w:leader="none"/>
        </w:tabs>
        <w:spacing w:line="240" w:lineRule="auto" w:before="0" w:after="0"/>
        <w:ind w:left="2230" w:right="0" w:hanging="680"/>
        <w:jc w:val="left"/>
        <w:rPr>
          <w:rFonts w:ascii="Times New Roman"/>
          <w:sz w:val="19"/>
        </w:rPr>
      </w:pPr>
      <w:r>
        <w:rPr>
          <w:w w:val="105"/>
          <w:sz w:val="18"/>
        </w:rPr>
        <w:t>For transactions of $25,000.00 or less, the Contractor may not charge a credit card fee;</w:t>
      </w:r>
      <w:r>
        <w:rPr>
          <w:spacing w:val="3"/>
          <w:w w:val="105"/>
          <w:sz w:val="18"/>
        </w:rPr>
        <w:t> </w:t>
      </w:r>
      <w:r>
        <w:rPr>
          <w:w w:val="105"/>
          <w:sz w:val="18"/>
        </w:rPr>
        <w:t>and</w:t>
      </w:r>
    </w:p>
    <w:p>
      <w:pPr>
        <w:pStyle w:val="BodyText"/>
        <w:rPr>
          <w:sz w:val="20"/>
        </w:rPr>
      </w:pPr>
    </w:p>
    <w:p>
      <w:pPr>
        <w:pStyle w:val="ListParagraph"/>
        <w:numPr>
          <w:ilvl w:val="2"/>
          <w:numId w:val="6"/>
        </w:numPr>
        <w:tabs>
          <w:tab w:pos="2230" w:val="left" w:leader="none"/>
          <w:tab w:pos="2231" w:val="left" w:leader="none"/>
        </w:tabs>
        <w:spacing w:line="242" w:lineRule="auto" w:before="0" w:after="0"/>
        <w:ind w:left="2231" w:right="908" w:hanging="685"/>
        <w:jc w:val="left"/>
        <w:rPr>
          <w:sz w:val="18"/>
        </w:rPr>
      </w:pPr>
      <w:r>
        <w:rPr>
          <w:w w:val="105"/>
          <w:sz w:val="18"/>
        </w:rPr>
        <w:t>For transactions greater than S25,000.00, the Contractor may charge a credit card fee that  shall not exceed</w:t>
      </w:r>
      <w:r>
        <w:rPr>
          <w:spacing w:val="6"/>
          <w:w w:val="105"/>
          <w:sz w:val="18"/>
        </w:rPr>
        <w:t> </w:t>
      </w:r>
      <w:r>
        <w:rPr>
          <w:w w:val="105"/>
          <w:sz w:val="18"/>
        </w:rPr>
        <w:t>2.5%.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4"/>
        </w:rPr>
      </w:pPr>
      <w:r>
        <w:rPr/>
        <w:pict>
          <v:shape style="position:absolute;margin-left:329.817596pt;margin-top:16.234451pt;width:48pt;height:.1pt;mso-position-horizontal-relative:page;mso-position-vertical-relative:paragraph;z-index:-251598848;mso-wrap-distance-left:0;mso-wrap-distance-right:0" coordorigin="6596,325" coordsize="960,0" path="m6596,325l7556,325e" filled="false" stroked="true" strokeweight=".360491pt" strokecolor="#000000">
            <v:path arrowok="t"/>
            <v:stroke dashstyle="solid"/>
            <w10:wrap type="topAndBottom"/>
          </v:shape>
        </w:pict>
      </w:r>
    </w:p>
    <w:p>
      <w:pPr>
        <w:pStyle w:val="BodyText"/>
        <w:spacing w:before="4"/>
        <w:rPr>
          <w:sz w:val="16"/>
        </w:rPr>
      </w:pPr>
    </w:p>
    <w:p>
      <w:pPr>
        <w:tabs>
          <w:tab w:pos="787" w:val="left" w:leader="none"/>
        </w:tabs>
        <w:spacing w:before="0"/>
        <w:ind w:left="390" w:right="0" w:firstLine="0"/>
        <w:jc w:val="center"/>
        <w:rPr>
          <w:sz w:val="11"/>
        </w:rPr>
      </w:pPr>
      <w:r>
        <w:rPr>
          <w:w w:val="105"/>
          <w:sz w:val="11"/>
        </w:rPr>
        <w:t>'</w:t>
        <w:tab/>
        <w:t>26</w:t>
      </w:r>
    </w:p>
    <w:p>
      <w:pPr>
        <w:spacing w:after="0"/>
        <w:jc w:val="center"/>
        <w:rPr>
          <w:sz w:val="11"/>
        </w:rPr>
        <w:sectPr>
          <w:type w:val="continuous"/>
          <w:pgSz w:w="12240" w:h="15840"/>
          <w:pgMar w:top="1060" w:bottom="280" w:left="100" w:right="0"/>
        </w:sectPr>
      </w:pPr>
    </w:p>
    <w:p>
      <w:pPr>
        <w:pStyle w:val="BodyText"/>
        <w:spacing w:before="8"/>
        <w:rPr>
          <w:sz w:val="30"/>
        </w:rPr>
      </w:pPr>
    </w:p>
    <w:p>
      <w:pPr>
        <w:pStyle w:val="Heading8"/>
        <w:ind w:left="1940" w:firstLine="0"/>
      </w:pPr>
      <w:r>
        <w:rPr/>
        <w:t>Special Terms and Conditions</w:t>
      </w:r>
    </w:p>
    <w:p>
      <w:pPr>
        <w:spacing w:line="247" w:lineRule="auto" w:before="120"/>
        <w:ind w:left="2184" w:right="1616" w:firstLine="382"/>
        <w:jc w:val="left"/>
        <w:rPr>
          <w:b/>
          <w:sz w:val="17"/>
        </w:rPr>
      </w:pPr>
      <w:r>
        <w:rPr/>
        <w:br w:type="column"/>
      </w:r>
      <w:r>
        <w:rPr>
          <w:b/>
          <w:sz w:val="17"/>
        </w:rPr>
        <w:t>State of Arizona State Procurement Office</w:t>
      </w:r>
    </w:p>
    <w:p>
      <w:pPr>
        <w:pStyle w:val="BodyText"/>
        <w:spacing w:line="200" w:lineRule="exact"/>
        <w:ind w:left="1873" w:right="1297"/>
        <w:jc w:val="center"/>
      </w:pPr>
      <w:r>
        <w:rPr/>
        <w:pict>
          <v:group style="position:absolute;margin-left:50.5186pt;margin-top:-26.594584pt;width:531.2pt;height:52pt;mso-position-horizontal-relative:page;mso-position-vertical-relative:paragraph;z-index:-256277504" coordorigin="1010,-532" coordsize="10624,1040">
            <v:shape style="position:absolute;left:1010;top:-475;width:780;height:982" type="#_x0000_t75" stroked="false">
              <v:imagedata r:id="rId24" o:title=""/>
            </v:shape>
            <v:shape style="position:absolute;left:1785;top:12880;width:9821;height:1037" coordorigin="1786,12880" coordsize="9821,1037" path="m7376,507l7376,-532m1790,486l11634,486e" filled="false" stroked="true" strokeweight=".360833pt" strokecolor="#000000">
              <v:path arrowok="t"/>
              <v:stroke dashstyle="solid"/>
            </v:shape>
            <w10:wrap type="none"/>
          </v:group>
        </w:pict>
      </w:r>
      <w:r>
        <w:rPr/>
        <w:t>100 North 15"' Avenue, Suite 201</w:t>
      </w:r>
    </w:p>
    <w:p>
      <w:pPr>
        <w:pStyle w:val="BodyText"/>
        <w:spacing w:line="201" w:lineRule="exact"/>
        <w:ind w:left="1842" w:right="1297"/>
        <w:jc w:val="center"/>
      </w:pPr>
      <w:r>
        <w:rPr/>
        <w:t>Phoenix, AZ 85007</w:t>
      </w:r>
    </w:p>
    <w:p>
      <w:pPr>
        <w:spacing w:after="0" w:line="201" w:lineRule="exact"/>
        <w:jc w:val="center"/>
        <w:sectPr>
          <w:footerReference w:type="default" r:id="rId23"/>
          <w:pgSz w:w="12240" w:h="15840"/>
          <w:pgMar w:footer="934" w:header="0" w:top="680" w:bottom="1120" w:left="100" w:right="0"/>
          <w:pgNumType w:start="9"/>
          <w:cols w:num="2" w:equalWidth="0">
            <w:col w:w="5826" w:space="442"/>
            <w:col w:w="5872"/>
          </w:cols>
        </w:sectPr>
      </w:pPr>
    </w:p>
    <w:p>
      <w:pPr>
        <w:pStyle w:val="BodyText"/>
        <w:spacing w:before="118"/>
        <w:ind w:left="1139"/>
      </w:pPr>
      <w:r>
        <w:rPr/>
        <w:t>Contract</w:t>
      </w:r>
      <w:r>
        <w:rPr>
          <w:spacing w:val="-27"/>
        </w:rPr>
        <w:t> </w:t>
      </w:r>
      <w:r>
        <w:rPr/>
        <w:t>No:</w:t>
      </w:r>
    </w:p>
    <w:p>
      <w:pPr>
        <w:spacing w:before="4"/>
        <w:ind w:left="1136" w:right="0" w:firstLine="0"/>
        <w:jc w:val="left"/>
        <w:rPr>
          <w:b/>
          <w:sz w:val="17"/>
        </w:rPr>
      </w:pPr>
      <w:r>
        <w:rPr>
          <w:b/>
          <w:w w:val="95"/>
          <w:sz w:val="17"/>
        </w:rPr>
        <w:t>Description:</w:t>
      </w:r>
    </w:p>
    <w:p>
      <w:pPr>
        <w:spacing w:before="144"/>
        <w:ind w:left="345" w:right="0" w:firstLine="0"/>
        <w:jc w:val="left"/>
        <w:rPr>
          <w:b/>
          <w:sz w:val="16"/>
        </w:rPr>
      </w:pPr>
      <w:r>
        <w:rPr/>
        <w:br w:type="column"/>
      </w:r>
      <w:r>
        <w:rPr>
          <w:b/>
          <w:w w:val="110"/>
          <w:sz w:val="16"/>
        </w:rPr>
        <w:t>ADSPO15-093835</w:t>
      </w:r>
    </w:p>
    <w:p>
      <w:pPr>
        <w:spacing w:before="9"/>
        <w:ind w:left="330" w:right="0" w:firstLine="0"/>
        <w:jc w:val="left"/>
        <w:rPr>
          <w:b/>
          <w:sz w:val="17"/>
        </w:rPr>
      </w:pPr>
      <w:r>
        <w:rPr>
          <w:b/>
          <w:sz w:val="17"/>
        </w:rPr>
        <w:t>Computer Hardware including Peripherals and Associated Services</w:t>
      </w:r>
    </w:p>
    <w:p>
      <w:pPr>
        <w:spacing w:after="0"/>
        <w:jc w:val="left"/>
        <w:rPr>
          <w:sz w:val="17"/>
        </w:rPr>
        <w:sectPr>
          <w:type w:val="continuous"/>
          <w:pgSz w:w="12240" w:h="15840"/>
          <w:pgMar w:top="1060" w:bottom="280" w:left="100" w:right="0"/>
          <w:cols w:num="2" w:equalWidth="0">
            <w:col w:w="2128" w:space="40"/>
            <w:col w:w="9972"/>
          </w:cols>
        </w:sectPr>
      </w:pPr>
    </w:p>
    <w:p>
      <w:pPr>
        <w:pStyle w:val="BodyText"/>
        <w:spacing w:before="10"/>
        <w:rPr>
          <w:b/>
          <w:sz w:val="6"/>
        </w:rPr>
      </w:pPr>
    </w:p>
    <w:p>
      <w:pPr>
        <w:pStyle w:val="BodyText"/>
        <w:spacing w:line="20" w:lineRule="exact"/>
        <w:ind w:left="6049"/>
        <w:rPr>
          <w:sz w:val="2"/>
        </w:rPr>
      </w:pPr>
      <w:r>
        <w:rPr>
          <w:sz w:val="2"/>
        </w:rPr>
        <w:pict>
          <v:group style="width:275.55pt;height:.7pt;mso-position-horizontal-relative:char;mso-position-vertical-relative:line" coordorigin="0,0" coordsize="5511,14">
            <v:line style="position:absolute" from="0,7" to="5511,7" stroked="true" strokeweight=".680097pt" strokecolor="#000000">
              <v:stroke dashstyle="dash"/>
            </v:line>
          </v:group>
        </w:pict>
      </w:r>
      <w:r>
        <w:rPr>
          <w:sz w:val="2"/>
        </w:rPr>
      </w:r>
    </w:p>
    <w:p>
      <w:pPr>
        <w:pStyle w:val="BodyText"/>
        <w:rPr>
          <w:b/>
          <w:sz w:val="20"/>
        </w:rPr>
      </w:pPr>
    </w:p>
    <w:p>
      <w:pPr>
        <w:pStyle w:val="BodyText"/>
        <w:spacing w:before="6"/>
        <w:rPr>
          <w:b/>
          <w:sz w:val="22"/>
        </w:rPr>
      </w:pPr>
    </w:p>
    <w:p>
      <w:pPr>
        <w:pStyle w:val="ListParagraph"/>
        <w:numPr>
          <w:ilvl w:val="0"/>
          <w:numId w:val="12"/>
        </w:numPr>
        <w:tabs>
          <w:tab w:pos="1670" w:val="left" w:leader="none"/>
        </w:tabs>
        <w:spacing w:line="240" w:lineRule="auto" w:before="1" w:after="0"/>
        <w:ind w:left="1669" w:right="0" w:hanging="356"/>
        <w:jc w:val="left"/>
        <w:rPr>
          <w:b/>
          <w:sz w:val="18"/>
        </w:rPr>
      </w:pPr>
      <w:r>
        <w:rPr>
          <w:b/>
          <w:w w:val="105"/>
          <w:sz w:val="18"/>
        </w:rPr>
        <w:t>Purpose</w:t>
      </w:r>
    </w:p>
    <w:p>
      <w:pPr>
        <w:pStyle w:val="BodyText"/>
        <w:spacing w:before="1"/>
        <w:rPr>
          <w:b/>
          <w:sz w:val="22"/>
        </w:rPr>
      </w:pPr>
    </w:p>
    <w:p>
      <w:pPr>
        <w:pStyle w:val="BodyText"/>
        <w:spacing w:line="252" w:lineRule="auto"/>
        <w:ind w:left="1663" w:right="1255" w:hanging="2"/>
      </w:pPr>
      <w:r>
        <w:rPr>
          <w:w w:val="105"/>
        </w:rPr>
        <w:t>Pursuant to provisions of the Arizona Procurement Code, A.R.S. 41-2501 Et Seq., the State of  Arizona intends to establish a Contract for the materials or services as listed</w:t>
      </w:r>
      <w:r>
        <w:rPr>
          <w:spacing w:val="36"/>
          <w:w w:val="105"/>
        </w:rPr>
        <w:t> </w:t>
      </w:r>
      <w:r>
        <w:rPr>
          <w:w w:val="105"/>
        </w:rPr>
        <w:t>herein.</w:t>
      </w:r>
    </w:p>
    <w:p>
      <w:pPr>
        <w:pStyle w:val="BodyText"/>
        <w:spacing w:before="8"/>
      </w:pPr>
    </w:p>
    <w:p>
      <w:pPr>
        <w:pStyle w:val="ListParagraph"/>
        <w:numPr>
          <w:ilvl w:val="0"/>
          <w:numId w:val="12"/>
        </w:numPr>
        <w:tabs>
          <w:tab w:pos="1650" w:val="left" w:leader="none"/>
        </w:tabs>
        <w:spacing w:line="240" w:lineRule="auto" w:before="0" w:after="0"/>
        <w:ind w:left="1649" w:right="0" w:hanging="348"/>
        <w:jc w:val="left"/>
        <w:rPr>
          <w:b/>
          <w:sz w:val="18"/>
        </w:rPr>
      </w:pPr>
      <w:r>
        <w:rPr>
          <w:b/>
          <w:w w:val="105"/>
          <w:sz w:val="18"/>
        </w:rPr>
        <w:t>Term of</w:t>
      </w:r>
      <w:r>
        <w:rPr>
          <w:b/>
          <w:spacing w:val="12"/>
          <w:w w:val="105"/>
          <w:sz w:val="18"/>
        </w:rPr>
        <w:t> </w:t>
      </w:r>
      <w:r>
        <w:rPr>
          <w:b/>
          <w:w w:val="105"/>
          <w:sz w:val="18"/>
        </w:rPr>
        <w:t>Contract</w:t>
      </w:r>
    </w:p>
    <w:p>
      <w:pPr>
        <w:pStyle w:val="BodyText"/>
        <w:spacing w:before="2"/>
        <w:rPr>
          <w:b/>
          <w:sz w:val="22"/>
        </w:rPr>
      </w:pPr>
    </w:p>
    <w:p>
      <w:pPr>
        <w:pStyle w:val="BodyText"/>
        <w:spacing w:line="254" w:lineRule="auto"/>
        <w:ind w:left="1623" w:right="795" w:firstLine="12"/>
        <w:jc w:val="both"/>
      </w:pPr>
      <w:r>
        <w:rPr>
          <w:w w:val="105"/>
        </w:rPr>
        <w:t>The term of the resultant Contract shall be effective the date specified on the Offer and Award or Signature page and shall remain in effect unless terminated, cancelled, or extended as otherwise provided herein. The initial first year term shall be July 1, 2015 to March 31, 2017 in order to coincide with the NASPO ValuePoint Master   Contract.</w:t>
      </w:r>
    </w:p>
    <w:p>
      <w:pPr>
        <w:pStyle w:val="BodyText"/>
        <w:spacing w:before="1"/>
        <w:rPr>
          <w:sz w:val="19"/>
        </w:rPr>
      </w:pPr>
    </w:p>
    <w:p>
      <w:pPr>
        <w:pStyle w:val="ListParagraph"/>
        <w:numPr>
          <w:ilvl w:val="0"/>
          <w:numId w:val="12"/>
        </w:numPr>
        <w:tabs>
          <w:tab w:pos="1639" w:val="left" w:leader="none"/>
        </w:tabs>
        <w:spacing w:line="240" w:lineRule="auto" w:before="0" w:after="0"/>
        <w:ind w:left="1638" w:right="0" w:hanging="353"/>
        <w:jc w:val="left"/>
        <w:rPr>
          <w:b/>
          <w:sz w:val="18"/>
        </w:rPr>
      </w:pPr>
      <w:r>
        <w:rPr>
          <w:b/>
          <w:w w:val="105"/>
          <w:sz w:val="18"/>
        </w:rPr>
        <w:t>Contract</w:t>
      </w:r>
      <w:r>
        <w:rPr>
          <w:b/>
          <w:spacing w:val="15"/>
          <w:w w:val="105"/>
          <w:sz w:val="18"/>
        </w:rPr>
        <w:t> </w:t>
      </w:r>
      <w:r>
        <w:rPr>
          <w:b/>
          <w:w w:val="105"/>
          <w:sz w:val="18"/>
        </w:rPr>
        <w:t>Extensions</w:t>
      </w:r>
    </w:p>
    <w:p>
      <w:pPr>
        <w:pStyle w:val="BodyText"/>
        <w:spacing w:before="2"/>
        <w:rPr>
          <w:b/>
          <w:sz w:val="22"/>
        </w:rPr>
      </w:pPr>
    </w:p>
    <w:p>
      <w:pPr>
        <w:pStyle w:val="BodyText"/>
        <w:spacing w:line="252" w:lineRule="auto"/>
        <w:ind w:left="1632" w:right="864" w:hanging="5"/>
      </w:pPr>
      <w:r>
        <w:rPr>
          <w:w w:val="105"/>
        </w:rPr>
        <w:t>The Contract term is for the stated period subject to additional successive periods of twelve (12) months per extension with a maximum aggregate including all extensions not to exceed five (5) years.</w:t>
      </w:r>
    </w:p>
    <w:p>
      <w:pPr>
        <w:pStyle w:val="BodyText"/>
        <w:spacing w:before="3"/>
        <w:rPr>
          <w:sz w:val="19"/>
        </w:rPr>
      </w:pPr>
    </w:p>
    <w:p>
      <w:pPr>
        <w:pStyle w:val="ListParagraph"/>
        <w:numPr>
          <w:ilvl w:val="0"/>
          <w:numId w:val="12"/>
        </w:numPr>
        <w:tabs>
          <w:tab w:pos="1605" w:val="left" w:leader="none"/>
        </w:tabs>
        <w:spacing w:line="240" w:lineRule="auto" w:before="0" w:after="0"/>
        <w:ind w:left="1604" w:right="0" w:hanging="351"/>
        <w:jc w:val="left"/>
        <w:rPr>
          <w:sz w:val="18"/>
        </w:rPr>
      </w:pPr>
      <w:r>
        <w:rPr>
          <w:w w:val="115"/>
          <w:sz w:val="18"/>
        </w:rPr>
        <w:t>Master Contract and Participating Addendum Order of</w:t>
      </w:r>
      <w:r>
        <w:rPr>
          <w:spacing w:val="17"/>
          <w:w w:val="115"/>
          <w:sz w:val="18"/>
        </w:rPr>
        <w:t> </w:t>
      </w:r>
      <w:r>
        <w:rPr>
          <w:w w:val="115"/>
          <w:sz w:val="18"/>
        </w:rPr>
        <w:t>Precedence</w:t>
      </w:r>
    </w:p>
    <w:p>
      <w:pPr>
        <w:pStyle w:val="BodyText"/>
        <w:spacing w:before="6"/>
        <w:rPr>
          <w:sz w:val="21"/>
        </w:rPr>
      </w:pPr>
    </w:p>
    <w:p>
      <w:pPr>
        <w:pStyle w:val="BodyText"/>
        <w:spacing w:line="242" w:lineRule="auto" w:before="1"/>
        <w:ind w:left="1597" w:right="1255" w:firstLine="6"/>
      </w:pPr>
      <w:r>
        <w:rPr>
          <w:w w:val="105"/>
        </w:rPr>
        <w:t>As stated in the Participating Addendum of record, as posted on the NASPO Value Point website, the contract order of precedence for this PA is as follows:</w:t>
      </w:r>
    </w:p>
    <w:p>
      <w:pPr>
        <w:pStyle w:val="BodyText"/>
        <w:spacing w:before="8"/>
        <w:rPr>
          <w:sz w:val="20"/>
        </w:rPr>
      </w:pPr>
    </w:p>
    <w:p>
      <w:pPr>
        <w:pStyle w:val="ListParagraph"/>
        <w:numPr>
          <w:ilvl w:val="1"/>
          <w:numId w:val="12"/>
        </w:numPr>
        <w:tabs>
          <w:tab w:pos="2287" w:val="left" w:leader="none"/>
          <w:tab w:pos="2288" w:val="left" w:leader="none"/>
        </w:tabs>
        <w:spacing w:line="240" w:lineRule="auto" w:before="0" w:after="0"/>
        <w:ind w:left="2287" w:right="0" w:hanging="695"/>
        <w:jc w:val="left"/>
        <w:rPr>
          <w:sz w:val="18"/>
        </w:rPr>
      </w:pPr>
      <w:r>
        <w:rPr>
          <w:w w:val="105"/>
          <w:sz w:val="18"/>
        </w:rPr>
        <w:t>State of Arizona Participating</w:t>
      </w:r>
      <w:r>
        <w:rPr>
          <w:spacing w:val="21"/>
          <w:w w:val="105"/>
          <w:sz w:val="18"/>
        </w:rPr>
        <w:t> </w:t>
      </w:r>
      <w:r>
        <w:rPr>
          <w:w w:val="105"/>
          <w:sz w:val="18"/>
        </w:rPr>
        <w:t>Addendum;</w:t>
      </w:r>
    </w:p>
    <w:p>
      <w:pPr>
        <w:pStyle w:val="BodyText"/>
        <w:spacing w:before="10"/>
        <w:rPr>
          <w:sz w:val="20"/>
        </w:rPr>
      </w:pPr>
    </w:p>
    <w:p>
      <w:pPr>
        <w:pStyle w:val="ListParagraph"/>
        <w:numPr>
          <w:ilvl w:val="1"/>
          <w:numId w:val="12"/>
        </w:numPr>
        <w:tabs>
          <w:tab w:pos="2282" w:val="left" w:leader="none"/>
          <w:tab w:pos="2283" w:val="left" w:leader="none"/>
        </w:tabs>
        <w:spacing w:line="240" w:lineRule="auto" w:before="1" w:after="0"/>
        <w:ind w:left="2282" w:right="0" w:hanging="697"/>
        <w:jc w:val="left"/>
        <w:rPr>
          <w:sz w:val="18"/>
        </w:rPr>
      </w:pPr>
      <w:r>
        <w:rPr>
          <w:w w:val="105"/>
          <w:sz w:val="18"/>
        </w:rPr>
        <w:t>Minnesota NASPO ValuePoint Master</w:t>
      </w:r>
      <w:r>
        <w:rPr>
          <w:spacing w:val="5"/>
          <w:w w:val="105"/>
          <w:sz w:val="18"/>
        </w:rPr>
        <w:t> </w:t>
      </w:r>
      <w:r>
        <w:rPr>
          <w:w w:val="105"/>
          <w:sz w:val="18"/>
        </w:rPr>
        <w:t>Agreement;</w:t>
      </w:r>
    </w:p>
    <w:p>
      <w:pPr>
        <w:pStyle w:val="BodyText"/>
        <w:spacing w:before="3"/>
        <w:rPr>
          <w:sz w:val="20"/>
        </w:rPr>
      </w:pPr>
    </w:p>
    <w:p>
      <w:pPr>
        <w:pStyle w:val="ListParagraph"/>
        <w:numPr>
          <w:ilvl w:val="1"/>
          <w:numId w:val="12"/>
        </w:numPr>
        <w:tabs>
          <w:tab w:pos="2284" w:val="left" w:leader="none"/>
          <w:tab w:pos="2285" w:val="left" w:leader="none"/>
        </w:tabs>
        <w:spacing w:line="240" w:lineRule="auto" w:before="0" w:after="0"/>
        <w:ind w:left="2284" w:right="0" w:hanging="706"/>
        <w:jc w:val="left"/>
        <w:rPr>
          <w:sz w:val="18"/>
        </w:rPr>
      </w:pPr>
      <w:r>
        <w:rPr>
          <w:w w:val="105"/>
          <w:sz w:val="18"/>
        </w:rPr>
        <w:t>The Solicitation including all Addendums;</w:t>
      </w:r>
      <w:r>
        <w:rPr>
          <w:spacing w:val="35"/>
          <w:w w:val="105"/>
          <w:sz w:val="18"/>
        </w:rPr>
        <w:t> </w:t>
      </w:r>
      <w:r>
        <w:rPr>
          <w:w w:val="105"/>
          <w:sz w:val="18"/>
        </w:rPr>
        <w:t>and</w:t>
      </w:r>
    </w:p>
    <w:p>
      <w:pPr>
        <w:pStyle w:val="BodyText"/>
        <w:spacing w:before="10"/>
        <w:rPr>
          <w:sz w:val="20"/>
        </w:rPr>
      </w:pPr>
    </w:p>
    <w:p>
      <w:pPr>
        <w:pStyle w:val="ListParagraph"/>
        <w:numPr>
          <w:ilvl w:val="1"/>
          <w:numId w:val="12"/>
        </w:numPr>
        <w:tabs>
          <w:tab w:pos="2272" w:val="left" w:leader="none"/>
          <w:tab w:pos="2273" w:val="left" w:leader="none"/>
        </w:tabs>
        <w:spacing w:line="240" w:lineRule="auto" w:before="0" w:after="0"/>
        <w:ind w:left="2272" w:right="0" w:hanging="694"/>
        <w:jc w:val="left"/>
        <w:rPr>
          <w:sz w:val="18"/>
        </w:rPr>
      </w:pPr>
      <w:r>
        <w:rPr>
          <w:w w:val="105"/>
          <w:sz w:val="18"/>
        </w:rPr>
        <w:t>Contract Vendors response to the</w:t>
      </w:r>
      <w:r>
        <w:rPr>
          <w:spacing w:val="41"/>
          <w:w w:val="105"/>
          <w:sz w:val="18"/>
        </w:rPr>
        <w:t> </w:t>
      </w:r>
      <w:r>
        <w:rPr>
          <w:w w:val="105"/>
          <w:sz w:val="18"/>
        </w:rPr>
        <w:t>Solicitation</w:t>
      </w:r>
    </w:p>
    <w:p>
      <w:pPr>
        <w:pStyle w:val="BodyText"/>
        <w:rPr>
          <w:sz w:val="20"/>
        </w:rPr>
      </w:pPr>
    </w:p>
    <w:p>
      <w:pPr>
        <w:pStyle w:val="BodyText"/>
        <w:spacing w:before="6"/>
      </w:pPr>
    </w:p>
    <w:p>
      <w:pPr>
        <w:pStyle w:val="ListParagraph"/>
        <w:numPr>
          <w:ilvl w:val="0"/>
          <w:numId w:val="12"/>
        </w:numPr>
        <w:tabs>
          <w:tab w:pos="1540" w:val="left" w:leader="none"/>
        </w:tabs>
        <w:spacing w:line="240" w:lineRule="auto" w:before="0" w:after="0"/>
        <w:ind w:left="1539" w:right="0" w:hanging="321"/>
        <w:jc w:val="left"/>
        <w:rPr>
          <w:b/>
          <w:sz w:val="18"/>
        </w:rPr>
      </w:pPr>
      <w:r>
        <w:rPr>
          <w:b/>
          <w:w w:val="105"/>
          <w:sz w:val="18"/>
        </w:rPr>
        <w:t>Non-Exclusive</w:t>
      </w:r>
      <w:r>
        <w:rPr>
          <w:b/>
          <w:spacing w:val="19"/>
          <w:w w:val="105"/>
          <w:sz w:val="18"/>
        </w:rPr>
        <w:t> </w:t>
      </w:r>
      <w:r>
        <w:rPr>
          <w:b/>
          <w:w w:val="105"/>
          <w:sz w:val="18"/>
        </w:rPr>
        <w:t>Contract</w:t>
      </w:r>
    </w:p>
    <w:p>
      <w:pPr>
        <w:pStyle w:val="BodyText"/>
        <w:spacing w:before="9"/>
        <w:rPr>
          <w:b/>
          <w:sz w:val="22"/>
        </w:rPr>
      </w:pPr>
    </w:p>
    <w:p>
      <w:pPr>
        <w:pStyle w:val="BodyText"/>
        <w:spacing w:line="252" w:lineRule="auto"/>
        <w:ind w:left="1573" w:right="983" w:firstLine="10"/>
        <w:jc w:val="both"/>
      </w:pPr>
      <w:r>
        <w:rPr>
          <w:w w:val="110"/>
        </w:rPr>
        <w:t>This</w:t>
      </w:r>
      <w:r>
        <w:rPr>
          <w:spacing w:val="-13"/>
          <w:w w:val="110"/>
        </w:rPr>
        <w:t> </w:t>
      </w:r>
      <w:r>
        <w:rPr>
          <w:w w:val="110"/>
        </w:rPr>
        <w:t>contract</w:t>
      </w:r>
      <w:r>
        <w:rPr>
          <w:spacing w:val="-11"/>
          <w:w w:val="110"/>
        </w:rPr>
        <w:t> </w:t>
      </w:r>
      <w:r>
        <w:rPr>
          <w:w w:val="110"/>
        </w:rPr>
        <w:t>has</w:t>
      </w:r>
      <w:r>
        <w:rPr>
          <w:spacing w:val="-8"/>
          <w:w w:val="110"/>
        </w:rPr>
        <w:t> </w:t>
      </w:r>
      <w:r>
        <w:rPr>
          <w:w w:val="110"/>
        </w:rPr>
        <w:t>been</w:t>
      </w:r>
      <w:r>
        <w:rPr>
          <w:spacing w:val="-17"/>
          <w:w w:val="110"/>
        </w:rPr>
        <w:t> </w:t>
      </w:r>
      <w:r>
        <w:rPr>
          <w:w w:val="110"/>
        </w:rPr>
        <w:t>awarded</w:t>
      </w:r>
      <w:r>
        <w:rPr>
          <w:spacing w:val="-6"/>
          <w:w w:val="110"/>
        </w:rPr>
        <w:t> </w:t>
      </w:r>
      <w:r>
        <w:rPr>
          <w:w w:val="110"/>
        </w:rPr>
        <w:t>with</w:t>
      </w:r>
      <w:r>
        <w:rPr>
          <w:spacing w:val="-10"/>
          <w:w w:val="110"/>
        </w:rPr>
        <w:t> </w:t>
      </w:r>
      <w:r>
        <w:rPr>
          <w:w w:val="110"/>
        </w:rPr>
        <w:t>the</w:t>
      </w:r>
      <w:r>
        <w:rPr>
          <w:spacing w:val="-18"/>
          <w:w w:val="110"/>
        </w:rPr>
        <w:t> </w:t>
      </w:r>
      <w:r>
        <w:rPr>
          <w:w w:val="110"/>
        </w:rPr>
        <w:t>understanding</w:t>
      </w:r>
      <w:r>
        <w:rPr>
          <w:spacing w:val="-8"/>
          <w:w w:val="110"/>
        </w:rPr>
        <w:t> </w:t>
      </w:r>
      <w:r>
        <w:rPr>
          <w:w w:val="110"/>
        </w:rPr>
        <w:t>and</w:t>
      </w:r>
      <w:r>
        <w:rPr>
          <w:spacing w:val="-19"/>
          <w:w w:val="110"/>
        </w:rPr>
        <w:t> </w:t>
      </w:r>
      <w:r>
        <w:rPr>
          <w:w w:val="110"/>
        </w:rPr>
        <w:t>agreement</w:t>
      </w:r>
      <w:r>
        <w:rPr>
          <w:spacing w:val="-2"/>
          <w:w w:val="110"/>
        </w:rPr>
        <w:t> </w:t>
      </w:r>
      <w:r>
        <w:rPr>
          <w:w w:val="110"/>
        </w:rPr>
        <w:t>that</w:t>
      </w:r>
      <w:r>
        <w:rPr>
          <w:spacing w:val="-13"/>
          <w:w w:val="110"/>
        </w:rPr>
        <w:t> </w:t>
      </w:r>
      <w:r>
        <w:rPr>
          <w:w w:val="110"/>
        </w:rPr>
        <w:t>ii</w:t>
      </w:r>
      <w:r>
        <w:rPr>
          <w:spacing w:val="-6"/>
          <w:w w:val="110"/>
        </w:rPr>
        <w:t> </w:t>
      </w:r>
      <w:r>
        <w:rPr>
          <w:w w:val="110"/>
        </w:rPr>
        <w:t>is</w:t>
      </w:r>
      <w:r>
        <w:rPr>
          <w:spacing w:val="-10"/>
          <w:w w:val="110"/>
        </w:rPr>
        <w:t> </w:t>
      </w:r>
      <w:r>
        <w:rPr>
          <w:w w:val="110"/>
        </w:rPr>
        <w:t>for</w:t>
      </w:r>
      <w:r>
        <w:rPr>
          <w:spacing w:val="-15"/>
          <w:w w:val="110"/>
        </w:rPr>
        <w:t> </w:t>
      </w:r>
      <w:r>
        <w:rPr>
          <w:w w:val="110"/>
        </w:rPr>
        <w:t>the</w:t>
      </w:r>
      <w:r>
        <w:rPr>
          <w:spacing w:val="-8"/>
          <w:w w:val="110"/>
        </w:rPr>
        <w:t> </w:t>
      </w:r>
      <w:r>
        <w:rPr>
          <w:w w:val="110"/>
        </w:rPr>
        <w:t>sole</w:t>
      </w:r>
      <w:r>
        <w:rPr>
          <w:spacing w:val="-20"/>
          <w:w w:val="110"/>
        </w:rPr>
        <w:t> </w:t>
      </w:r>
      <w:r>
        <w:rPr>
          <w:w w:val="110"/>
        </w:rPr>
        <w:t>convenience</w:t>
      </w:r>
      <w:r>
        <w:rPr>
          <w:spacing w:val="-10"/>
          <w:w w:val="110"/>
        </w:rPr>
        <w:t> </w:t>
      </w:r>
      <w:r>
        <w:rPr>
          <w:w w:val="110"/>
        </w:rPr>
        <w:t>of</w:t>
      </w:r>
      <w:r>
        <w:rPr>
          <w:spacing w:val="-8"/>
          <w:w w:val="110"/>
        </w:rPr>
        <w:t> </w:t>
      </w:r>
      <w:r>
        <w:rPr>
          <w:w w:val="110"/>
        </w:rPr>
        <w:t>the State of Arizona. The State reserves the right to obtain like goods or services from another source when necessary.</w:t>
      </w:r>
      <w:r>
        <w:rPr>
          <w:spacing w:val="-22"/>
          <w:w w:val="110"/>
        </w:rPr>
        <w:t> </w:t>
      </w:r>
      <w:r>
        <w:rPr>
          <w:w w:val="110"/>
        </w:rPr>
        <w:t>Off-contract</w:t>
      </w:r>
      <w:r>
        <w:rPr>
          <w:spacing w:val="-15"/>
          <w:w w:val="110"/>
        </w:rPr>
        <w:t> </w:t>
      </w:r>
      <w:r>
        <w:rPr>
          <w:w w:val="110"/>
        </w:rPr>
        <w:t>purchase</w:t>
      </w:r>
      <w:r>
        <w:rPr>
          <w:spacing w:val="-19"/>
          <w:w w:val="110"/>
        </w:rPr>
        <w:t> </w:t>
      </w:r>
      <w:r>
        <w:rPr>
          <w:w w:val="110"/>
        </w:rPr>
        <w:t>authorization(s)</w:t>
      </w:r>
      <w:r>
        <w:rPr>
          <w:spacing w:val="-29"/>
          <w:w w:val="110"/>
        </w:rPr>
        <w:t> </w:t>
      </w:r>
      <w:r>
        <w:rPr>
          <w:w w:val="110"/>
        </w:rPr>
        <w:t>may</w:t>
      </w:r>
      <w:r>
        <w:rPr>
          <w:spacing w:val="-26"/>
          <w:w w:val="110"/>
        </w:rPr>
        <w:t> </w:t>
      </w:r>
      <w:r>
        <w:rPr>
          <w:w w:val="110"/>
        </w:rPr>
        <w:t>be</w:t>
      </w:r>
      <w:r>
        <w:rPr>
          <w:spacing w:val="-24"/>
          <w:w w:val="110"/>
        </w:rPr>
        <w:t> </w:t>
      </w:r>
      <w:r>
        <w:rPr>
          <w:w w:val="110"/>
        </w:rPr>
        <w:t>approved</w:t>
      </w:r>
      <w:r>
        <w:rPr>
          <w:spacing w:val="-18"/>
          <w:w w:val="110"/>
        </w:rPr>
        <w:t> </w:t>
      </w:r>
      <w:r>
        <w:rPr>
          <w:w w:val="110"/>
        </w:rPr>
        <w:t>by</w:t>
      </w:r>
      <w:r>
        <w:rPr>
          <w:spacing w:val="-27"/>
          <w:w w:val="110"/>
        </w:rPr>
        <w:t> </w:t>
      </w:r>
      <w:r>
        <w:rPr>
          <w:w w:val="110"/>
        </w:rPr>
        <w:t>the</w:t>
      </w:r>
      <w:r>
        <w:rPr>
          <w:spacing w:val="-24"/>
          <w:w w:val="110"/>
        </w:rPr>
        <w:t> </w:t>
      </w:r>
      <w:r>
        <w:rPr>
          <w:w w:val="110"/>
        </w:rPr>
        <w:t>State</w:t>
      </w:r>
      <w:r>
        <w:rPr>
          <w:spacing w:val="-26"/>
          <w:w w:val="110"/>
        </w:rPr>
        <w:t> </w:t>
      </w:r>
      <w:r>
        <w:rPr>
          <w:w w:val="110"/>
        </w:rPr>
        <w:t>Procurement</w:t>
      </w:r>
      <w:r>
        <w:rPr>
          <w:spacing w:val="-10"/>
          <w:w w:val="110"/>
        </w:rPr>
        <w:t> </w:t>
      </w:r>
      <w:r>
        <w:rPr>
          <w:w w:val="110"/>
        </w:rPr>
        <w:t>Office.</w:t>
      </w:r>
      <w:r>
        <w:rPr>
          <w:spacing w:val="-16"/>
          <w:w w:val="110"/>
        </w:rPr>
        <w:t> </w:t>
      </w:r>
      <w:r>
        <w:rPr>
          <w:w w:val="110"/>
        </w:rPr>
        <w:t>Approvals shall</w:t>
      </w:r>
      <w:r>
        <w:rPr>
          <w:spacing w:val="-5"/>
          <w:w w:val="110"/>
        </w:rPr>
        <w:t> </w:t>
      </w:r>
      <w:r>
        <w:rPr>
          <w:w w:val="110"/>
        </w:rPr>
        <w:t>be</w:t>
      </w:r>
      <w:r>
        <w:rPr>
          <w:spacing w:val="-6"/>
          <w:w w:val="110"/>
        </w:rPr>
        <w:t> </w:t>
      </w:r>
      <w:r>
        <w:rPr>
          <w:w w:val="110"/>
        </w:rPr>
        <w:t>at</w:t>
      </w:r>
      <w:r>
        <w:rPr>
          <w:spacing w:val="-11"/>
          <w:w w:val="110"/>
        </w:rPr>
        <w:t> </w:t>
      </w:r>
      <w:r>
        <w:rPr>
          <w:w w:val="110"/>
        </w:rPr>
        <w:t>the</w:t>
      </w:r>
      <w:r>
        <w:rPr>
          <w:spacing w:val="-10"/>
          <w:w w:val="110"/>
        </w:rPr>
        <w:t> </w:t>
      </w:r>
      <w:r>
        <w:rPr>
          <w:w w:val="110"/>
        </w:rPr>
        <w:t>exclusive</w:t>
      </w:r>
      <w:r>
        <w:rPr>
          <w:spacing w:val="4"/>
          <w:w w:val="110"/>
        </w:rPr>
        <w:t> </w:t>
      </w:r>
      <w:r>
        <w:rPr>
          <w:w w:val="110"/>
        </w:rPr>
        <w:t>discretion</w:t>
      </w:r>
      <w:r>
        <w:rPr>
          <w:spacing w:val="1"/>
          <w:w w:val="110"/>
        </w:rPr>
        <w:t> </w:t>
      </w:r>
      <w:r>
        <w:rPr>
          <w:w w:val="110"/>
        </w:rPr>
        <w:t>of</w:t>
      </w:r>
      <w:r>
        <w:rPr>
          <w:spacing w:val="1"/>
          <w:w w:val="110"/>
        </w:rPr>
        <w:t> </w:t>
      </w:r>
      <w:r>
        <w:rPr>
          <w:w w:val="110"/>
        </w:rPr>
        <w:t>the</w:t>
      </w:r>
      <w:r>
        <w:rPr>
          <w:spacing w:val="-11"/>
          <w:w w:val="110"/>
        </w:rPr>
        <w:t> </w:t>
      </w:r>
      <w:r>
        <w:rPr>
          <w:w w:val="110"/>
        </w:rPr>
        <w:t>State</w:t>
      </w:r>
      <w:r>
        <w:rPr>
          <w:spacing w:val="-9"/>
          <w:w w:val="110"/>
        </w:rPr>
        <w:t> </w:t>
      </w:r>
      <w:r>
        <w:rPr>
          <w:w w:val="110"/>
        </w:rPr>
        <w:t>and</w:t>
      </w:r>
      <w:r>
        <w:rPr>
          <w:spacing w:val="-8"/>
          <w:w w:val="110"/>
        </w:rPr>
        <w:t> </w:t>
      </w:r>
      <w:r>
        <w:rPr>
          <w:w w:val="110"/>
        </w:rPr>
        <w:t>shall</w:t>
      </w:r>
      <w:r>
        <w:rPr>
          <w:spacing w:val="-10"/>
          <w:w w:val="110"/>
        </w:rPr>
        <w:t> </w:t>
      </w:r>
      <w:r>
        <w:rPr>
          <w:w w:val="110"/>
        </w:rPr>
        <w:t>be</w:t>
      </w:r>
      <w:r>
        <w:rPr>
          <w:spacing w:val="-7"/>
          <w:w w:val="110"/>
        </w:rPr>
        <w:t> </w:t>
      </w:r>
      <w:r>
        <w:rPr>
          <w:w w:val="110"/>
        </w:rPr>
        <w:t>final.</w:t>
      </w:r>
      <w:r>
        <w:rPr>
          <w:spacing w:val="-5"/>
          <w:w w:val="110"/>
        </w:rPr>
        <w:t> </w:t>
      </w:r>
      <w:r>
        <w:rPr>
          <w:w w:val="110"/>
        </w:rPr>
        <w:t>Off-contract procurement</w:t>
      </w:r>
      <w:r>
        <w:rPr>
          <w:spacing w:val="-2"/>
          <w:w w:val="110"/>
        </w:rPr>
        <w:t> </w:t>
      </w:r>
      <w:r>
        <w:rPr>
          <w:w w:val="110"/>
        </w:rPr>
        <w:t>shall</w:t>
      </w:r>
      <w:r>
        <w:rPr>
          <w:spacing w:val="-4"/>
          <w:w w:val="110"/>
        </w:rPr>
        <w:t> </w:t>
      </w:r>
      <w:r>
        <w:rPr>
          <w:w w:val="110"/>
        </w:rPr>
        <w:t>be</w:t>
      </w:r>
      <w:r>
        <w:rPr>
          <w:spacing w:val="-2"/>
          <w:w w:val="110"/>
        </w:rPr>
        <w:t> </w:t>
      </w:r>
      <w:r>
        <w:rPr>
          <w:w w:val="110"/>
        </w:rPr>
        <w:t>consistent with the Arizona Procurement</w:t>
      </w:r>
      <w:r>
        <w:rPr>
          <w:spacing w:val="22"/>
          <w:w w:val="110"/>
        </w:rPr>
        <w:t> </w:t>
      </w:r>
      <w:r>
        <w:rPr>
          <w:w w:val="110"/>
        </w:rPr>
        <w:t>Code.</w:t>
      </w:r>
    </w:p>
    <w:p>
      <w:pPr>
        <w:pStyle w:val="BodyText"/>
        <w:spacing w:before="4"/>
        <w:rPr>
          <w:sz w:val="20"/>
        </w:rPr>
      </w:pPr>
    </w:p>
    <w:p>
      <w:pPr>
        <w:pStyle w:val="ListParagraph"/>
        <w:numPr>
          <w:ilvl w:val="0"/>
          <w:numId w:val="12"/>
        </w:numPr>
        <w:tabs>
          <w:tab w:pos="1524" w:val="left" w:leader="none"/>
        </w:tabs>
        <w:spacing w:line="240" w:lineRule="auto" w:before="0" w:after="0"/>
        <w:ind w:left="1524" w:right="0" w:hanging="325"/>
        <w:jc w:val="left"/>
        <w:rPr>
          <w:b/>
          <w:sz w:val="18"/>
        </w:rPr>
      </w:pPr>
      <w:r>
        <w:rPr>
          <w:w w:val="115"/>
          <w:sz w:val="18"/>
        </w:rPr>
        <w:t>Eligible </w:t>
      </w:r>
      <w:r>
        <w:rPr>
          <w:b/>
          <w:w w:val="115"/>
          <w:sz w:val="18"/>
        </w:rPr>
        <w:t>Agencies</w:t>
      </w:r>
    </w:p>
    <w:p>
      <w:pPr>
        <w:pStyle w:val="BodyText"/>
        <w:spacing w:before="2"/>
        <w:rPr>
          <w:b/>
          <w:sz w:val="22"/>
        </w:rPr>
      </w:pPr>
    </w:p>
    <w:p>
      <w:pPr>
        <w:pStyle w:val="BodyText"/>
        <w:spacing w:line="256" w:lineRule="auto"/>
        <w:ind w:left="1538" w:right="853" w:firstLine="9"/>
        <w:jc w:val="both"/>
      </w:pPr>
      <w:r>
        <w:rPr>
          <w:w w:val="105"/>
        </w:rPr>
        <w:t>This Contract shall be for the use of all State of Arizona departments, agencies, commissions and boards. In addition, eligible State Purchasing Cooperative members may participate  at their discretion. In  order to participate in this contract, a cooperative member shall have entered into a Cooperative Purchasing Agreement with the Department of Administration, State Procurement Office as required by Arizona Revised Statues §</w:t>
      </w:r>
      <w:r>
        <w:rPr>
          <w:spacing w:val="-10"/>
          <w:w w:val="105"/>
        </w:rPr>
        <w:t> </w:t>
      </w:r>
      <w:r>
        <w:rPr>
          <w:w w:val="105"/>
        </w:rPr>
        <w:t>41-2632.</w:t>
      </w:r>
    </w:p>
    <w:p>
      <w:pPr>
        <w:pStyle w:val="BodyText"/>
        <w:spacing w:before="6"/>
        <w:rPr>
          <w:sz w:val="19"/>
        </w:rPr>
      </w:pPr>
    </w:p>
    <w:p>
      <w:pPr>
        <w:pStyle w:val="BodyText"/>
        <w:spacing w:line="252" w:lineRule="auto" w:before="1"/>
        <w:ind w:left="1526" w:right="860" w:firstLine="5"/>
        <w:jc w:val="both"/>
      </w:pPr>
      <w:r>
        <w:rPr>
          <w:w w:val="105"/>
        </w:rPr>
        <w:t>Membership in the State Purchasing Cooperative is available to all Arizona political subdivisions including cities, counties, school districts, and special districts. Membership  is  also  available  to all non-profit  organizations, as well as State governments, the US Federal Government  and Tribal Nations.  Non-profit  organizations  are defined in A.R.S. § 41-2631(4) as any nonprofit corporation as designated by the internal revenue service under section 501(c)(3) through</w:t>
      </w:r>
      <w:r>
        <w:rPr>
          <w:spacing w:val="7"/>
          <w:w w:val="105"/>
        </w:rPr>
        <w:t> </w:t>
      </w:r>
      <w:r>
        <w:rPr>
          <w:w w:val="105"/>
        </w:rPr>
        <w:t>501(c)(6).</w:t>
      </w:r>
    </w:p>
    <w:p>
      <w:pPr>
        <w:spacing w:after="0" w:line="252" w:lineRule="auto"/>
        <w:jc w:val="both"/>
        <w:sectPr>
          <w:type w:val="continuous"/>
          <w:pgSz w:w="12240" w:h="15840"/>
          <w:pgMar w:top="1060" w:bottom="280" w:left="100" w:right="0"/>
        </w:sectPr>
      </w:pPr>
    </w:p>
    <w:p>
      <w:pPr>
        <w:pStyle w:val="BodyText"/>
        <w:spacing w:before="3"/>
        <w:rPr>
          <w:sz w:val="31"/>
        </w:rPr>
      </w:pPr>
    </w:p>
    <w:p>
      <w:pPr>
        <w:pStyle w:val="Heading8"/>
        <w:numPr>
          <w:ilvl w:val="0"/>
          <w:numId w:val="13"/>
        </w:numPr>
        <w:tabs>
          <w:tab w:pos="1839" w:val="left" w:leader="none"/>
          <w:tab w:pos="1840" w:val="left" w:leader="none"/>
        </w:tabs>
        <w:spacing w:line="240" w:lineRule="auto" w:before="1" w:after="0"/>
        <w:ind w:left="1839" w:right="0" w:hanging="1002"/>
        <w:jc w:val="left"/>
      </w:pPr>
      <w:r>
        <w:rPr/>
        <w:t>Special Terms and</w:t>
      </w:r>
      <w:r>
        <w:rPr>
          <w:spacing w:val="1"/>
        </w:rPr>
        <w:t> </w:t>
      </w:r>
      <w:r>
        <w:rPr/>
        <w:t>Conditions</w:t>
      </w:r>
    </w:p>
    <w:p>
      <w:pPr>
        <w:spacing w:line="254" w:lineRule="auto" w:before="115"/>
        <w:ind w:left="1084" w:right="1718" w:firstLine="375"/>
        <w:jc w:val="left"/>
        <w:rPr>
          <w:b/>
          <w:sz w:val="16"/>
        </w:rPr>
      </w:pPr>
      <w:r>
        <w:rPr/>
        <w:br w:type="column"/>
      </w:r>
      <w:r>
        <w:rPr>
          <w:b/>
          <w:w w:val="105"/>
          <w:sz w:val="16"/>
        </w:rPr>
        <w:t>State of Arizona State Procurement</w:t>
      </w:r>
      <w:r>
        <w:rPr>
          <w:b/>
          <w:spacing w:val="29"/>
          <w:w w:val="105"/>
          <w:sz w:val="16"/>
        </w:rPr>
        <w:t> </w:t>
      </w:r>
      <w:r>
        <w:rPr>
          <w:b/>
          <w:w w:val="105"/>
          <w:sz w:val="16"/>
        </w:rPr>
        <w:t>Office</w:t>
      </w:r>
    </w:p>
    <w:p>
      <w:pPr>
        <w:spacing w:line="194" w:lineRule="exact" w:before="0"/>
        <w:ind w:left="700" w:right="1333" w:firstLine="0"/>
        <w:jc w:val="center"/>
        <w:rPr>
          <w:sz w:val="19"/>
        </w:rPr>
      </w:pPr>
      <w:r>
        <w:rPr/>
        <w:pict>
          <v:shape style="position:absolute;margin-left:46.080002pt;margin-top:638.450378pt;width:529.950pt;height:50.4pt;mso-position-horizontal-relative:page;mso-position-vertical-relative:paragraph;z-index:251721728" coordorigin="922,12769" coordsize="10599,1008" path="m7275,503l7275,-507m881,481l11504,481e" filled="false" stroked="true" strokeweight=".360669pt" strokecolor="#000000">
            <v:path arrowok="t"/>
            <v:stroke dashstyle="solid"/>
            <w10:wrap type="none"/>
          </v:shape>
        </w:pict>
      </w:r>
      <w:r>
        <w:rPr>
          <w:sz w:val="19"/>
        </w:rPr>
        <w:t>100 North 1</w:t>
      </w:r>
      <w:r>
        <w:rPr>
          <w:rFonts w:ascii="Times New Roman"/>
          <w:sz w:val="24"/>
        </w:rPr>
        <w:t>s" </w:t>
      </w:r>
      <w:r>
        <w:rPr>
          <w:sz w:val="19"/>
        </w:rPr>
        <w:t>Avenue, Suite 201</w:t>
      </w:r>
    </w:p>
    <w:p>
      <w:pPr>
        <w:spacing w:line="204" w:lineRule="exact" w:before="0"/>
        <w:ind w:left="682" w:right="1333" w:firstLine="0"/>
        <w:jc w:val="center"/>
        <w:rPr>
          <w:sz w:val="19"/>
        </w:rPr>
      </w:pPr>
      <w:r>
        <w:rPr>
          <w:sz w:val="19"/>
        </w:rPr>
        <w:t>Phoenix, AZ 85007</w:t>
      </w:r>
    </w:p>
    <w:p>
      <w:pPr>
        <w:spacing w:after="0" w:line="204" w:lineRule="exact"/>
        <w:jc w:val="center"/>
        <w:rPr>
          <w:sz w:val="19"/>
        </w:rPr>
        <w:sectPr>
          <w:pgSz w:w="12240" w:h="15840"/>
          <w:pgMar w:header="0" w:footer="934" w:top="780" w:bottom="1140" w:left="100" w:right="0"/>
          <w:cols w:num="2" w:equalWidth="0">
            <w:col w:w="5712" w:space="1556"/>
            <w:col w:w="4872"/>
          </w:cols>
        </w:sectPr>
      </w:pPr>
    </w:p>
    <w:p>
      <w:pPr>
        <w:tabs>
          <w:tab w:pos="2411" w:val="left" w:leader="none"/>
        </w:tabs>
        <w:spacing w:line="195" w:lineRule="exact" w:before="146"/>
        <w:ind w:left="1068" w:right="0" w:firstLine="0"/>
        <w:jc w:val="left"/>
        <w:rPr>
          <w:b/>
          <w:sz w:val="16"/>
        </w:rPr>
      </w:pPr>
      <w:r>
        <w:rPr>
          <w:b/>
          <w:sz w:val="17"/>
        </w:rPr>
        <w:t>Contract</w:t>
      </w:r>
      <w:r>
        <w:rPr>
          <w:b/>
          <w:spacing w:val="-22"/>
          <w:sz w:val="17"/>
        </w:rPr>
        <w:t> </w:t>
      </w:r>
      <w:r>
        <w:rPr>
          <w:b/>
          <w:sz w:val="17"/>
        </w:rPr>
        <w:t>No:</w:t>
        <w:tab/>
      </w:r>
      <w:r>
        <w:rPr>
          <w:b/>
          <w:sz w:val="16"/>
        </w:rPr>
        <w:t>ADSPO15-093835</w:t>
      </w:r>
    </w:p>
    <w:p>
      <w:pPr>
        <w:tabs>
          <w:tab w:pos="2396" w:val="left" w:leader="none"/>
        </w:tabs>
        <w:spacing w:line="140" w:lineRule="exact" w:before="0"/>
        <w:ind w:left="1063" w:right="0" w:firstLine="0"/>
        <w:jc w:val="left"/>
        <w:rPr>
          <w:b/>
          <w:sz w:val="16"/>
        </w:rPr>
      </w:pPr>
      <w:r>
        <w:rPr>
          <w:b/>
          <w:w w:val="90"/>
          <w:sz w:val="17"/>
        </w:rPr>
        <w:t>DescripLion:</w:t>
        <w:tab/>
      </w:r>
      <w:r>
        <w:rPr>
          <w:b/>
          <w:w w:val="105"/>
          <w:sz w:val="16"/>
        </w:rPr>
        <w:t>Computer Hardware including Peripherals and Associated</w:t>
      </w:r>
      <w:r>
        <w:rPr>
          <w:b/>
          <w:spacing w:val="25"/>
          <w:w w:val="105"/>
          <w:sz w:val="16"/>
        </w:rPr>
        <w:t> </w:t>
      </w:r>
      <w:r>
        <w:rPr>
          <w:b/>
          <w:w w:val="105"/>
          <w:sz w:val="16"/>
        </w:rPr>
        <w:t>Services</w:t>
      </w:r>
    </w:p>
    <w:p>
      <w:pPr>
        <w:spacing w:before="1"/>
        <w:ind w:left="766" w:right="0" w:firstLine="0"/>
        <w:jc w:val="left"/>
        <w:rPr>
          <w:rFonts w:ascii="Courier New" w:hAnsi="Courier New"/>
          <w:sz w:val="23"/>
        </w:rPr>
      </w:pPr>
      <w:r>
        <w:rPr>
          <w:rFonts w:ascii="Courier New" w:hAnsi="Courier New"/>
          <w:w w:val="125"/>
          <w:sz w:val="23"/>
        </w:rPr>
        <w:t>-----·--------------------------------------------------------</w:t>
      </w:r>
    </w:p>
    <w:p>
      <w:pPr>
        <w:pStyle w:val="BodyText"/>
        <w:rPr>
          <w:rFonts w:ascii="Courier New"/>
          <w:sz w:val="28"/>
        </w:rPr>
      </w:pPr>
    </w:p>
    <w:p>
      <w:pPr>
        <w:pStyle w:val="ListParagraph"/>
        <w:numPr>
          <w:ilvl w:val="0"/>
          <w:numId w:val="12"/>
        </w:numPr>
        <w:tabs>
          <w:tab w:pos="1569" w:val="left" w:leader="none"/>
        </w:tabs>
        <w:spacing w:line="240" w:lineRule="auto" w:before="0" w:after="0"/>
        <w:ind w:left="1568" w:right="0" w:hanging="335"/>
        <w:jc w:val="left"/>
        <w:rPr>
          <w:b/>
          <w:sz w:val="18"/>
        </w:rPr>
      </w:pPr>
      <w:r>
        <w:rPr>
          <w:b/>
          <w:w w:val="105"/>
          <w:sz w:val="18"/>
        </w:rPr>
        <w:t>Estimated</w:t>
      </w:r>
      <w:r>
        <w:rPr>
          <w:b/>
          <w:spacing w:val="15"/>
          <w:w w:val="105"/>
          <w:sz w:val="18"/>
        </w:rPr>
        <w:t> </w:t>
      </w:r>
      <w:r>
        <w:rPr>
          <w:b/>
          <w:w w:val="105"/>
          <w:sz w:val="18"/>
        </w:rPr>
        <w:t>Quantities</w:t>
      </w:r>
    </w:p>
    <w:p>
      <w:pPr>
        <w:pStyle w:val="BodyText"/>
        <w:rPr>
          <w:b/>
          <w:sz w:val="20"/>
        </w:rPr>
      </w:pPr>
    </w:p>
    <w:p>
      <w:pPr>
        <w:spacing w:line="242" w:lineRule="auto" w:before="0"/>
        <w:ind w:left="1568" w:right="897" w:firstLine="1"/>
        <w:jc w:val="both"/>
        <w:rPr>
          <w:sz w:val="19"/>
        </w:rPr>
      </w:pPr>
      <w:r>
        <w:rPr>
          <w:sz w:val="19"/>
        </w:rPr>
        <w:t>The Stale anticipates considerable activity resulting from contract(s) that </w:t>
      </w:r>
      <w:r>
        <w:rPr>
          <w:b/>
          <w:sz w:val="19"/>
        </w:rPr>
        <w:t>will </w:t>
      </w:r>
      <w:r>
        <w:rPr>
          <w:sz w:val="19"/>
        </w:rPr>
        <w:t>be awarded as a result of this solicitation; however, no commitment of any kind is made concerning quantities actually acquired and that ract should be taken into consideration by each potential Contractor.</w:t>
      </w:r>
    </w:p>
    <w:p>
      <w:pPr>
        <w:pStyle w:val="BodyText"/>
        <w:spacing w:before="11"/>
      </w:pPr>
    </w:p>
    <w:p>
      <w:pPr>
        <w:pStyle w:val="ListParagraph"/>
        <w:numPr>
          <w:ilvl w:val="0"/>
          <w:numId w:val="12"/>
        </w:numPr>
        <w:tabs>
          <w:tab w:pos="1575" w:val="left" w:leader="none"/>
        </w:tabs>
        <w:spacing w:line="240" w:lineRule="auto" w:before="0" w:after="0"/>
        <w:ind w:left="1574" w:right="0" w:hanging="340"/>
        <w:jc w:val="left"/>
        <w:rPr>
          <w:b/>
          <w:sz w:val="18"/>
        </w:rPr>
      </w:pPr>
      <w:r>
        <w:rPr>
          <w:b/>
          <w:w w:val="105"/>
          <w:sz w:val="18"/>
        </w:rPr>
        <w:t>Administrative Fee </w:t>
      </w:r>
      <w:r>
        <w:rPr>
          <w:w w:val="105"/>
          <w:sz w:val="19"/>
        </w:rPr>
        <w:t>and </w:t>
      </w:r>
      <w:r>
        <w:rPr>
          <w:b/>
          <w:w w:val="105"/>
          <w:sz w:val="18"/>
        </w:rPr>
        <w:t>Usage Reports</w:t>
      </w:r>
    </w:p>
    <w:p>
      <w:pPr>
        <w:pStyle w:val="BodyText"/>
        <w:spacing w:before="8"/>
        <w:rPr>
          <w:b/>
          <w:sz w:val="11"/>
        </w:rPr>
      </w:pPr>
    </w:p>
    <w:p>
      <w:pPr>
        <w:spacing w:line="242" w:lineRule="auto" w:before="94"/>
        <w:ind w:left="1561" w:right="886" w:firstLine="5"/>
        <w:jc w:val="both"/>
        <w:rPr>
          <w:sz w:val="19"/>
        </w:rPr>
      </w:pPr>
      <w:r>
        <w:rPr>
          <w:sz w:val="19"/>
          <w:u w:val="thick"/>
        </w:rPr>
        <w:t>Method of Assessment.</w:t>
      </w:r>
      <w:r>
        <w:rPr>
          <w:sz w:val="19"/>
        </w:rPr>
        <w:t> At the completion of each quarter, the Contractor reviews all sales under their contract in preparation for submission of their Usage Report. The Contractor identifies all sales receipts transacted by members of the State Purchasing Cooperative and assesses one percent (1.0%) of this amount in their Usage Report. An updated list of State Purchasing Cooperative members may be found at: </w:t>
      </w:r>
      <w:r>
        <w:rPr>
          <w:sz w:val="19"/>
          <w:u w:val="thick"/>
        </w:rPr>
        <w:t>https://spo.az.gov/state</w:t>
      </w:r>
      <w:r>
        <w:rPr>
          <w:sz w:val="19"/>
        </w:rPr>
        <w:t>­ </w:t>
      </w:r>
      <w:r>
        <w:rPr>
          <w:sz w:val="19"/>
          <w:u w:val="thick"/>
        </w:rPr>
        <w:t>purchasing-cooperative</w:t>
      </w:r>
      <w:r>
        <w:rPr>
          <w:sz w:val="19"/>
        </w:rPr>
        <w:t>. Al its option, the State may expand or narrow the applicability of this fee. The State shall provide thirty (30) written notice prior lo exercising or changing this option. The Contractor shall summarize all sales, along with all assessed Administrative Fee amounts within their Usage Report, including total amounts for the</w:t>
      </w:r>
      <w:r>
        <w:rPr>
          <w:spacing w:val="-13"/>
          <w:sz w:val="19"/>
        </w:rPr>
        <w:t> </w:t>
      </w:r>
      <w:r>
        <w:rPr>
          <w:sz w:val="19"/>
        </w:rPr>
        <w:t>following:</w:t>
      </w:r>
    </w:p>
    <w:p>
      <w:pPr>
        <w:pStyle w:val="BodyText"/>
        <w:spacing w:before="6"/>
        <w:rPr>
          <w:sz w:val="19"/>
        </w:rPr>
      </w:pPr>
    </w:p>
    <w:p>
      <w:pPr>
        <w:pStyle w:val="ListParagraph"/>
        <w:numPr>
          <w:ilvl w:val="1"/>
          <w:numId w:val="12"/>
        </w:numPr>
        <w:tabs>
          <w:tab w:pos="2255" w:val="left" w:leader="none"/>
          <w:tab w:pos="2256" w:val="left" w:leader="none"/>
        </w:tabs>
        <w:spacing w:line="240" w:lineRule="auto" w:before="0" w:after="0"/>
        <w:ind w:left="2255" w:right="0" w:hanging="690"/>
        <w:jc w:val="left"/>
        <w:rPr>
          <w:sz w:val="19"/>
        </w:rPr>
      </w:pPr>
      <w:r>
        <w:rPr>
          <w:sz w:val="19"/>
        </w:rPr>
        <w:t>Total sales receipts from State agencies, boards and</w:t>
      </w:r>
      <w:r>
        <w:rPr>
          <w:spacing w:val="25"/>
          <w:sz w:val="19"/>
        </w:rPr>
        <w:t> </w:t>
      </w:r>
      <w:r>
        <w:rPr>
          <w:sz w:val="19"/>
        </w:rPr>
        <w:t>commissions;</w:t>
      </w:r>
    </w:p>
    <w:p>
      <w:pPr>
        <w:pStyle w:val="BodyText"/>
        <w:spacing w:before="3"/>
        <w:rPr>
          <w:sz w:val="19"/>
        </w:rPr>
      </w:pPr>
    </w:p>
    <w:p>
      <w:pPr>
        <w:pStyle w:val="ListParagraph"/>
        <w:numPr>
          <w:ilvl w:val="1"/>
          <w:numId w:val="12"/>
        </w:numPr>
        <w:tabs>
          <w:tab w:pos="2255" w:val="left" w:leader="none"/>
          <w:tab w:pos="2256" w:val="left" w:leader="none"/>
        </w:tabs>
        <w:spacing w:line="240" w:lineRule="auto" w:before="0" w:after="0"/>
        <w:ind w:left="2255" w:right="0" w:hanging="690"/>
        <w:jc w:val="left"/>
        <w:rPr>
          <w:sz w:val="19"/>
        </w:rPr>
      </w:pPr>
      <w:r>
        <w:rPr>
          <w:sz w:val="19"/>
        </w:rPr>
        <w:t>Total sales receipts from members of the Stale Purchasing Cooperative;</w:t>
      </w:r>
      <w:r>
        <w:rPr>
          <w:spacing w:val="1"/>
          <w:sz w:val="19"/>
        </w:rPr>
        <w:t> </w:t>
      </w:r>
      <w:r>
        <w:rPr>
          <w:sz w:val="19"/>
        </w:rPr>
        <w:t>and</w:t>
      </w:r>
    </w:p>
    <w:p>
      <w:pPr>
        <w:pStyle w:val="BodyText"/>
        <w:rPr>
          <w:sz w:val="20"/>
        </w:rPr>
      </w:pPr>
    </w:p>
    <w:p>
      <w:pPr>
        <w:pStyle w:val="ListParagraph"/>
        <w:numPr>
          <w:ilvl w:val="1"/>
          <w:numId w:val="12"/>
        </w:numPr>
        <w:tabs>
          <w:tab w:pos="2255" w:val="left" w:leader="none"/>
          <w:tab w:pos="2256" w:val="left" w:leader="none"/>
        </w:tabs>
        <w:spacing w:line="237" w:lineRule="auto" w:before="0" w:after="0"/>
        <w:ind w:left="2251" w:right="891" w:hanging="685"/>
        <w:jc w:val="left"/>
        <w:rPr>
          <w:sz w:val="19"/>
        </w:rPr>
      </w:pPr>
      <w:r>
        <w:rPr>
          <w:sz w:val="19"/>
        </w:rPr>
        <w:t>Total Administrative Fee amount based on one percent (1.0%) of the sales receipts from members of the State Purchasing</w:t>
      </w:r>
      <w:r>
        <w:rPr>
          <w:spacing w:val="8"/>
          <w:sz w:val="19"/>
        </w:rPr>
        <w:t> </w:t>
      </w:r>
      <w:r>
        <w:rPr>
          <w:sz w:val="19"/>
        </w:rPr>
        <w:t>Cooperative.</w:t>
      </w:r>
    </w:p>
    <w:p>
      <w:pPr>
        <w:pStyle w:val="BodyText"/>
        <w:spacing w:before="1"/>
        <w:rPr>
          <w:sz w:val="11"/>
        </w:rPr>
      </w:pPr>
    </w:p>
    <w:p>
      <w:pPr>
        <w:spacing w:line="242" w:lineRule="auto" w:before="95"/>
        <w:ind w:left="1557" w:right="888" w:firstLine="0"/>
        <w:jc w:val="both"/>
        <w:rPr>
          <w:sz w:val="19"/>
        </w:rPr>
      </w:pPr>
      <w:r>
        <w:rPr>
          <w:sz w:val="19"/>
          <w:u w:val="thick"/>
        </w:rPr>
        <w:t>Submission of Reports and Fees</w:t>
      </w:r>
      <w:r>
        <w:rPr>
          <w:sz w:val="19"/>
        </w:rPr>
        <w:t>. Within thirty (30) days following the end of the quarter, the Contractor submits their Usage Report and if applicable, a check in the amount of one percent </w:t>
      </w:r>
      <w:r>
        <w:rPr>
          <w:spacing w:val="-3"/>
          <w:sz w:val="19"/>
        </w:rPr>
        <w:t>(1</w:t>
      </w:r>
      <w:r>
        <w:rPr>
          <w:rFonts w:ascii="Times New Roman"/>
          <w:spacing w:val="-3"/>
          <w:sz w:val="19"/>
        </w:rPr>
        <w:t>%) </w:t>
      </w:r>
      <w:r>
        <w:rPr>
          <w:sz w:val="19"/>
        </w:rPr>
        <w:t>of their sales receipts from members of the State Purchasing Cooperative, to the Department of Administration, State Procurement Office. Contractors are required to use the State's current report templates unless you have authorization from your contract officer to use a different format. You need to complete Form 799, which is a cover letter that gives the totals of your transactions; and Form 801, which is an Excel spreadsheet that details your transactions. Sales to stale agencies and the cooperative members are to be totaled separately. The most current forms can be downloaded at</w:t>
      </w:r>
      <w:r>
        <w:rPr>
          <w:spacing w:val="-36"/>
          <w:sz w:val="19"/>
        </w:rPr>
        <w:t> </w:t>
      </w:r>
      <w:r>
        <w:rPr>
          <w:sz w:val="19"/>
          <w:u w:val="thick"/>
        </w:rPr>
        <w:t>https://spo.az.gov/statewicie-contracls-administrative-fee</w:t>
      </w:r>
      <w:r>
        <w:rPr>
          <w:sz w:val="19"/>
        </w:rPr>
        <w:t>.</w:t>
      </w:r>
    </w:p>
    <w:p>
      <w:pPr>
        <w:pStyle w:val="BodyText"/>
        <w:spacing w:before="5"/>
        <w:rPr>
          <w:sz w:val="19"/>
        </w:rPr>
      </w:pPr>
    </w:p>
    <w:p>
      <w:pPr>
        <w:spacing w:before="0"/>
        <w:ind w:left="1562" w:right="0" w:firstLine="0"/>
        <w:jc w:val="both"/>
        <w:rPr>
          <w:sz w:val="19"/>
        </w:rPr>
      </w:pPr>
      <w:r>
        <w:rPr>
          <w:sz w:val="19"/>
        </w:rPr>
        <w:t>The submission schedule for Administrative Fees and Usage reports shall be as follows:</w:t>
      </w:r>
    </w:p>
    <w:p>
      <w:pPr>
        <w:pStyle w:val="BodyText"/>
        <w:rPr>
          <w:sz w:val="11"/>
        </w:rPr>
      </w:pPr>
    </w:p>
    <w:p>
      <w:pPr>
        <w:spacing w:after="0"/>
        <w:rPr>
          <w:sz w:val="11"/>
        </w:rPr>
        <w:sectPr>
          <w:type w:val="continuous"/>
          <w:pgSz w:w="12240" w:h="15840"/>
          <w:pgMar w:top="1060" w:bottom="280" w:left="100" w:right="0"/>
        </w:sectPr>
      </w:pPr>
    </w:p>
    <w:p>
      <w:pPr>
        <w:spacing w:line="216" w:lineRule="exact" w:before="95"/>
        <w:ind w:left="2944" w:right="0" w:firstLine="0"/>
        <w:jc w:val="left"/>
        <w:rPr>
          <w:sz w:val="19"/>
        </w:rPr>
      </w:pPr>
      <w:r>
        <w:rPr>
          <w:sz w:val="19"/>
        </w:rPr>
        <w:t>FY 01, July through September</w:t>
      </w:r>
    </w:p>
    <w:p>
      <w:pPr>
        <w:spacing w:line="242" w:lineRule="auto" w:before="0"/>
        <w:ind w:left="2944" w:right="0" w:firstLine="0"/>
        <w:jc w:val="left"/>
        <w:rPr>
          <w:sz w:val="19"/>
        </w:rPr>
      </w:pPr>
      <w:r>
        <w:rPr>
          <w:sz w:val="19"/>
        </w:rPr>
        <w:t>FY </w:t>
      </w:r>
      <w:r>
        <w:rPr>
          <w:sz w:val="20"/>
        </w:rPr>
        <w:t>02, </w:t>
      </w:r>
      <w:r>
        <w:rPr>
          <w:sz w:val="19"/>
        </w:rPr>
        <w:t>October through December FY </w:t>
      </w:r>
      <w:r>
        <w:rPr>
          <w:sz w:val="18"/>
        </w:rPr>
        <w:t>03, </w:t>
      </w:r>
      <w:r>
        <w:rPr>
          <w:sz w:val="19"/>
        </w:rPr>
        <w:t>January through March</w:t>
      </w:r>
    </w:p>
    <w:p>
      <w:pPr>
        <w:spacing w:line="215" w:lineRule="exact" w:before="0"/>
        <w:ind w:left="2944" w:right="0" w:firstLine="0"/>
        <w:jc w:val="left"/>
        <w:rPr>
          <w:sz w:val="19"/>
        </w:rPr>
      </w:pPr>
      <w:r>
        <w:rPr>
          <w:sz w:val="19"/>
        </w:rPr>
        <w:t>FY 04, April through June</w:t>
      </w:r>
    </w:p>
    <w:p>
      <w:pPr>
        <w:spacing w:before="95"/>
        <w:ind w:left="1131" w:right="0" w:firstLine="0"/>
        <w:jc w:val="both"/>
        <w:rPr>
          <w:sz w:val="19"/>
        </w:rPr>
      </w:pPr>
      <w:r>
        <w:rPr/>
        <w:br w:type="column"/>
      </w:r>
      <w:r>
        <w:rPr>
          <w:sz w:val="19"/>
        </w:rPr>
        <w:t>Due October 31</w:t>
      </w:r>
    </w:p>
    <w:p>
      <w:pPr>
        <w:spacing w:line="242" w:lineRule="auto" w:before="5"/>
        <w:ind w:left="1124" w:right="3689" w:firstLine="0"/>
        <w:jc w:val="both"/>
        <w:rPr>
          <w:sz w:val="19"/>
        </w:rPr>
      </w:pPr>
      <w:r>
        <w:rPr>
          <w:sz w:val="19"/>
        </w:rPr>
        <w:t>Due January 31 Due by April 30 Due by July 31</w:t>
      </w:r>
    </w:p>
    <w:p>
      <w:pPr>
        <w:spacing w:after="0" w:line="242" w:lineRule="auto"/>
        <w:jc w:val="both"/>
        <w:rPr>
          <w:sz w:val="19"/>
        </w:rPr>
        <w:sectPr>
          <w:type w:val="continuous"/>
          <w:pgSz w:w="12240" w:h="15840"/>
          <w:pgMar w:top="1060" w:bottom="280" w:left="100" w:right="0"/>
          <w:cols w:num="2" w:equalWidth="0">
            <w:col w:w="5924" w:space="40"/>
            <w:col w:w="6176"/>
          </w:cols>
        </w:sectPr>
      </w:pPr>
    </w:p>
    <w:p>
      <w:pPr>
        <w:pStyle w:val="BodyText"/>
        <w:spacing w:before="8"/>
        <w:rPr>
          <w:sz w:val="10"/>
        </w:rPr>
      </w:pPr>
    </w:p>
    <w:p>
      <w:pPr>
        <w:spacing w:before="94"/>
        <w:ind w:left="1566" w:right="0" w:firstLine="0"/>
        <w:jc w:val="left"/>
        <w:rPr>
          <w:sz w:val="19"/>
        </w:rPr>
      </w:pPr>
      <w:r>
        <w:rPr>
          <w:sz w:val="19"/>
        </w:rPr>
        <w:t>Usage Reports and any questions are to be submitted by email to the state's designated usage report email address:</w:t>
      </w:r>
    </w:p>
    <w:p>
      <w:pPr>
        <w:spacing w:before="24"/>
        <w:ind w:left="1562" w:right="0" w:firstLine="0"/>
        <w:jc w:val="left"/>
        <w:rPr>
          <w:b/>
          <w:sz w:val="17"/>
        </w:rPr>
      </w:pPr>
      <w:hyperlink r:id="rId25">
        <w:r>
          <w:rPr>
            <w:b/>
            <w:w w:val="110"/>
            <w:sz w:val="17"/>
            <w:u w:val="thick"/>
          </w:rPr>
          <w:t>usaqe@azdoa.gov</w:t>
        </w:r>
      </w:hyperlink>
    </w:p>
    <w:p>
      <w:pPr>
        <w:spacing w:line="440" w:lineRule="atLeast" w:before="4"/>
        <w:ind w:left="2945" w:right="2616" w:hanging="1378"/>
        <w:jc w:val="left"/>
        <w:rPr>
          <w:sz w:val="19"/>
        </w:rPr>
      </w:pPr>
      <w:r>
        <w:rPr>
          <w:sz w:val="19"/>
        </w:rPr>
        <w:t>Administrative Fees shall be made out to the "State Procurement Office" and mailed to: Department of Administration</w:t>
      </w:r>
    </w:p>
    <w:p>
      <w:pPr>
        <w:spacing w:before="16"/>
        <w:ind w:left="2951" w:right="0" w:firstLine="0"/>
        <w:jc w:val="left"/>
        <w:rPr>
          <w:b/>
          <w:sz w:val="17"/>
        </w:rPr>
      </w:pPr>
      <w:r>
        <w:rPr>
          <w:b/>
          <w:w w:val="110"/>
          <w:sz w:val="17"/>
        </w:rPr>
        <w:t>General Services Division</w:t>
      </w:r>
    </w:p>
    <w:p>
      <w:pPr>
        <w:spacing w:line="244" w:lineRule="auto" w:before="10"/>
        <w:ind w:left="2932" w:right="4698" w:firstLine="20"/>
        <w:jc w:val="left"/>
        <w:rPr>
          <w:sz w:val="19"/>
        </w:rPr>
      </w:pPr>
      <w:r>
        <w:rPr>
          <w:w w:val="110"/>
          <w:sz w:val="19"/>
        </w:rPr>
        <w:t>ATTN: "Statewide Contracts Administrative Fee" 100 N. 15th Avenue, Suite 202</w:t>
      </w:r>
    </w:p>
    <w:p>
      <w:pPr>
        <w:spacing w:line="213" w:lineRule="exact" w:before="0"/>
        <w:ind w:left="2945" w:right="0" w:firstLine="0"/>
        <w:jc w:val="left"/>
        <w:rPr>
          <w:sz w:val="19"/>
        </w:rPr>
      </w:pPr>
      <w:r>
        <w:rPr>
          <w:w w:val="105"/>
          <w:sz w:val="19"/>
        </w:rPr>
        <w:t>Phoenix, AZ 85007</w:t>
      </w:r>
    </w:p>
    <w:p>
      <w:pPr>
        <w:spacing w:after="0" w:line="213" w:lineRule="exact"/>
        <w:jc w:val="left"/>
        <w:rPr>
          <w:sz w:val="19"/>
        </w:rPr>
        <w:sectPr>
          <w:type w:val="continuous"/>
          <w:pgSz w:w="12240" w:h="15840"/>
          <w:pgMar w:top="1060" w:bottom="280" w:left="100" w:right="0"/>
        </w:sectPr>
      </w:pPr>
    </w:p>
    <w:p>
      <w:pPr>
        <w:pStyle w:val="BodyText"/>
        <w:spacing w:before="4"/>
        <w:rPr>
          <w:sz w:val="28"/>
        </w:rPr>
      </w:pPr>
    </w:p>
    <w:p>
      <w:pPr>
        <w:pStyle w:val="ListParagraph"/>
        <w:numPr>
          <w:ilvl w:val="0"/>
          <w:numId w:val="14"/>
        </w:numPr>
        <w:tabs>
          <w:tab w:pos="1714" w:val="left" w:leader="none"/>
          <w:tab w:pos="1947" w:val="left" w:leader="none"/>
          <w:tab w:pos="1948" w:val="left" w:leader="none"/>
        </w:tabs>
        <w:spacing w:line="240" w:lineRule="auto" w:before="0" w:after="0"/>
        <w:ind w:left="1947" w:right="0" w:hanging="1038"/>
        <w:jc w:val="left"/>
        <w:rPr>
          <w:b/>
          <w:sz w:val="26"/>
        </w:rPr>
      </w:pPr>
      <w:r>
        <w:rPr>
          <w:b/>
          <w:w w:val="105"/>
          <w:sz w:val="26"/>
        </w:rPr>
        <w:t>Special Terms and</w:t>
      </w:r>
      <w:r>
        <w:rPr>
          <w:b/>
          <w:spacing w:val="-52"/>
          <w:w w:val="105"/>
          <w:sz w:val="26"/>
        </w:rPr>
        <w:t> </w:t>
      </w:r>
      <w:r>
        <w:rPr>
          <w:b/>
          <w:w w:val="105"/>
          <w:sz w:val="26"/>
        </w:rPr>
        <w:t>Conditions</w:t>
      </w:r>
    </w:p>
    <w:p>
      <w:pPr>
        <w:spacing w:line="247" w:lineRule="auto" w:before="93"/>
        <w:ind w:left="1163" w:right="1587" w:firstLine="389"/>
        <w:jc w:val="left"/>
        <w:rPr>
          <w:b/>
          <w:sz w:val="17"/>
        </w:rPr>
      </w:pPr>
      <w:r>
        <w:rPr/>
        <w:br w:type="column"/>
      </w:r>
      <w:r>
        <w:rPr>
          <w:b/>
          <w:sz w:val="17"/>
        </w:rPr>
        <w:t>State of Arizona State Procurement Office</w:t>
      </w:r>
    </w:p>
    <w:p>
      <w:pPr>
        <w:spacing w:line="193" w:lineRule="exact" w:before="0"/>
        <w:ind w:left="788" w:right="1227" w:firstLine="0"/>
        <w:jc w:val="center"/>
        <w:rPr>
          <w:sz w:val="19"/>
        </w:rPr>
      </w:pPr>
      <w:r>
        <w:rPr/>
        <w:pict>
          <v:group style="position:absolute;margin-left:47.631813pt;margin-top:-24.79047pt;width:533.7pt;height:49.8pt;mso-position-horizontal-relative:page;mso-position-vertical-relative:paragraph;z-index:-256274432" coordorigin="953,-496" coordsize="10674,996">
            <v:line style="position:absolute" from="7397,500" to="7397,-496" stroked="true" strokeweight=".721694pt" strokecolor="#000000">
              <v:stroke dashstyle="solid"/>
            </v:line>
            <v:line style="position:absolute" from="953,478" to="11626,478" stroked="true" strokeweight=".360818pt" strokecolor="#000000">
              <v:stroke dashstyle="solid"/>
            </v:line>
            <w10:wrap type="none"/>
          </v:group>
        </w:pict>
      </w:r>
      <w:r>
        <w:rPr/>
        <w:pict>
          <v:shape style="position:absolute;margin-left:467.35791pt;margin-top:2.599944pt;width:1.9pt;height:6.75pt;mso-position-horizontal-relative:page;mso-position-vertical-relative:paragraph;z-index:-256273408" type="#_x0000_t202" filled="false" stroked="false">
            <v:textbox inset="0,0,0,0">
              <w:txbxContent>
                <w:p>
                  <w:pPr>
                    <w:spacing w:line="134" w:lineRule="exact" w:before="0"/>
                    <w:ind w:left="0" w:right="0" w:firstLine="0"/>
                    <w:jc w:val="left"/>
                    <w:rPr>
                      <w:sz w:val="12"/>
                    </w:rPr>
                  </w:pPr>
                  <w:r>
                    <w:rPr>
                      <w:w w:val="89"/>
                      <w:sz w:val="12"/>
                    </w:rPr>
                    <w:t>"</w:t>
                  </w:r>
                </w:p>
              </w:txbxContent>
            </v:textbox>
            <w10:wrap type="none"/>
          </v:shape>
        </w:pict>
      </w:r>
      <w:r>
        <w:rPr>
          <w:sz w:val="19"/>
        </w:rPr>
        <w:t>100 North 15</w:t>
      </w:r>
      <w:r>
        <w:rPr>
          <w:sz w:val="19"/>
          <w:vertAlign w:val="superscript"/>
        </w:rPr>
        <w:t>1</w:t>
      </w:r>
      <w:r>
        <w:rPr>
          <w:sz w:val="19"/>
          <w:vertAlign w:val="baseline"/>
        </w:rPr>
        <w:t> Avenue, Suite 201</w:t>
      </w:r>
    </w:p>
    <w:p>
      <w:pPr>
        <w:spacing w:line="210" w:lineRule="exact" w:before="0"/>
        <w:ind w:left="786" w:right="1227" w:firstLine="0"/>
        <w:jc w:val="center"/>
        <w:rPr>
          <w:sz w:val="19"/>
        </w:rPr>
      </w:pPr>
      <w:r>
        <w:rPr>
          <w:sz w:val="19"/>
        </w:rPr>
        <w:t>Phoenix, AZ 85007</w:t>
      </w:r>
    </w:p>
    <w:p>
      <w:pPr>
        <w:spacing w:after="0" w:line="210" w:lineRule="exact"/>
        <w:jc w:val="center"/>
        <w:rPr>
          <w:sz w:val="19"/>
        </w:rPr>
        <w:sectPr>
          <w:pgSz w:w="12240" w:h="15840"/>
          <w:pgMar w:header="0" w:footer="934" w:top="700" w:bottom="1140" w:left="100" w:right="0"/>
          <w:cols w:num="2" w:equalWidth="0">
            <w:col w:w="5854" w:space="1457"/>
            <w:col w:w="4829"/>
          </w:cols>
        </w:sectPr>
      </w:pPr>
    </w:p>
    <w:p>
      <w:pPr>
        <w:spacing w:before="92"/>
        <w:ind w:left="1139" w:right="0" w:firstLine="0"/>
        <w:jc w:val="left"/>
        <w:rPr>
          <w:sz w:val="19"/>
        </w:rPr>
      </w:pPr>
      <w:r>
        <w:rPr>
          <w:w w:val="95"/>
          <w:sz w:val="19"/>
        </w:rPr>
        <w:t>Contract</w:t>
      </w:r>
      <w:r>
        <w:rPr>
          <w:spacing w:val="-19"/>
          <w:w w:val="95"/>
          <w:sz w:val="19"/>
        </w:rPr>
        <w:t> </w:t>
      </w:r>
      <w:r>
        <w:rPr>
          <w:w w:val="95"/>
          <w:sz w:val="19"/>
        </w:rPr>
        <w:t>No:</w:t>
      </w:r>
    </w:p>
    <w:p>
      <w:pPr>
        <w:spacing w:before="2"/>
        <w:ind w:left="1136" w:right="0" w:firstLine="0"/>
        <w:jc w:val="left"/>
        <w:rPr>
          <w:b/>
          <w:sz w:val="17"/>
        </w:rPr>
      </w:pPr>
      <w:r>
        <w:rPr>
          <w:b/>
          <w:w w:val="95"/>
          <w:sz w:val="17"/>
        </w:rPr>
        <w:t>Description:</w:t>
      </w:r>
    </w:p>
    <w:p>
      <w:pPr>
        <w:spacing w:before="108"/>
        <w:ind w:left="339" w:right="0" w:firstLine="0"/>
        <w:jc w:val="left"/>
        <w:rPr>
          <w:b/>
          <w:sz w:val="18"/>
        </w:rPr>
      </w:pPr>
      <w:r>
        <w:rPr/>
        <w:br w:type="column"/>
      </w:r>
      <w:r>
        <w:rPr>
          <w:b/>
          <w:sz w:val="18"/>
        </w:rPr>
        <w:t>ADSPO15-093835</w:t>
      </w:r>
    </w:p>
    <w:p>
      <w:pPr>
        <w:spacing w:before="12"/>
        <w:ind w:left="331" w:right="0" w:firstLine="0"/>
        <w:jc w:val="left"/>
        <w:rPr>
          <w:b/>
          <w:sz w:val="17"/>
        </w:rPr>
      </w:pPr>
      <w:r>
        <w:rPr>
          <w:b/>
          <w:sz w:val="17"/>
        </w:rPr>
        <w:t>Computer Hardware including Peripherals and Associated Services</w:t>
      </w:r>
    </w:p>
    <w:p>
      <w:pPr>
        <w:spacing w:after="0"/>
        <w:jc w:val="left"/>
        <w:rPr>
          <w:sz w:val="17"/>
        </w:rPr>
        <w:sectPr>
          <w:type w:val="continuous"/>
          <w:pgSz w:w="12240" w:h="15840"/>
          <w:pgMar w:top="1060" w:bottom="280" w:left="100" w:right="0"/>
          <w:cols w:num="2" w:equalWidth="0">
            <w:col w:w="2141" w:space="40"/>
            <w:col w:w="9959"/>
          </w:cols>
        </w:sectPr>
      </w:pPr>
    </w:p>
    <w:p>
      <w:pPr>
        <w:pStyle w:val="BodyText"/>
        <w:spacing w:before="6"/>
        <w:rPr>
          <w:b/>
          <w:sz w:val="6"/>
        </w:rPr>
      </w:pPr>
    </w:p>
    <w:p>
      <w:pPr>
        <w:pStyle w:val="BodyText"/>
        <w:spacing w:line="20" w:lineRule="exact"/>
        <w:ind w:left="819"/>
        <w:rPr>
          <w:sz w:val="2"/>
        </w:rPr>
      </w:pPr>
      <w:r>
        <w:rPr>
          <w:sz w:val="2"/>
        </w:rPr>
        <w:pict>
          <v:group style="width:535.15pt;height:.4pt;mso-position-horizontal-relative:char;mso-position-vertical-relative:line" coordorigin="0,0" coordsize="10703,8">
            <v:line style="position:absolute" from="0,4" to="10703,4" stroked="true" strokeweight=".360818pt" strokecolor="#000000">
              <v:stroke dashstyle="solid"/>
            </v:line>
          </v:group>
        </w:pict>
      </w:r>
      <w:r>
        <w:rPr>
          <w:sz w:val="2"/>
        </w:rPr>
      </w:r>
    </w:p>
    <w:p>
      <w:pPr>
        <w:pStyle w:val="BodyText"/>
        <w:spacing w:before="8"/>
        <w:rPr>
          <w:b/>
          <w:sz w:val="10"/>
        </w:rPr>
      </w:pPr>
    </w:p>
    <w:p>
      <w:pPr>
        <w:spacing w:before="95"/>
        <w:ind w:left="1646" w:right="776" w:firstLine="3"/>
        <w:jc w:val="both"/>
        <w:rPr>
          <w:sz w:val="19"/>
        </w:rPr>
      </w:pPr>
      <w:r>
        <w:rPr>
          <w:w w:val="105"/>
          <w:sz w:val="19"/>
        </w:rPr>
        <w:t>The Administrative Fee shall be a part of the Contractor's unit prices and is not to be charged directly to the customer</w:t>
      </w:r>
      <w:r>
        <w:rPr>
          <w:spacing w:val="-10"/>
          <w:w w:val="105"/>
          <w:sz w:val="19"/>
        </w:rPr>
        <w:t> </w:t>
      </w:r>
      <w:r>
        <w:rPr>
          <w:w w:val="105"/>
          <w:sz w:val="19"/>
        </w:rPr>
        <w:t>in</w:t>
      </w:r>
      <w:r>
        <w:rPr>
          <w:spacing w:val="-18"/>
          <w:w w:val="105"/>
          <w:sz w:val="19"/>
        </w:rPr>
        <w:t> </w:t>
      </w:r>
      <w:r>
        <w:rPr>
          <w:w w:val="105"/>
          <w:sz w:val="19"/>
        </w:rPr>
        <w:t>the</w:t>
      </w:r>
      <w:r>
        <w:rPr>
          <w:spacing w:val="-19"/>
          <w:w w:val="105"/>
          <w:sz w:val="19"/>
        </w:rPr>
        <w:t> </w:t>
      </w:r>
      <w:r>
        <w:rPr>
          <w:w w:val="105"/>
          <w:sz w:val="19"/>
        </w:rPr>
        <w:t>form</w:t>
      </w:r>
      <w:r>
        <w:rPr>
          <w:spacing w:val="-15"/>
          <w:w w:val="105"/>
          <w:sz w:val="19"/>
        </w:rPr>
        <w:t> </w:t>
      </w:r>
      <w:r>
        <w:rPr>
          <w:w w:val="105"/>
          <w:sz w:val="19"/>
        </w:rPr>
        <w:t>of</w:t>
      </w:r>
      <w:r>
        <w:rPr>
          <w:spacing w:val="-14"/>
          <w:w w:val="105"/>
          <w:sz w:val="19"/>
        </w:rPr>
        <w:t> </w:t>
      </w:r>
      <w:r>
        <w:rPr>
          <w:w w:val="105"/>
          <w:sz w:val="19"/>
        </w:rPr>
        <w:t>a</w:t>
      </w:r>
      <w:r>
        <w:rPr>
          <w:spacing w:val="-27"/>
          <w:w w:val="105"/>
          <w:sz w:val="19"/>
        </w:rPr>
        <w:t> </w:t>
      </w:r>
      <w:r>
        <w:rPr>
          <w:w w:val="105"/>
          <w:sz w:val="19"/>
        </w:rPr>
        <w:t>separate</w:t>
      </w:r>
      <w:r>
        <w:rPr>
          <w:spacing w:val="-10"/>
          <w:w w:val="105"/>
          <w:sz w:val="19"/>
        </w:rPr>
        <w:t> </w:t>
      </w:r>
      <w:r>
        <w:rPr>
          <w:w w:val="105"/>
          <w:sz w:val="19"/>
        </w:rPr>
        <w:t>line</w:t>
      </w:r>
      <w:r>
        <w:rPr>
          <w:spacing w:val="-14"/>
          <w:w w:val="105"/>
          <w:sz w:val="19"/>
        </w:rPr>
        <w:t> </w:t>
      </w:r>
      <w:r>
        <w:rPr>
          <w:w w:val="105"/>
          <w:sz w:val="19"/>
        </w:rPr>
        <w:t>item.</w:t>
      </w:r>
      <w:r>
        <w:rPr>
          <w:spacing w:val="20"/>
          <w:w w:val="105"/>
          <w:sz w:val="19"/>
        </w:rPr>
        <w:t> </w:t>
      </w:r>
      <w:r>
        <w:rPr>
          <w:w w:val="105"/>
          <w:sz w:val="19"/>
        </w:rPr>
        <w:t>Statewide</w:t>
      </w:r>
      <w:r>
        <w:rPr>
          <w:spacing w:val="-10"/>
          <w:w w:val="105"/>
          <w:sz w:val="19"/>
        </w:rPr>
        <w:t> </w:t>
      </w:r>
      <w:r>
        <w:rPr>
          <w:w w:val="105"/>
          <w:sz w:val="19"/>
        </w:rPr>
        <w:t>contracts</w:t>
      </w:r>
      <w:r>
        <w:rPr>
          <w:spacing w:val="-1"/>
          <w:w w:val="105"/>
          <w:sz w:val="19"/>
        </w:rPr>
        <w:t> </w:t>
      </w:r>
      <w:r>
        <w:rPr>
          <w:w w:val="105"/>
          <w:sz w:val="19"/>
        </w:rPr>
        <w:t>shall</w:t>
      </w:r>
      <w:r>
        <w:rPr>
          <w:spacing w:val="-25"/>
          <w:w w:val="105"/>
          <w:sz w:val="19"/>
        </w:rPr>
        <w:t> </w:t>
      </w:r>
      <w:r>
        <w:rPr>
          <w:w w:val="105"/>
          <w:sz w:val="19"/>
        </w:rPr>
        <w:t>not</w:t>
      </w:r>
      <w:r>
        <w:rPr>
          <w:spacing w:val="-18"/>
          <w:w w:val="105"/>
          <w:sz w:val="19"/>
        </w:rPr>
        <w:t> </w:t>
      </w:r>
      <w:r>
        <w:rPr>
          <w:w w:val="105"/>
          <w:sz w:val="19"/>
        </w:rPr>
        <w:t>have</w:t>
      </w:r>
      <w:r>
        <w:rPr>
          <w:spacing w:val="-17"/>
          <w:w w:val="105"/>
          <w:sz w:val="19"/>
        </w:rPr>
        <w:t> </w:t>
      </w:r>
      <w:r>
        <w:rPr>
          <w:w w:val="105"/>
          <w:sz w:val="19"/>
        </w:rPr>
        <w:t>separate</w:t>
      </w:r>
      <w:r>
        <w:rPr>
          <w:spacing w:val="-16"/>
          <w:w w:val="105"/>
          <w:sz w:val="19"/>
        </w:rPr>
        <w:t> </w:t>
      </w:r>
      <w:r>
        <w:rPr>
          <w:w w:val="105"/>
          <w:sz w:val="19"/>
        </w:rPr>
        <w:t>prices</w:t>
      </w:r>
      <w:r>
        <w:rPr>
          <w:spacing w:val="-16"/>
          <w:w w:val="105"/>
          <w:sz w:val="19"/>
        </w:rPr>
        <w:t> </w:t>
      </w:r>
      <w:r>
        <w:rPr>
          <w:w w:val="105"/>
          <w:sz w:val="19"/>
        </w:rPr>
        <w:t>for</w:t>
      </w:r>
      <w:r>
        <w:rPr>
          <w:spacing w:val="-24"/>
          <w:w w:val="105"/>
          <w:sz w:val="19"/>
        </w:rPr>
        <w:t> </w:t>
      </w:r>
      <w:r>
        <w:rPr>
          <w:w w:val="105"/>
          <w:sz w:val="19"/>
        </w:rPr>
        <w:t>State</w:t>
      </w:r>
      <w:r>
        <w:rPr>
          <w:spacing w:val="-17"/>
          <w:w w:val="105"/>
          <w:sz w:val="19"/>
        </w:rPr>
        <w:t> </w:t>
      </w:r>
      <w:r>
        <w:rPr>
          <w:w w:val="105"/>
          <w:sz w:val="19"/>
        </w:rPr>
        <w:t>Agency customers and State Purchasing Cooperative</w:t>
      </w:r>
      <w:r>
        <w:rPr>
          <w:spacing w:val="4"/>
          <w:w w:val="105"/>
          <w:sz w:val="19"/>
        </w:rPr>
        <w:t> </w:t>
      </w:r>
      <w:r>
        <w:rPr>
          <w:w w:val="105"/>
          <w:sz w:val="19"/>
        </w:rPr>
        <w:t>customers.</w:t>
      </w:r>
    </w:p>
    <w:p>
      <w:pPr>
        <w:pStyle w:val="BodyText"/>
        <w:spacing w:before="2"/>
        <w:rPr>
          <w:sz w:val="20"/>
        </w:rPr>
      </w:pPr>
    </w:p>
    <w:p>
      <w:pPr>
        <w:spacing w:before="0"/>
        <w:ind w:left="1634" w:right="791" w:firstLine="2"/>
        <w:jc w:val="both"/>
        <w:rPr>
          <w:sz w:val="19"/>
        </w:rPr>
      </w:pPr>
      <w:r>
        <w:rPr>
          <w:sz w:val="19"/>
        </w:rPr>
        <w:t>Contractor's failure to remit administrative fees in a timely manner consistent wit11 the contract's requirements may result in the State exercising any recourse available under the contract or as provided for by law.</w:t>
      </w:r>
    </w:p>
    <w:p>
      <w:pPr>
        <w:pStyle w:val="BodyText"/>
        <w:spacing w:before="1"/>
        <w:rPr>
          <w:sz w:val="17"/>
        </w:rPr>
      </w:pPr>
    </w:p>
    <w:p>
      <w:pPr>
        <w:pStyle w:val="ListParagraph"/>
        <w:numPr>
          <w:ilvl w:val="0"/>
          <w:numId w:val="12"/>
        </w:numPr>
        <w:tabs>
          <w:tab w:pos="1640" w:val="left" w:leader="none"/>
        </w:tabs>
        <w:spacing w:line="240" w:lineRule="auto" w:before="0" w:after="0"/>
        <w:ind w:left="1639" w:right="0" w:hanging="341"/>
        <w:jc w:val="left"/>
        <w:rPr>
          <w:rFonts w:ascii="Times New Roman"/>
          <w:b/>
          <w:sz w:val="20"/>
        </w:rPr>
      </w:pPr>
      <w:r>
        <w:rPr>
          <w:b/>
          <w:w w:val="110"/>
          <w:sz w:val="18"/>
        </w:rPr>
        <w:t>Licenses</w:t>
      </w:r>
    </w:p>
    <w:p>
      <w:pPr>
        <w:pStyle w:val="BodyText"/>
        <w:spacing w:before="9"/>
        <w:rPr>
          <w:b/>
          <w:sz w:val="22"/>
        </w:rPr>
      </w:pPr>
    </w:p>
    <w:p>
      <w:pPr>
        <w:spacing w:line="230" w:lineRule="auto" w:before="0"/>
        <w:ind w:left="1630" w:right="986" w:firstLine="4"/>
        <w:jc w:val="both"/>
        <w:rPr>
          <w:sz w:val="19"/>
        </w:rPr>
      </w:pPr>
      <w:r>
        <w:rPr>
          <w:sz w:val="19"/>
        </w:rPr>
        <w:t>The Contractor shall maintain in  current  status,  all  federal,  state  and  local  licenses  and  permits  required for the operation of the business conducted by the</w:t>
      </w:r>
      <w:r>
        <w:rPr>
          <w:spacing w:val="37"/>
          <w:sz w:val="19"/>
        </w:rPr>
        <w:t> </w:t>
      </w:r>
      <w:r>
        <w:rPr>
          <w:sz w:val="19"/>
        </w:rPr>
        <w:t>Contractor.</w:t>
      </w:r>
    </w:p>
    <w:p>
      <w:pPr>
        <w:pStyle w:val="BodyText"/>
      </w:pPr>
    </w:p>
    <w:p>
      <w:pPr>
        <w:spacing w:before="0"/>
        <w:ind w:left="484" w:right="7329" w:firstLine="0"/>
        <w:jc w:val="center"/>
        <w:rPr>
          <w:b/>
          <w:sz w:val="18"/>
        </w:rPr>
      </w:pPr>
      <w:r>
        <w:rPr>
          <w:rFonts w:ascii="Times New Roman"/>
          <w:w w:val="105"/>
          <w:sz w:val="20"/>
        </w:rPr>
        <w:t>1O. </w:t>
      </w:r>
      <w:r>
        <w:rPr>
          <w:b/>
          <w:w w:val="105"/>
          <w:sz w:val="18"/>
        </w:rPr>
        <w:t>Authorization to Purchase</w:t>
      </w:r>
    </w:p>
    <w:p>
      <w:pPr>
        <w:pStyle w:val="BodyText"/>
        <w:spacing w:before="10"/>
        <w:rPr>
          <w:b/>
          <w:sz w:val="20"/>
        </w:rPr>
      </w:pPr>
    </w:p>
    <w:p>
      <w:pPr>
        <w:spacing w:line="244" w:lineRule="auto" w:before="1"/>
        <w:ind w:left="1610" w:right="952" w:firstLine="14"/>
        <w:jc w:val="both"/>
        <w:rPr>
          <w:sz w:val="19"/>
        </w:rPr>
      </w:pPr>
      <w:r>
        <w:rPr>
          <w:sz w:val="19"/>
        </w:rPr>
        <w:t>Authorization for the purchase of equipment or services shall be made only upon the issuance of a Purchase Order or a governmenUcommercial procurement card/credit card. The Purchase Order will indicate the contract number and the dollar amount of funds authorized. The Contractor shall only be authorized to perform up to the amount on the Purchase Order or the accepted quotation document. The Slate shall not have  any  legal obligation to pay for goods or services in excess of the amount indicated on the Purchase Order or accepted quotation document. No further obligation for payment shall exist</w:t>
      </w:r>
      <w:r>
        <w:rPr>
          <w:spacing w:val="37"/>
          <w:sz w:val="19"/>
        </w:rPr>
        <w:t> </w:t>
      </w:r>
      <w:r>
        <w:rPr>
          <w:sz w:val="19"/>
        </w:rPr>
        <w:t>unless:</w:t>
      </w:r>
    </w:p>
    <w:p>
      <w:pPr>
        <w:pStyle w:val="BodyText"/>
        <w:spacing w:before="2"/>
        <w:rPr>
          <w:sz w:val="19"/>
        </w:rPr>
      </w:pPr>
    </w:p>
    <w:p>
      <w:pPr>
        <w:pStyle w:val="ListParagraph"/>
        <w:numPr>
          <w:ilvl w:val="1"/>
          <w:numId w:val="15"/>
        </w:numPr>
        <w:tabs>
          <w:tab w:pos="2291" w:val="left" w:leader="none"/>
          <w:tab w:pos="2292" w:val="left" w:leader="none"/>
        </w:tabs>
        <w:spacing w:line="240" w:lineRule="auto" w:before="1" w:after="0"/>
        <w:ind w:left="2291" w:right="0" w:hanging="688"/>
        <w:jc w:val="left"/>
        <w:rPr>
          <w:sz w:val="19"/>
        </w:rPr>
      </w:pPr>
      <w:r>
        <w:rPr>
          <w:sz w:val="19"/>
        </w:rPr>
        <w:t>The Purchase Order is changed or modified with an official Change Order,</w:t>
      </w:r>
      <w:r>
        <w:rPr>
          <w:spacing w:val="41"/>
          <w:sz w:val="19"/>
        </w:rPr>
        <w:t> </w:t>
      </w:r>
      <w:r>
        <w:rPr>
          <w:sz w:val="19"/>
        </w:rPr>
        <w:t>and/or</w:t>
      </w:r>
    </w:p>
    <w:p>
      <w:pPr>
        <w:pStyle w:val="BodyText"/>
        <w:spacing w:before="10"/>
        <w:rPr>
          <w:sz w:val="19"/>
        </w:rPr>
      </w:pPr>
    </w:p>
    <w:p>
      <w:pPr>
        <w:pStyle w:val="ListParagraph"/>
        <w:numPr>
          <w:ilvl w:val="1"/>
          <w:numId w:val="15"/>
        </w:numPr>
        <w:tabs>
          <w:tab w:pos="2289" w:val="left" w:leader="none"/>
          <w:tab w:pos="2290" w:val="left" w:leader="none"/>
        </w:tabs>
        <w:spacing w:line="240" w:lineRule="auto" w:before="0" w:after="0"/>
        <w:ind w:left="2289" w:right="0" w:hanging="693"/>
        <w:jc w:val="left"/>
        <w:rPr>
          <w:sz w:val="19"/>
        </w:rPr>
      </w:pPr>
      <w:r>
        <w:rPr>
          <w:sz w:val="19"/>
        </w:rPr>
        <w:t>An additional Purchase Order is issued for the purchase of good and services under this</w:t>
      </w:r>
      <w:r>
        <w:rPr>
          <w:spacing w:val="49"/>
          <w:sz w:val="19"/>
        </w:rPr>
        <w:t> </w:t>
      </w:r>
      <w:r>
        <w:rPr>
          <w:sz w:val="19"/>
        </w:rPr>
        <w:t>Contract.</w:t>
      </w:r>
    </w:p>
    <w:p>
      <w:pPr>
        <w:pStyle w:val="BodyText"/>
        <w:spacing w:before="2"/>
      </w:pPr>
    </w:p>
    <w:p>
      <w:pPr>
        <w:pStyle w:val="ListParagraph"/>
        <w:numPr>
          <w:ilvl w:val="0"/>
          <w:numId w:val="16"/>
        </w:numPr>
        <w:tabs>
          <w:tab w:pos="1577" w:val="left" w:leader="none"/>
        </w:tabs>
        <w:spacing w:line="240" w:lineRule="auto" w:before="1" w:after="0"/>
        <w:ind w:left="1576" w:right="0" w:hanging="342"/>
        <w:jc w:val="left"/>
        <w:rPr>
          <w:b/>
          <w:sz w:val="18"/>
        </w:rPr>
      </w:pPr>
      <w:r>
        <w:rPr>
          <w:b/>
          <w:w w:val="105"/>
          <w:sz w:val="18"/>
        </w:rPr>
        <w:t>Invoicing</w:t>
      </w:r>
    </w:p>
    <w:p>
      <w:pPr>
        <w:pStyle w:val="BodyText"/>
        <w:spacing w:before="11"/>
        <w:rPr>
          <w:b/>
          <w:sz w:val="21"/>
        </w:rPr>
      </w:pPr>
    </w:p>
    <w:p>
      <w:pPr>
        <w:spacing w:line="244" w:lineRule="auto" w:before="0"/>
        <w:ind w:left="1589" w:right="980" w:hanging="1"/>
        <w:jc w:val="both"/>
        <w:rPr>
          <w:sz w:val="19"/>
        </w:rPr>
      </w:pPr>
      <w:r>
        <w:rPr>
          <w:sz w:val="19"/>
        </w:rPr>
        <w:t>All billing notices or invoices shall be sent to the agency whose address appears on the contract release order/purchase order as the 'bill lo address' and should contain, at a minimum, the information listed below.</w:t>
      </w:r>
    </w:p>
    <w:p>
      <w:pPr>
        <w:pStyle w:val="BodyText"/>
        <w:spacing w:before="7"/>
        <w:rPr>
          <w:sz w:val="19"/>
        </w:rPr>
      </w:pPr>
    </w:p>
    <w:p>
      <w:pPr>
        <w:pStyle w:val="ListParagraph"/>
        <w:numPr>
          <w:ilvl w:val="1"/>
          <w:numId w:val="17"/>
        </w:numPr>
        <w:tabs>
          <w:tab w:pos="2262" w:val="left" w:leader="none"/>
          <w:tab w:pos="2263" w:val="left" w:leader="none"/>
        </w:tabs>
        <w:spacing w:line="240" w:lineRule="auto" w:before="0" w:after="0"/>
        <w:ind w:left="2262" w:right="0" w:hanging="703"/>
        <w:jc w:val="left"/>
        <w:rPr>
          <w:sz w:val="19"/>
        </w:rPr>
      </w:pPr>
      <w:r>
        <w:rPr>
          <w:sz w:val="19"/>
        </w:rPr>
        <w:t>The contract number, as applicable, the Task Order number, and the contract release/purchase</w:t>
      </w:r>
      <w:r>
        <w:rPr>
          <w:spacing w:val="17"/>
          <w:sz w:val="19"/>
        </w:rPr>
        <w:t> </w:t>
      </w:r>
      <w:r>
        <w:rPr>
          <w:sz w:val="19"/>
        </w:rPr>
        <w:t>order</w:t>
      </w:r>
    </w:p>
    <w:p>
      <w:pPr>
        <w:spacing w:before="2"/>
        <w:ind w:left="484" w:right="7374" w:firstLine="0"/>
        <w:jc w:val="center"/>
        <w:rPr>
          <w:b/>
          <w:sz w:val="17"/>
        </w:rPr>
      </w:pPr>
      <w:r>
        <w:rPr>
          <w:b/>
          <w:w w:val="105"/>
          <w:sz w:val="17"/>
        </w:rPr>
        <w:t>number;</w:t>
      </w:r>
    </w:p>
    <w:p>
      <w:pPr>
        <w:pStyle w:val="BodyText"/>
        <w:spacing w:before="3"/>
        <w:rPr>
          <w:b/>
          <w:sz w:val="20"/>
        </w:rPr>
      </w:pPr>
    </w:p>
    <w:p>
      <w:pPr>
        <w:numPr>
          <w:ilvl w:val="1"/>
          <w:numId w:val="17"/>
        </w:numPr>
        <w:tabs>
          <w:tab w:pos="2252" w:val="left" w:leader="none"/>
          <w:tab w:pos="2253" w:val="left" w:leader="none"/>
        </w:tabs>
        <w:spacing w:before="0"/>
        <w:ind w:left="2252" w:right="0" w:hanging="707"/>
        <w:jc w:val="left"/>
        <w:rPr>
          <w:sz w:val="19"/>
        </w:rPr>
      </w:pPr>
      <w:r>
        <w:rPr>
          <w:sz w:val="19"/>
        </w:rPr>
        <w:t>Name and address  of the</w:t>
      </w:r>
      <w:r>
        <w:rPr>
          <w:spacing w:val="-6"/>
          <w:sz w:val="19"/>
        </w:rPr>
        <w:t> </w:t>
      </w:r>
      <w:r>
        <w:rPr>
          <w:sz w:val="19"/>
        </w:rPr>
        <w:t>contractor;</w:t>
      </w:r>
    </w:p>
    <w:p>
      <w:pPr>
        <w:pStyle w:val="BodyText"/>
        <w:spacing w:before="3"/>
        <w:rPr>
          <w:sz w:val="19"/>
        </w:rPr>
      </w:pPr>
    </w:p>
    <w:p>
      <w:pPr>
        <w:pStyle w:val="ListParagraph"/>
        <w:numPr>
          <w:ilvl w:val="1"/>
          <w:numId w:val="17"/>
        </w:numPr>
        <w:tabs>
          <w:tab w:pos="2255" w:val="left" w:leader="none"/>
          <w:tab w:pos="2256" w:val="left" w:leader="none"/>
        </w:tabs>
        <w:spacing w:line="240" w:lineRule="auto" w:before="1" w:after="0"/>
        <w:ind w:left="2255" w:right="0" w:hanging="710"/>
        <w:jc w:val="left"/>
        <w:rPr>
          <w:sz w:val="19"/>
        </w:rPr>
      </w:pPr>
      <w:r>
        <w:rPr>
          <w:sz w:val="19"/>
        </w:rPr>
        <w:t>The Contractor's  remittance</w:t>
      </w:r>
      <w:r>
        <w:rPr>
          <w:spacing w:val="-20"/>
          <w:sz w:val="19"/>
        </w:rPr>
        <w:t> </w:t>
      </w:r>
      <w:r>
        <w:rPr>
          <w:sz w:val="19"/>
        </w:rPr>
        <w:t>address;</w:t>
      </w:r>
    </w:p>
    <w:p>
      <w:pPr>
        <w:pStyle w:val="BodyText"/>
        <w:spacing w:before="6"/>
        <w:rPr>
          <w:sz w:val="20"/>
        </w:rPr>
      </w:pPr>
    </w:p>
    <w:p>
      <w:pPr>
        <w:pStyle w:val="ListParagraph"/>
        <w:numPr>
          <w:ilvl w:val="1"/>
          <w:numId w:val="17"/>
        </w:numPr>
        <w:tabs>
          <w:tab w:pos="2250" w:val="left" w:leader="none"/>
          <w:tab w:pos="2251" w:val="left" w:leader="none"/>
        </w:tabs>
        <w:spacing w:line="240" w:lineRule="auto" w:before="0" w:after="0"/>
        <w:ind w:left="2250" w:right="0" w:hanging="719"/>
        <w:jc w:val="left"/>
        <w:rPr>
          <w:sz w:val="19"/>
        </w:rPr>
      </w:pPr>
      <w:r>
        <w:rPr>
          <w:sz w:val="19"/>
        </w:rPr>
        <w:t>Contractor's representative to contact concerning billing</w:t>
      </w:r>
      <w:r>
        <w:rPr>
          <w:spacing w:val="-16"/>
          <w:sz w:val="19"/>
        </w:rPr>
        <w:t> </w:t>
      </w:r>
      <w:r>
        <w:rPr>
          <w:sz w:val="19"/>
        </w:rPr>
        <w:t>questions;</w:t>
      </w:r>
    </w:p>
    <w:p>
      <w:pPr>
        <w:pStyle w:val="BodyText"/>
        <w:spacing w:before="7"/>
      </w:pPr>
    </w:p>
    <w:p>
      <w:pPr>
        <w:pStyle w:val="ListParagraph"/>
        <w:numPr>
          <w:ilvl w:val="1"/>
          <w:numId w:val="17"/>
        </w:numPr>
        <w:tabs>
          <w:tab w:pos="2243" w:val="left" w:leader="none"/>
          <w:tab w:pos="2244" w:val="left" w:leader="none"/>
        </w:tabs>
        <w:spacing w:line="240" w:lineRule="auto" w:before="0" w:after="0"/>
        <w:ind w:left="2243" w:right="0" w:hanging="712"/>
        <w:jc w:val="left"/>
        <w:rPr>
          <w:sz w:val="19"/>
        </w:rPr>
      </w:pPr>
      <w:r>
        <w:rPr>
          <w:sz w:val="19"/>
        </w:rPr>
        <w:t>Contractual payment</w:t>
      </w:r>
      <w:r>
        <w:rPr>
          <w:spacing w:val="18"/>
          <w:sz w:val="19"/>
        </w:rPr>
        <w:t> </w:t>
      </w:r>
      <w:r>
        <w:rPr>
          <w:sz w:val="19"/>
        </w:rPr>
        <w:t>terms;</w:t>
      </w:r>
    </w:p>
    <w:p>
      <w:pPr>
        <w:pStyle w:val="BodyText"/>
        <w:spacing w:before="10"/>
        <w:rPr>
          <w:sz w:val="19"/>
        </w:rPr>
      </w:pPr>
    </w:p>
    <w:p>
      <w:pPr>
        <w:pStyle w:val="ListParagraph"/>
        <w:numPr>
          <w:ilvl w:val="1"/>
          <w:numId w:val="17"/>
        </w:numPr>
        <w:tabs>
          <w:tab w:pos="2238" w:val="left" w:leader="none"/>
          <w:tab w:pos="2239" w:val="left" w:leader="none"/>
        </w:tabs>
        <w:spacing w:line="240" w:lineRule="auto" w:before="1" w:after="0"/>
        <w:ind w:left="2238" w:right="0" w:hanging="715"/>
        <w:jc w:val="left"/>
        <w:rPr>
          <w:sz w:val="19"/>
        </w:rPr>
      </w:pPr>
      <w:r>
        <w:rPr>
          <w:sz w:val="19"/>
        </w:rPr>
        <w:t>Applicable taxes;</w:t>
      </w:r>
      <w:r>
        <w:rPr>
          <w:spacing w:val="-33"/>
          <w:sz w:val="19"/>
        </w:rPr>
        <w:t> </w:t>
      </w:r>
      <w:r>
        <w:rPr>
          <w:sz w:val="19"/>
        </w:rPr>
        <w:t>and</w:t>
      </w:r>
    </w:p>
    <w:p>
      <w:pPr>
        <w:pStyle w:val="BodyText"/>
        <w:spacing w:before="10"/>
        <w:rPr>
          <w:sz w:val="19"/>
        </w:rPr>
      </w:pPr>
    </w:p>
    <w:p>
      <w:pPr>
        <w:pStyle w:val="ListParagraph"/>
        <w:numPr>
          <w:ilvl w:val="1"/>
          <w:numId w:val="17"/>
        </w:numPr>
        <w:tabs>
          <w:tab w:pos="2230" w:val="left" w:leader="none"/>
          <w:tab w:pos="2231" w:val="left" w:leader="none"/>
        </w:tabs>
        <w:spacing w:line="240" w:lineRule="auto" w:before="0" w:after="0"/>
        <w:ind w:left="2230" w:right="0" w:hanging="707"/>
        <w:jc w:val="left"/>
        <w:rPr>
          <w:sz w:val="19"/>
        </w:rPr>
      </w:pPr>
      <w:r>
        <w:rPr>
          <w:sz w:val="19"/>
        </w:rPr>
        <w:t>Description of work products</w:t>
      </w:r>
      <w:r>
        <w:rPr>
          <w:spacing w:val="31"/>
          <w:sz w:val="19"/>
        </w:rPr>
        <w:t> </w:t>
      </w:r>
      <w:r>
        <w:rPr>
          <w:sz w:val="19"/>
        </w:rPr>
        <w:t>delivered.</w:t>
      </w:r>
    </w:p>
    <w:p>
      <w:pPr>
        <w:pStyle w:val="BodyText"/>
        <w:spacing w:before="7"/>
      </w:pPr>
    </w:p>
    <w:p>
      <w:pPr>
        <w:pStyle w:val="ListParagraph"/>
        <w:numPr>
          <w:ilvl w:val="0"/>
          <w:numId w:val="16"/>
        </w:numPr>
        <w:tabs>
          <w:tab w:pos="1523" w:val="left" w:leader="none"/>
        </w:tabs>
        <w:spacing w:line="240" w:lineRule="auto" w:before="1" w:after="0"/>
        <w:ind w:left="1522" w:right="0" w:hanging="345"/>
        <w:jc w:val="left"/>
        <w:rPr>
          <w:b/>
          <w:sz w:val="19"/>
        </w:rPr>
      </w:pPr>
      <w:r>
        <w:rPr>
          <w:b/>
          <w:w w:val="105"/>
          <w:sz w:val="18"/>
        </w:rPr>
        <w:t>Compliance with Applicable</w:t>
      </w:r>
      <w:r>
        <w:rPr>
          <w:b/>
          <w:spacing w:val="-16"/>
          <w:w w:val="105"/>
          <w:sz w:val="18"/>
        </w:rPr>
        <w:t> </w:t>
      </w:r>
      <w:r>
        <w:rPr>
          <w:b/>
          <w:w w:val="105"/>
          <w:sz w:val="18"/>
        </w:rPr>
        <w:t>Laws</w:t>
      </w:r>
    </w:p>
    <w:p>
      <w:pPr>
        <w:pStyle w:val="BodyText"/>
        <w:spacing w:before="10"/>
        <w:rPr>
          <w:b/>
          <w:sz w:val="21"/>
        </w:rPr>
      </w:pPr>
    </w:p>
    <w:p>
      <w:pPr>
        <w:spacing w:line="237" w:lineRule="auto" w:before="1"/>
        <w:ind w:left="1504" w:right="989" w:firstLine="8"/>
        <w:jc w:val="both"/>
        <w:rPr>
          <w:sz w:val="19"/>
        </w:rPr>
      </w:pPr>
      <w:r>
        <w:rPr>
          <w:sz w:val="19"/>
        </w:rPr>
        <w:t>The Materials and services supplied under this Contract shall comply with all applicable Federal, state and local laws, and the Contractor shall maintain all applicable licenses and permit requirements.  Contractor  represents and warrants to the State that Contractor has the skill and knowledge possessed by members of its trade or profession and Contractor will apply that skill and knowledge with care and diligence so Contactor  and Contractor's employees and any authorized subcontractors shall perform the  Services  described  in  this Contract.</w:t>
      </w:r>
    </w:p>
    <w:p>
      <w:pPr>
        <w:spacing w:after="0" w:line="237" w:lineRule="auto"/>
        <w:jc w:val="both"/>
        <w:rPr>
          <w:sz w:val="19"/>
        </w:rPr>
        <w:sectPr>
          <w:type w:val="continuous"/>
          <w:pgSz w:w="12240" w:h="15840"/>
          <w:pgMar w:top="1060" w:bottom="280" w:left="100" w:right="0"/>
        </w:sectPr>
      </w:pPr>
    </w:p>
    <w:p>
      <w:pPr>
        <w:pStyle w:val="BodyText"/>
        <w:spacing w:before="1"/>
        <w:rPr>
          <w:sz w:val="30"/>
        </w:rPr>
      </w:pPr>
    </w:p>
    <w:p>
      <w:pPr>
        <w:pStyle w:val="ListParagraph"/>
        <w:numPr>
          <w:ilvl w:val="0"/>
          <w:numId w:val="13"/>
        </w:numPr>
        <w:tabs>
          <w:tab w:pos="1573" w:val="left" w:leader="none"/>
          <w:tab w:pos="1832" w:val="left" w:leader="none"/>
          <w:tab w:pos="1833" w:val="left" w:leader="none"/>
        </w:tabs>
        <w:spacing w:line="240" w:lineRule="auto" w:before="0" w:after="0"/>
        <w:ind w:left="1832" w:right="0" w:hanging="1016"/>
        <w:jc w:val="left"/>
        <w:rPr>
          <w:b/>
          <w:sz w:val="26"/>
        </w:rPr>
      </w:pPr>
      <w:r>
        <w:rPr>
          <w:b/>
          <w:w w:val="105"/>
          <w:sz w:val="26"/>
        </w:rPr>
        <w:t>Special</w:t>
      </w:r>
      <w:r>
        <w:rPr>
          <w:b/>
          <w:spacing w:val="-24"/>
          <w:w w:val="105"/>
          <w:sz w:val="26"/>
        </w:rPr>
        <w:t> </w:t>
      </w:r>
      <w:r>
        <w:rPr>
          <w:b/>
          <w:w w:val="105"/>
          <w:sz w:val="26"/>
        </w:rPr>
        <w:t>Terms</w:t>
      </w:r>
      <w:r>
        <w:rPr>
          <w:b/>
          <w:spacing w:val="-23"/>
          <w:w w:val="105"/>
          <w:sz w:val="26"/>
        </w:rPr>
        <w:t> </w:t>
      </w:r>
      <w:r>
        <w:rPr>
          <w:b/>
          <w:w w:val="105"/>
          <w:sz w:val="26"/>
        </w:rPr>
        <w:t>and</w:t>
      </w:r>
      <w:r>
        <w:rPr>
          <w:b/>
          <w:spacing w:val="-29"/>
          <w:w w:val="105"/>
          <w:sz w:val="26"/>
        </w:rPr>
        <w:t> </w:t>
      </w:r>
      <w:r>
        <w:rPr>
          <w:b/>
          <w:w w:val="105"/>
          <w:sz w:val="26"/>
        </w:rPr>
        <w:t>Conditions</w:t>
      </w:r>
    </w:p>
    <w:p>
      <w:pPr>
        <w:spacing w:line="254" w:lineRule="auto" w:before="108"/>
        <w:ind w:left="1062" w:right="1683" w:firstLine="375"/>
        <w:jc w:val="left"/>
        <w:rPr>
          <w:b/>
          <w:sz w:val="16"/>
        </w:rPr>
      </w:pPr>
      <w:r>
        <w:rPr/>
        <w:br w:type="column"/>
      </w:r>
      <w:r>
        <w:rPr>
          <w:b/>
          <w:w w:val="110"/>
          <w:sz w:val="16"/>
        </w:rPr>
        <w:t>State of Arizona State Procurement Office</w:t>
      </w:r>
    </w:p>
    <w:p>
      <w:pPr>
        <w:pStyle w:val="BodyText"/>
        <w:spacing w:line="196" w:lineRule="exact"/>
        <w:ind w:left="771" w:right="1432"/>
        <w:jc w:val="center"/>
      </w:pPr>
      <w:r>
        <w:rPr/>
        <w:pict>
          <v:shape style="position:absolute;margin-left:44.639999pt;margin-top:639.890869pt;width:531.4pt;height:49.35pt;mso-position-horizontal-relative:page;mso-position-vertical-relative:paragraph;z-index:251726848" coordorigin="893,12798" coordsize="10628,987" path="m7246,488l7246,-500m852,481l11504,481e" filled="false" stroked="true" strokeweight=".360669pt" strokecolor="#000000">
            <v:path arrowok="t"/>
            <v:stroke dashstyle="solid"/>
            <w10:wrap type="none"/>
          </v:shape>
        </w:pict>
      </w:r>
      <w:r>
        <w:rPr/>
        <w:t>100 North 15° Avenue, Suite 201</w:t>
      </w:r>
    </w:p>
    <w:p>
      <w:pPr>
        <w:pStyle w:val="BodyText"/>
        <w:spacing w:line="201" w:lineRule="exact"/>
        <w:ind w:left="742" w:right="1432"/>
        <w:jc w:val="center"/>
      </w:pPr>
      <w:r>
        <w:rPr/>
        <w:t>Phoenix, AZ 85007</w:t>
      </w:r>
    </w:p>
    <w:p>
      <w:pPr>
        <w:spacing w:after="0" w:line="201" w:lineRule="exact"/>
        <w:jc w:val="center"/>
        <w:sectPr>
          <w:pgSz w:w="12240" w:h="15840"/>
          <w:pgMar w:header="0" w:footer="934" w:top="780" w:bottom="1160" w:left="100" w:right="0"/>
          <w:cols w:num="2" w:equalWidth="0">
            <w:col w:w="5711" w:space="1551"/>
            <w:col w:w="4878"/>
          </w:cols>
        </w:sectPr>
      </w:pPr>
    </w:p>
    <w:p>
      <w:pPr>
        <w:spacing w:line="216" w:lineRule="exact" w:before="130"/>
        <w:ind w:left="1054" w:right="0" w:firstLine="0"/>
        <w:jc w:val="left"/>
        <w:rPr>
          <w:rFonts w:ascii="Times New Roman"/>
          <w:b/>
          <w:sz w:val="19"/>
        </w:rPr>
      </w:pPr>
      <w:r>
        <w:rPr>
          <w:rFonts w:ascii="Times New Roman"/>
          <w:b/>
          <w:w w:val="90"/>
          <w:sz w:val="19"/>
        </w:rPr>
        <w:t>Contract No:</w:t>
      </w:r>
    </w:p>
    <w:p>
      <w:pPr>
        <w:spacing w:line="193" w:lineRule="exact" w:before="0"/>
        <w:ind w:left="1049" w:right="0" w:firstLine="0"/>
        <w:jc w:val="left"/>
        <w:rPr>
          <w:b/>
          <w:sz w:val="17"/>
        </w:rPr>
      </w:pPr>
      <w:r>
        <w:rPr>
          <w:b/>
          <w:w w:val="95"/>
          <w:sz w:val="17"/>
        </w:rPr>
        <w:t>Description:</w:t>
      </w:r>
    </w:p>
    <w:p>
      <w:pPr>
        <w:spacing w:before="132"/>
        <w:ind w:left="340" w:right="0" w:firstLine="0"/>
        <w:jc w:val="left"/>
        <w:rPr>
          <w:b/>
          <w:sz w:val="18"/>
        </w:rPr>
      </w:pPr>
      <w:r>
        <w:rPr/>
        <w:br w:type="column"/>
      </w:r>
      <w:r>
        <w:rPr>
          <w:b/>
          <w:sz w:val="18"/>
        </w:rPr>
        <w:t>ADSPO15-093835</w:t>
      </w:r>
    </w:p>
    <w:p>
      <w:pPr>
        <w:spacing w:before="13"/>
        <w:ind w:left="333" w:right="0" w:firstLine="0"/>
        <w:jc w:val="left"/>
        <w:rPr>
          <w:b/>
          <w:sz w:val="16"/>
        </w:rPr>
      </w:pPr>
      <w:r>
        <w:rPr>
          <w:b/>
          <w:w w:val="105"/>
          <w:sz w:val="16"/>
        </w:rPr>
        <w:t>Computer Hardware including Peripherals and Associated Services</w:t>
      </w:r>
    </w:p>
    <w:p>
      <w:pPr>
        <w:spacing w:after="0"/>
        <w:jc w:val="left"/>
        <w:rPr>
          <w:sz w:val="16"/>
        </w:rPr>
        <w:sectPr>
          <w:type w:val="continuous"/>
          <w:pgSz w:w="12240" w:h="15840"/>
          <w:pgMar w:top="1060" w:bottom="280" w:left="100" w:right="0"/>
          <w:cols w:num="2" w:equalWidth="0">
            <w:col w:w="2038" w:space="40"/>
            <w:col w:w="10062"/>
          </w:cols>
        </w:sectPr>
      </w:pPr>
    </w:p>
    <w:p>
      <w:pPr>
        <w:pStyle w:val="BodyText"/>
        <w:spacing w:before="4"/>
        <w:rPr>
          <w:b/>
          <w:sz w:val="5"/>
        </w:rPr>
      </w:pPr>
    </w:p>
    <w:p>
      <w:pPr>
        <w:pStyle w:val="BodyText"/>
        <w:spacing w:line="20" w:lineRule="exact"/>
        <w:ind w:left="2191"/>
        <w:rPr>
          <w:sz w:val="2"/>
        </w:rPr>
      </w:pPr>
      <w:r>
        <w:rPr>
          <w:sz w:val="2"/>
        </w:rPr>
        <w:pict>
          <v:group style="width:460.45pt;height:.4pt;mso-position-horizontal-relative:char;mso-position-vertical-relative:line" coordorigin="0,0" coordsize="9209,8">
            <v:line style="position:absolute" from="0,4" to="9209,4" stroked="true" strokeweight=".360491pt" strokecolor="#000000">
              <v:stroke dashstyle="solid"/>
            </v:line>
          </v:group>
        </w:pict>
      </w:r>
      <w:r>
        <w:rPr>
          <w:sz w:val="2"/>
        </w:rPr>
      </w:r>
    </w:p>
    <w:p>
      <w:pPr>
        <w:pStyle w:val="BodyText"/>
        <w:rPr>
          <w:b/>
          <w:sz w:val="20"/>
        </w:rPr>
      </w:pPr>
    </w:p>
    <w:p>
      <w:pPr>
        <w:pStyle w:val="BodyText"/>
        <w:spacing w:before="5"/>
        <w:rPr>
          <w:b/>
        </w:rPr>
      </w:pPr>
    </w:p>
    <w:p>
      <w:pPr>
        <w:pStyle w:val="BodyText"/>
        <w:spacing w:line="254" w:lineRule="auto"/>
        <w:ind w:left="1553" w:right="1020" w:firstLine="4"/>
        <w:jc w:val="both"/>
      </w:pPr>
      <w:r>
        <w:rPr>
          <w:w w:val="105"/>
        </w:rPr>
        <w:t>Illicit Code is defined as any harmful or hidden programs or data intentionally  incorporated  therein that destroys or impairs the Software, thereby inhibiting or preventing the State from using the Licensed  Software  as warranted. Contractor uses commercially available software to detect existence of  Illicit  Code  prior  to distributing such Licensed Software; however, Contractor  cannot  guarantee  that any Licensed Software is free of illicit codes and other defects. During the term of a Licensed Software warranty period, or during the term</w:t>
      </w:r>
      <w:r>
        <w:rPr>
          <w:spacing w:val="39"/>
          <w:w w:val="105"/>
        </w:rPr>
        <w:t> </w:t>
      </w:r>
      <w:r>
        <w:rPr>
          <w:w w:val="105"/>
        </w:rPr>
        <w:t>of</w:t>
      </w:r>
    </w:p>
    <w:p>
      <w:pPr>
        <w:pStyle w:val="BodyText"/>
        <w:spacing w:line="225" w:lineRule="auto" w:before="9"/>
        <w:ind w:left="1555" w:right="1033" w:hanging="2"/>
        <w:jc w:val="both"/>
      </w:pPr>
      <w:r>
        <w:rPr>
          <w:w w:val="105"/>
        </w:rPr>
        <w:t>any Software defect, if it is determined that Illicit Code is present, then Contractor will use commercially reasonable efforts to correct the affected Software and </w:t>
      </w:r>
      <w:r>
        <w:rPr>
          <w:w w:val="105"/>
          <w:sz w:val="22"/>
        </w:rPr>
        <w:t>;r </w:t>
      </w:r>
      <w:r>
        <w:rPr>
          <w:w w:val="105"/>
        </w:rPr>
        <w:t>it cannot do so in a reasonable period of time, replace the affected Software as Contractors sole and exclusive</w:t>
      </w:r>
      <w:r>
        <w:rPr>
          <w:spacing w:val="-7"/>
          <w:w w:val="105"/>
        </w:rPr>
        <w:t> </w:t>
      </w:r>
      <w:r>
        <w:rPr>
          <w:w w:val="105"/>
        </w:rPr>
        <w:t>remedy.</w:t>
      </w:r>
    </w:p>
    <w:p>
      <w:pPr>
        <w:pStyle w:val="BodyText"/>
        <w:spacing w:before="5"/>
        <w:rPr>
          <w:sz w:val="20"/>
        </w:rPr>
      </w:pPr>
    </w:p>
    <w:p>
      <w:pPr>
        <w:pStyle w:val="ListParagraph"/>
        <w:numPr>
          <w:ilvl w:val="0"/>
          <w:numId w:val="16"/>
        </w:numPr>
        <w:tabs>
          <w:tab w:pos="1569" w:val="left" w:leader="none"/>
        </w:tabs>
        <w:spacing w:line="240" w:lineRule="auto" w:before="1" w:after="0"/>
        <w:ind w:left="1568" w:right="0" w:hanging="341"/>
        <w:jc w:val="left"/>
        <w:rPr>
          <w:b/>
          <w:sz w:val="18"/>
        </w:rPr>
      </w:pPr>
      <w:r>
        <w:rPr>
          <w:b/>
          <w:w w:val="105"/>
          <w:sz w:val="18"/>
        </w:rPr>
        <w:t>Price</w:t>
      </w:r>
      <w:r>
        <w:rPr>
          <w:b/>
          <w:spacing w:val="18"/>
          <w:w w:val="105"/>
          <w:sz w:val="18"/>
        </w:rPr>
        <w:t> </w:t>
      </w:r>
      <w:r>
        <w:rPr>
          <w:b/>
          <w:w w:val="105"/>
          <w:sz w:val="18"/>
        </w:rPr>
        <w:t>Adjustment</w:t>
      </w:r>
    </w:p>
    <w:p>
      <w:pPr>
        <w:pStyle w:val="BodyText"/>
        <w:spacing w:before="5"/>
        <w:rPr>
          <w:b/>
          <w:sz w:val="21"/>
        </w:rPr>
      </w:pPr>
    </w:p>
    <w:p>
      <w:pPr>
        <w:pStyle w:val="BodyText"/>
        <w:spacing w:line="242" w:lineRule="auto"/>
        <w:ind w:left="1553" w:right="1255"/>
      </w:pPr>
      <w:r>
        <w:rPr>
          <w:w w:val="105"/>
        </w:rPr>
        <w:t>Price Adjustments will be provided in accordance with NASPO ValuePoint Contract MNWNC-116 Exhibit  B­ Pricing, Paragraphs 2 Price Structure and Paragraph 3 Price</w:t>
      </w:r>
      <w:r>
        <w:rPr>
          <w:spacing w:val="17"/>
          <w:w w:val="105"/>
        </w:rPr>
        <w:t> </w:t>
      </w:r>
      <w:r>
        <w:rPr>
          <w:w w:val="105"/>
        </w:rPr>
        <w:t>Guarantee.</w:t>
      </w:r>
    </w:p>
    <w:p>
      <w:pPr>
        <w:pStyle w:val="BodyText"/>
        <w:spacing w:before="8"/>
        <w:rPr>
          <w:sz w:val="20"/>
        </w:rPr>
      </w:pPr>
    </w:p>
    <w:p>
      <w:pPr>
        <w:pStyle w:val="ListParagraph"/>
        <w:numPr>
          <w:ilvl w:val="0"/>
          <w:numId w:val="16"/>
        </w:numPr>
        <w:tabs>
          <w:tab w:pos="1568" w:val="left" w:leader="none"/>
        </w:tabs>
        <w:spacing w:line="240" w:lineRule="auto" w:before="0" w:after="0"/>
        <w:ind w:left="1567" w:right="0" w:hanging="353"/>
        <w:jc w:val="left"/>
        <w:rPr>
          <w:sz w:val="18"/>
        </w:rPr>
      </w:pPr>
      <w:r>
        <w:rPr>
          <w:w w:val="115"/>
          <w:sz w:val="18"/>
        </w:rPr>
        <w:t>Payment</w:t>
      </w:r>
      <w:r>
        <w:rPr>
          <w:spacing w:val="-3"/>
          <w:w w:val="115"/>
          <w:sz w:val="18"/>
        </w:rPr>
        <w:t> </w:t>
      </w:r>
      <w:r>
        <w:rPr>
          <w:w w:val="115"/>
          <w:sz w:val="18"/>
        </w:rPr>
        <w:t>Procedures</w:t>
      </w:r>
    </w:p>
    <w:p>
      <w:pPr>
        <w:pStyle w:val="BodyText"/>
        <w:rPr>
          <w:sz w:val="24"/>
        </w:rPr>
      </w:pPr>
    </w:p>
    <w:p>
      <w:pPr>
        <w:pStyle w:val="BodyText"/>
        <w:spacing w:line="254" w:lineRule="auto"/>
        <w:ind w:left="1634" w:right="1042" w:firstLine="7"/>
        <w:jc w:val="both"/>
      </w:pPr>
      <w:r>
        <w:rPr>
          <w:w w:val="105"/>
        </w:rPr>
        <w:t>The State will make payments only to the entity to whom  the purchase order was issued. The  entities  to whom a purchase order may be issued are 1) IBM Corporation or 2) only those IBM Business  Partners  who have  been approved to receive and fulfill such orders. IBM Business Partners will be listed on the IBM NASPO web page in accordance with Scope of Work Paragraph 9</w:t>
      </w:r>
      <w:r>
        <w:rPr>
          <w:spacing w:val="27"/>
          <w:w w:val="105"/>
        </w:rPr>
        <w:t> </w:t>
      </w:r>
      <w:r>
        <w:rPr>
          <w:w w:val="105"/>
        </w:rPr>
        <w:t>above.</w:t>
      </w:r>
    </w:p>
    <w:p>
      <w:pPr>
        <w:pStyle w:val="BodyText"/>
        <w:spacing w:before="3"/>
        <w:rPr>
          <w:sz w:val="20"/>
        </w:rPr>
      </w:pPr>
    </w:p>
    <w:p>
      <w:pPr>
        <w:pStyle w:val="ListParagraph"/>
        <w:numPr>
          <w:ilvl w:val="0"/>
          <w:numId w:val="16"/>
        </w:numPr>
        <w:tabs>
          <w:tab w:pos="1566" w:val="left" w:leader="none"/>
        </w:tabs>
        <w:spacing w:line="240" w:lineRule="auto" w:before="0" w:after="0"/>
        <w:ind w:left="1565" w:right="0" w:hanging="351"/>
        <w:jc w:val="left"/>
        <w:rPr>
          <w:sz w:val="18"/>
        </w:rPr>
      </w:pPr>
      <w:r>
        <w:rPr>
          <w:w w:val="115"/>
          <w:sz w:val="18"/>
        </w:rPr>
        <w:t>Order</w:t>
      </w:r>
      <w:r>
        <w:rPr>
          <w:spacing w:val="3"/>
          <w:w w:val="115"/>
          <w:sz w:val="18"/>
        </w:rPr>
        <w:t> </w:t>
      </w:r>
      <w:r>
        <w:rPr>
          <w:w w:val="115"/>
          <w:sz w:val="18"/>
        </w:rPr>
        <w:t>Process</w:t>
      </w:r>
    </w:p>
    <w:p>
      <w:pPr>
        <w:pStyle w:val="BodyText"/>
        <w:spacing w:before="7"/>
        <w:rPr>
          <w:sz w:val="19"/>
        </w:rPr>
      </w:pPr>
    </w:p>
    <w:p>
      <w:pPr>
        <w:pStyle w:val="BodyText"/>
        <w:spacing w:line="254" w:lineRule="auto"/>
        <w:ind w:left="1562" w:right="1039"/>
        <w:jc w:val="both"/>
      </w:pPr>
      <w:r>
        <w:rPr>
          <w:w w:val="105"/>
        </w:rPr>
        <w:t>The award of a Contract shall be in accordance  with  the  Arizona  Procurement  Code.  Any  attempt  to represent any material and/or service not specifically awarded as being under contract with the State  is a violation of the Contract and the Arizona Procurement Code. Any such action is subject to the legal and contractual remedies available to the State inclusive of, but not limited to, contract cancellation, suspension  and/or debarment of the</w:t>
      </w:r>
      <w:r>
        <w:rPr>
          <w:spacing w:val="23"/>
          <w:w w:val="105"/>
        </w:rPr>
        <w:t> </w:t>
      </w:r>
      <w:r>
        <w:rPr>
          <w:w w:val="105"/>
        </w:rPr>
        <w:t>Contractor.</w:t>
      </w:r>
    </w:p>
    <w:p>
      <w:pPr>
        <w:pStyle w:val="BodyText"/>
        <w:spacing w:before="4"/>
        <w:rPr>
          <w:sz w:val="19"/>
        </w:rPr>
      </w:pPr>
    </w:p>
    <w:p>
      <w:pPr>
        <w:pStyle w:val="ListParagraph"/>
        <w:numPr>
          <w:ilvl w:val="0"/>
          <w:numId w:val="16"/>
        </w:numPr>
        <w:tabs>
          <w:tab w:pos="1566" w:val="left" w:leader="none"/>
        </w:tabs>
        <w:spacing w:line="240" w:lineRule="auto" w:before="0" w:after="0"/>
        <w:ind w:left="1565" w:right="0" w:hanging="351"/>
        <w:jc w:val="left"/>
        <w:rPr>
          <w:sz w:val="18"/>
        </w:rPr>
      </w:pPr>
      <w:r>
        <w:rPr>
          <w:w w:val="115"/>
          <w:sz w:val="18"/>
        </w:rPr>
        <w:t>Offshore Performance of Work</w:t>
      </w:r>
      <w:r>
        <w:rPr>
          <w:spacing w:val="24"/>
          <w:w w:val="115"/>
          <w:sz w:val="18"/>
        </w:rPr>
        <w:t> </w:t>
      </w:r>
      <w:r>
        <w:rPr>
          <w:w w:val="115"/>
          <w:sz w:val="18"/>
        </w:rPr>
        <w:t>Prohibited</w:t>
      </w:r>
    </w:p>
    <w:p>
      <w:pPr>
        <w:pStyle w:val="BodyText"/>
        <w:spacing w:before="3"/>
        <w:rPr>
          <w:sz w:val="20"/>
        </w:rPr>
      </w:pPr>
    </w:p>
    <w:p>
      <w:pPr>
        <w:pStyle w:val="BodyText"/>
        <w:spacing w:line="256" w:lineRule="auto"/>
        <w:ind w:left="1558" w:right="1041" w:firstLine="8"/>
        <w:jc w:val="both"/>
      </w:pPr>
      <w:r>
        <w:rPr>
          <w:w w:val="105"/>
        </w:rPr>
        <w:t>Unless otherwise provided in a Statement of Work, and  due  to  security  and  identity  protection  concerns, direct services under this contract shall be performed within the  borders  of  the  United  States  and  its territories. Any services that are described in the Statement of Work or scope of work that directly  serve the  State of Arizona or its clients and may involve access to secure or sensitive data or personal client data for the State shall be performed within the borders of the United States. Unless specifically stated otherwise in the Statement of Work, this definition does not apply to indirect or "overhead" services, redundant back-up  services or technical services that are provided in the performance of the services contemplated in the contract. This provision applies to work performed by subcontractors at all tiers. Unless otherwise provided in a Transaction Document, and due to security and identity protection concerns, direct services provided under a Transaction Document against this contract shall be performed within the borders  of the United Stales  and its  territories.  Any services that are described in the Transaction document that directly serve the State  of  Arizona  or its  clients and may involve access to secure or sensitive or personal client data for the Slate shall  be  performed  with the borders of the United States. Unless specifically stated otherwise in the Transaction Document, this requirement does not apply to indirect or "overhead" services, redundant backup services or technical services that are provided in the performance of the services contemplated under the Transaction Document. This provision applies to work performed by subcontractors at all</w:t>
      </w:r>
      <w:r>
        <w:rPr>
          <w:spacing w:val="36"/>
          <w:w w:val="105"/>
        </w:rPr>
        <w:t> </w:t>
      </w:r>
      <w:r>
        <w:rPr>
          <w:w w:val="105"/>
        </w:rPr>
        <w:t>tiers.</w:t>
      </w:r>
    </w:p>
    <w:p>
      <w:pPr>
        <w:spacing w:after="0" w:line="256" w:lineRule="auto"/>
        <w:jc w:val="both"/>
        <w:sectPr>
          <w:type w:val="continuous"/>
          <w:pgSz w:w="12240" w:h="15840"/>
          <w:pgMar w:top="1060" w:bottom="280" w:left="100" w:right="0"/>
        </w:sectPr>
      </w:pPr>
    </w:p>
    <w:p>
      <w:pPr>
        <w:pStyle w:val="BodyText"/>
        <w:ind w:left="108"/>
        <w:rPr>
          <w:sz w:val="20"/>
        </w:rPr>
      </w:pPr>
      <w:r>
        <w:rPr>
          <w:sz w:val="20"/>
        </w:rPr>
        <w:pict>
          <v:group style="width:570.950pt;height:51.25pt;mso-position-horizontal-relative:char;mso-position-vertical-relative:line" coordorigin="0,0" coordsize="11419,1025">
            <v:line style="position:absolute" from="7182,1025" to="7182,0" stroked="true" strokeweight=".360847pt" strokecolor="#000000">
              <v:stroke dashstyle="solid"/>
            </v:line>
            <v:line style="position:absolute" from="744,996" to="11418,996" stroked="true" strokeweight=".360818pt" strokecolor="#000000">
              <v:stroke dashstyle="solid"/>
            </v:line>
            <v:shape style="position:absolute;left:0;top:355;width:752;height:292" type="#_x0000_t202" filled="false" stroked="false">
              <v:textbox inset="0,0,0,0">
                <w:txbxContent>
                  <w:p>
                    <w:pPr>
                      <w:tabs>
                        <w:tab w:pos="730" w:val="left" w:leader="none"/>
                      </w:tabs>
                      <w:spacing w:line="291" w:lineRule="exact" w:before="0"/>
                      <w:ind w:left="0" w:right="0" w:firstLine="0"/>
                      <w:jc w:val="left"/>
                      <w:rPr>
                        <w:sz w:val="26"/>
                      </w:rPr>
                    </w:pPr>
                    <w:r>
                      <w:rPr>
                        <w:sz w:val="26"/>
                        <w:u w:val="thick"/>
                      </w:rPr>
                      <w:t>•</w:t>
                      <w:tab/>
                    </w:r>
                  </w:p>
                </w:txbxContent>
              </v:textbox>
              <w10:wrap type="none"/>
            </v:shape>
            <v:shape style="position:absolute;left:1832;top:355;width:3872;height:292" type="#_x0000_t202" filled="false" stroked="false">
              <v:textbox inset="0,0,0,0">
                <w:txbxContent>
                  <w:p>
                    <w:pPr>
                      <w:spacing w:line="291" w:lineRule="exact" w:before="0"/>
                      <w:ind w:left="0" w:right="0" w:firstLine="0"/>
                      <w:jc w:val="left"/>
                      <w:rPr>
                        <w:b/>
                        <w:sz w:val="26"/>
                      </w:rPr>
                    </w:pPr>
                    <w:r>
                      <w:rPr>
                        <w:b/>
                        <w:sz w:val="26"/>
                      </w:rPr>
                      <w:t>Special Terms and Conditions</w:t>
                    </w:r>
                  </w:p>
                </w:txbxContent>
              </v:textbox>
              <w10:wrap type="none"/>
            </v:shape>
            <v:shape style="position:absolute;left:8122;top:136;width:2595;height:790" type="#_x0000_t202" filled="false" stroked="false">
              <v:textbox inset="0,0,0,0">
                <w:txbxContent>
                  <w:p>
                    <w:pPr>
                      <w:spacing w:line="264" w:lineRule="auto" w:before="0"/>
                      <w:ind w:left="244" w:right="274" w:firstLine="389"/>
                      <w:jc w:val="left"/>
                      <w:rPr>
                        <w:b/>
                        <w:sz w:val="16"/>
                      </w:rPr>
                    </w:pPr>
                    <w:r>
                      <w:rPr>
                        <w:b/>
                        <w:w w:val="105"/>
                        <w:sz w:val="16"/>
                      </w:rPr>
                      <w:t>State of Arizona State Procurement Office</w:t>
                    </w:r>
                  </w:p>
                  <w:p>
                    <w:pPr>
                      <w:spacing w:line="186" w:lineRule="exact" w:before="0"/>
                      <w:ind w:left="0" w:right="18" w:firstLine="0"/>
                      <w:jc w:val="center"/>
                      <w:rPr>
                        <w:sz w:val="18"/>
                      </w:rPr>
                    </w:pPr>
                    <w:r>
                      <w:rPr>
                        <w:sz w:val="18"/>
                      </w:rPr>
                      <w:t>100</w:t>
                    </w:r>
                    <w:r>
                      <w:rPr>
                        <w:spacing w:val="-18"/>
                        <w:sz w:val="18"/>
                      </w:rPr>
                      <w:t> </w:t>
                    </w:r>
                    <w:r>
                      <w:rPr>
                        <w:sz w:val="18"/>
                      </w:rPr>
                      <w:t>North</w:t>
                    </w:r>
                    <w:r>
                      <w:rPr>
                        <w:spacing w:val="-12"/>
                        <w:sz w:val="18"/>
                      </w:rPr>
                      <w:t> </w:t>
                    </w:r>
                    <w:r>
                      <w:rPr>
                        <w:spacing w:val="-4"/>
                        <w:sz w:val="18"/>
                      </w:rPr>
                      <w:t>1s'</w:t>
                    </w:r>
                    <w:r>
                      <w:rPr>
                        <w:rFonts w:ascii="Times New Roman"/>
                        <w:spacing w:val="-4"/>
                        <w:sz w:val="18"/>
                        <w:vertAlign w:val="superscript"/>
                      </w:rPr>
                      <w:t>h</w:t>
                    </w:r>
                    <w:r>
                      <w:rPr>
                        <w:rFonts w:ascii="Times New Roman"/>
                        <w:spacing w:val="-9"/>
                        <w:sz w:val="18"/>
                        <w:vertAlign w:val="baseline"/>
                      </w:rPr>
                      <w:t> </w:t>
                    </w:r>
                    <w:r>
                      <w:rPr>
                        <w:sz w:val="18"/>
                        <w:vertAlign w:val="baseline"/>
                      </w:rPr>
                      <w:t>Avenue,</w:t>
                    </w:r>
                    <w:r>
                      <w:rPr>
                        <w:spacing w:val="-11"/>
                        <w:sz w:val="18"/>
                        <w:vertAlign w:val="baseline"/>
                      </w:rPr>
                      <w:t> </w:t>
                    </w:r>
                    <w:r>
                      <w:rPr>
                        <w:sz w:val="18"/>
                        <w:vertAlign w:val="baseline"/>
                      </w:rPr>
                      <w:t>Suite</w:t>
                    </w:r>
                    <w:r>
                      <w:rPr>
                        <w:spacing w:val="-18"/>
                        <w:sz w:val="18"/>
                        <w:vertAlign w:val="baseline"/>
                      </w:rPr>
                      <w:t> </w:t>
                    </w:r>
                    <w:r>
                      <w:rPr>
                        <w:sz w:val="18"/>
                        <w:vertAlign w:val="baseline"/>
                      </w:rPr>
                      <w:t>201</w:t>
                    </w:r>
                  </w:p>
                  <w:p>
                    <w:pPr>
                      <w:spacing w:line="204" w:lineRule="exact" w:before="0"/>
                      <w:ind w:left="0" w:right="36" w:firstLine="0"/>
                      <w:jc w:val="center"/>
                      <w:rPr>
                        <w:sz w:val="18"/>
                      </w:rPr>
                    </w:pPr>
                    <w:r>
                      <w:rPr>
                        <w:sz w:val="18"/>
                      </w:rPr>
                      <w:t>Phoenix, AZ 85007</w:t>
                    </w:r>
                  </w:p>
                </w:txbxContent>
              </v:textbox>
              <w10:wrap type="none"/>
            </v:shape>
          </v:group>
        </w:pict>
      </w:r>
      <w:r>
        <w:rPr>
          <w:sz w:val="20"/>
        </w:rPr>
      </w:r>
    </w:p>
    <w:p>
      <w:pPr>
        <w:spacing w:after="0"/>
        <w:rPr>
          <w:sz w:val="20"/>
        </w:rPr>
        <w:sectPr>
          <w:pgSz w:w="12240" w:h="15840"/>
          <w:pgMar w:header="0" w:footer="934" w:top="700" w:bottom="1120" w:left="100" w:right="0"/>
        </w:sectPr>
      </w:pPr>
    </w:p>
    <w:p>
      <w:pPr>
        <w:spacing w:line="162" w:lineRule="exact" w:before="0"/>
        <w:ind w:left="1140" w:right="0" w:firstLine="0"/>
        <w:jc w:val="left"/>
        <w:rPr>
          <w:b/>
          <w:sz w:val="16"/>
        </w:rPr>
      </w:pPr>
      <w:r>
        <w:rPr>
          <w:b/>
          <w:sz w:val="16"/>
        </w:rPr>
        <w:t>Contract No:</w:t>
      </w:r>
    </w:p>
    <w:p>
      <w:pPr>
        <w:spacing w:before="8"/>
        <w:ind w:left="1136" w:right="0" w:firstLine="0"/>
        <w:jc w:val="left"/>
        <w:rPr>
          <w:b/>
          <w:sz w:val="17"/>
        </w:rPr>
      </w:pPr>
      <w:r>
        <w:rPr>
          <w:b/>
          <w:w w:val="95"/>
          <w:sz w:val="17"/>
        </w:rPr>
        <w:t>Description:</w:t>
      </w:r>
    </w:p>
    <w:p>
      <w:pPr>
        <w:spacing w:line="169" w:lineRule="exact" w:before="0"/>
        <w:ind w:left="339" w:right="0" w:firstLine="0"/>
        <w:jc w:val="left"/>
        <w:rPr>
          <w:b/>
          <w:sz w:val="16"/>
        </w:rPr>
      </w:pPr>
      <w:r>
        <w:rPr/>
        <w:br w:type="column"/>
      </w:r>
      <w:r>
        <w:rPr>
          <w:b/>
          <w:w w:val="110"/>
          <w:sz w:val="16"/>
        </w:rPr>
        <w:t>ADSPO15-093835</w:t>
      </w:r>
    </w:p>
    <w:p>
      <w:pPr>
        <w:spacing w:before="32"/>
        <w:ind w:left="332" w:right="0" w:firstLine="0"/>
        <w:jc w:val="left"/>
        <w:rPr>
          <w:b/>
          <w:sz w:val="16"/>
        </w:rPr>
      </w:pPr>
      <w:r>
        <w:rPr>
          <w:b/>
          <w:w w:val="105"/>
          <w:sz w:val="16"/>
        </w:rPr>
        <w:t>Computer Hardware including Peripherals and Associated Services</w:t>
      </w:r>
    </w:p>
    <w:p>
      <w:pPr>
        <w:spacing w:after="0"/>
        <w:jc w:val="left"/>
        <w:rPr>
          <w:sz w:val="16"/>
        </w:rPr>
        <w:sectPr>
          <w:type w:val="continuous"/>
          <w:pgSz w:w="12240" w:h="15840"/>
          <w:pgMar w:top="1060" w:bottom="280" w:left="100" w:right="0"/>
          <w:cols w:num="2" w:equalWidth="0">
            <w:col w:w="2126" w:space="40"/>
            <w:col w:w="9974"/>
          </w:cols>
        </w:sectPr>
      </w:pPr>
    </w:p>
    <w:p>
      <w:pPr>
        <w:pStyle w:val="BodyText"/>
        <w:spacing w:before="1"/>
        <w:rPr>
          <w:b/>
          <w:sz w:val="6"/>
        </w:rPr>
      </w:pPr>
    </w:p>
    <w:p>
      <w:pPr>
        <w:pStyle w:val="BodyText"/>
        <w:spacing w:line="20" w:lineRule="exact"/>
        <w:ind w:left="819"/>
        <w:rPr>
          <w:sz w:val="2"/>
        </w:rPr>
      </w:pPr>
      <w:r>
        <w:rPr>
          <w:sz w:val="2"/>
        </w:rPr>
        <w:pict>
          <v:group style="width:535.15pt;height:.4pt;mso-position-horizontal-relative:char;mso-position-vertical-relative:line" coordorigin="0,0" coordsize="10703,8">
            <v:line style="position:absolute" from="0,4" to="10703,4" stroked="true" strokeweight=".360818pt" strokecolor="#000000">
              <v:stroke dashstyle="solid"/>
            </v:line>
          </v:group>
        </w:pict>
      </w:r>
      <w:r>
        <w:rPr>
          <w:sz w:val="2"/>
        </w:rPr>
      </w:r>
    </w:p>
    <w:p>
      <w:pPr>
        <w:pStyle w:val="BodyText"/>
        <w:spacing w:before="10"/>
        <w:rPr>
          <w:b/>
          <w:sz w:val="10"/>
        </w:rPr>
      </w:pPr>
    </w:p>
    <w:p>
      <w:pPr>
        <w:pStyle w:val="ListParagraph"/>
        <w:numPr>
          <w:ilvl w:val="0"/>
          <w:numId w:val="16"/>
        </w:numPr>
        <w:tabs>
          <w:tab w:pos="1654" w:val="left" w:leader="none"/>
        </w:tabs>
        <w:spacing w:line="240" w:lineRule="auto" w:before="95" w:after="0"/>
        <w:ind w:left="1653" w:right="0" w:hanging="359"/>
        <w:jc w:val="left"/>
        <w:rPr>
          <w:sz w:val="18"/>
        </w:rPr>
      </w:pPr>
      <w:r>
        <w:rPr>
          <w:w w:val="115"/>
          <w:sz w:val="18"/>
        </w:rPr>
        <w:t>First Party Limitation of Liability - See Master Agreement MNWNC-116, Section C, Paragraph</w:t>
      </w:r>
      <w:r>
        <w:rPr>
          <w:spacing w:val="-16"/>
          <w:w w:val="115"/>
          <w:sz w:val="18"/>
        </w:rPr>
        <w:t> </w:t>
      </w:r>
      <w:r>
        <w:rPr>
          <w:w w:val="115"/>
          <w:sz w:val="18"/>
        </w:rPr>
        <w:t>17</w:t>
      </w:r>
    </w:p>
    <w:p>
      <w:pPr>
        <w:pStyle w:val="BodyText"/>
        <w:rPr>
          <w:sz w:val="19"/>
        </w:rPr>
      </w:pPr>
    </w:p>
    <w:p>
      <w:pPr>
        <w:pStyle w:val="ListParagraph"/>
        <w:numPr>
          <w:ilvl w:val="0"/>
          <w:numId w:val="16"/>
        </w:numPr>
        <w:tabs>
          <w:tab w:pos="1676" w:val="left" w:leader="none"/>
        </w:tabs>
        <w:spacing w:line="240" w:lineRule="auto" w:before="0" w:after="0"/>
        <w:ind w:left="1675" w:right="0" w:hanging="367"/>
        <w:jc w:val="left"/>
        <w:rPr>
          <w:sz w:val="18"/>
        </w:rPr>
      </w:pPr>
      <w:r>
        <w:rPr>
          <w:w w:val="115"/>
          <w:sz w:val="18"/>
        </w:rPr>
        <w:t>Access Constraints and</w:t>
      </w:r>
      <w:r>
        <w:rPr>
          <w:spacing w:val="5"/>
          <w:w w:val="115"/>
          <w:sz w:val="18"/>
        </w:rPr>
        <w:t> </w:t>
      </w:r>
      <w:r>
        <w:rPr>
          <w:w w:val="115"/>
          <w:sz w:val="18"/>
        </w:rPr>
        <w:t>Requirements</w:t>
      </w:r>
    </w:p>
    <w:p>
      <w:pPr>
        <w:pStyle w:val="BodyText"/>
        <w:spacing w:before="2"/>
        <w:rPr>
          <w:sz w:val="22"/>
        </w:rPr>
      </w:pPr>
    </w:p>
    <w:p>
      <w:pPr>
        <w:pStyle w:val="BodyText"/>
        <w:spacing w:line="256" w:lineRule="auto"/>
        <w:ind w:left="1644" w:right="911" w:firstLine="14"/>
        <w:jc w:val="both"/>
      </w:pPr>
      <w:r>
        <w:rPr>
          <w:w w:val="105"/>
        </w:rPr>
        <w:t>Contractor access to State facilities and resources shall be properly authorized by State personnel, based on business need and will be restricted to least possible privilege. Upon approval of access  privileges,  the Contractor shall maintain strict adherence to all policies, standards, and  procedures.  Policies  /  Standards, ADOA / ASET Policies / Procedures, and Arizona Revised Slatues (ARS) 28-447 Public Records, 28-449 Information Requests for Public Records, 38-421 Stealing, Destroying, Altering or Secreting a Public Record; Classification, 13-2408 Securing the Proceeds of an Offense, Classification, 13-2316 Computer Tampering, Venue; Forfeiture:</w:t>
      </w:r>
      <w:r>
        <w:rPr>
          <w:spacing w:val="13"/>
          <w:w w:val="105"/>
        </w:rPr>
        <w:t> </w:t>
      </w:r>
      <w:r>
        <w:rPr>
          <w:w w:val="105"/>
        </w:rPr>
        <w:t>Classification,</w:t>
      </w:r>
    </w:p>
    <w:p>
      <w:pPr>
        <w:pStyle w:val="BodyText"/>
        <w:spacing w:before="2"/>
        <w:rPr>
          <w:sz w:val="20"/>
        </w:rPr>
      </w:pPr>
    </w:p>
    <w:p>
      <w:pPr>
        <w:pStyle w:val="BodyText"/>
        <w:spacing w:line="252" w:lineRule="auto"/>
        <w:ind w:left="1624" w:right="935" w:firstLine="5"/>
        <w:jc w:val="both"/>
      </w:pPr>
      <w:r>
        <w:rPr>
          <w:w w:val="105"/>
        </w:rPr>
        <w:t>Contractor or, its subcontractors agree to comply with policies, standards, and procedures listed  above. Contractor or subcontractor who intentionally commits an unlawful breach or harmful access (physical or virtual) will be subject to prosecution under all applicable state and/ or federal</w:t>
      </w:r>
      <w:r>
        <w:rPr>
          <w:spacing w:val="27"/>
          <w:w w:val="105"/>
        </w:rPr>
        <w:t> </w:t>
      </w:r>
      <w:r>
        <w:rPr>
          <w:w w:val="105"/>
        </w:rPr>
        <w:t>laws.</w:t>
      </w:r>
    </w:p>
    <w:p>
      <w:pPr>
        <w:pStyle w:val="BodyText"/>
        <w:rPr>
          <w:sz w:val="20"/>
        </w:rPr>
      </w:pPr>
    </w:p>
    <w:p>
      <w:pPr>
        <w:pStyle w:val="BodyText"/>
        <w:spacing w:before="9"/>
        <w:rPr>
          <w:sz w:val="16"/>
        </w:rPr>
      </w:pPr>
    </w:p>
    <w:p>
      <w:pPr>
        <w:pStyle w:val="ListParagraph"/>
        <w:numPr>
          <w:ilvl w:val="0"/>
          <w:numId w:val="16"/>
        </w:numPr>
        <w:tabs>
          <w:tab w:pos="1612" w:val="left" w:leader="none"/>
        </w:tabs>
        <w:spacing w:line="240" w:lineRule="auto" w:before="0" w:after="0"/>
        <w:ind w:left="1611" w:right="0" w:hanging="348"/>
        <w:jc w:val="left"/>
        <w:rPr>
          <w:b/>
          <w:sz w:val="18"/>
        </w:rPr>
      </w:pPr>
      <w:r>
        <w:rPr>
          <w:b/>
          <w:w w:val="105"/>
          <w:sz w:val="18"/>
        </w:rPr>
        <w:t>Section 508</w:t>
      </w:r>
      <w:r>
        <w:rPr>
          <w:b/>
          <w:spacing w:val="6"/>
          <w:w w:val="105"/>
          <w:sz w:val="18"/>
        </w:rPr>
        <w:t> </w:t>
      </w:r>
      <w:r>
        <w:rPr>
          <w:b/>
          <w:w w:val="105"/>
          <w:sz w:val="18"/>
        </w:rPr>
        <w:t>Compliance</w:t>
      </w:r>
    </w:p>
    <w:p>
      <w:pPr>
        <w:pStyle w:val="BodyText"/>
        <w:spacing w:before="1"/>
        <w:rPr>
          <w:b/>
          <w:sz w:val="23"/>
        </w:rPr>
      </w:pPr>
    </w:p>
    <w:p>
      <w:pPr>
        <w:pStyle w:val="BodyText"/>
        <w:spacing w:line="235" w:lineRule="auto"/>
        <w:ind w:left="1609" w:right="864" w:hanging="2"/>
      </w:pPr>
      <w:r>
        <w:rPr>
          <w:w w:val="105"/>
        </w:rPr>
        <w:t>Where applicable, Contractor will comply with Section C, Paragraph 2, Accessibility Standards of NASPO ValuePoint Contract MNWNC-116.</w:t>
      </w:r>
    </w:p>
    <w:p>
      <w:pPr>
        <w:pStyle w:val="BodyText"/>
        <w:spacing w:before="11"/>
        <w:rPr>
          <w:sz w:val="20"/>
        </w:rPr>
      </w:pPr>
    </w:p>
    <w:p>
      <w:pPr>
        <w:pStyle w:val="ListParagraph"/>
        <w:numPr>
          <w:ilvl w:val="0"/>
          <w:numId w:val="16"/>
        </w:numPr>
        <w:tabs>
          <w:tab w:pos="1583" w:val="left" w:leader="none"/>
        </w:tabs>
        <w:spacing w:line="240" w:lineRule="auto" w:before="0" w:after="0"/>
        <w:ind w:left="1582" w:right="0" w:hanging="338"/>
        <w:jc w:val="left"/>
        <w:rPr>
          <w:b/>
          <w:sz w:val="18"/>
        </w:rPr>
      </w:pPr>
      <w:r>
        <w:rPr>
          <w:b/>
          <w:w w:val="105"/>
          <w:sz w:val="18"/>
        </w:rPr>
        <w:t>Health Insurance Portability and Accountability Act of</w:t>
      </w:r>
      <w:r>
        <w:rPr>
          <w:b/>
          <w:spacing w:val="3"/>
          <w:w w:val="105"/>
          <w:sz w:val="18"/>
        </w:rPr>
        <w:t> </w:t>
      </w:r>
      <w:r>
        <w:rPr>
          <w:b/>
          <w:w w:val="105"/>
          <w:sz w:val="18"/>
        </w:rPr>
        <w:t>1996</w:t>
      </w:r>
    </w:p>
    <w:p>
      <w:pPr>
        <w:pStyle w:val="BodyText"/>
        <w:spacing w:before="9"/>
        <w:rPr>
          <w:b/>
          <w:sz w:val="22"/>
        </w:rPr>
      </w:pPr>
    </w:p>
    <w:p>
      <w:pPr>
        <w:pStyle w:val="BodyText"/>
        <w:spacing w:line="252" w:lineRule="auto"/>
        <w:ind w:left="1560" w:right="803" w:firstLine="9"/>
        <w:jc w:val="both"/>
      </w:pPr>
      <w:r>
        <w:rPr>
          <w:w w:val="115"/>
        </w:rPr>
        <w:t>The</w:t>
      </w:r>
      <w:r>
        <w:rPr>
          <w:spacing w:val="-31"/>
          <w:w w:val="115"/>
        </w:rPr>
        <w:t> </w:t>
      </w:r>
      <w:r>
        <w:rPr>
          <w:w w:val="115"/>
        </w:rPr>
        <w:t>Contractor</w:t>
      </w:r>
      <w:r>
        <w:rPr>
          <w:spacing w:val="-23"/>
          <w:w w:val="115"/>
        </w:rPr>
        <w:t> </w:t>
      </w:r>
      <w:r>
        <w:rPr>
          <w:w w:val="115"/>
        </w:rPr>
        <w:t>warrants</w:t>
      </w:r>
      <w:r>
        <w:rPr>
          <w:spacing w:val="-22"/>
          <w:w w:val="115"/>
        </w:rPr>
        <w:t> </w:t>
      </w:r>
      <w:r>
        <w:rPr>
          <w:w w:val="115"/>
        </w:rPr>
        <w:t>that</w:t>
      </w:r>
      <w:r>
        <w:rPr>
          <w:spacing w:val="-28"/>
          <w:w w:val="115"/>
        </w:rPr>
        <w:t> </w:t>
      </w:r>
      <w:r>
        <w:rPr>
          <w:w w:val="115"/>
        </w:rPr>
        <w:t>it</w:t>
      </w:r>
      <w:r>
        <w:rPr>
          <w:spacing w:val="-28"/>
          <w:w w:val="115"/>
        </w:rPr>
        <w:t> </w:t>
      </w:r>
      <w:r>
        <w:rPr>
          <w:w w:val="115"/>
        </w:rPr>
        <w:t>is</w:t>
      </w:r>
      <w:r>
        <w:rPr>
          <w:spacing w:val="-28"/>
          <w:w w:val="115"/>
        </w:rPr>
        <w:t> </w:t>
      </w:r>
      <w:r>
        <w:rPr>
          <w:w w:val="115"/>
        </w:rPr>
        <w:t>familiar</w:t>
      </w:r>
      <w:r>
        <w:rPr>
          <w:spacing w:val="-25"/>
          <w:w w:val="115"/>
        </w:rPr>
        <w:t> </w:t>
      </w:r>
      <w:r>
        <w:rPr>
          <w:w w:val="115"/>
        </w:rPr>
        <w:t>with</w:t>
      </w:r>
      <w:r>
        <w:rPr>
          <w:spacing w:val="-29"/>
          <w:w w:val="115"/>
        </w:rPr>
        <w:t> </w:t>
      </w:r>
      <w:r>
        <w:rPr>
          <w:w w:val="115"/>
        </w:rPr>
        <w:t>the</w:t>
      </w:r>
      <w:r>
        <w:rPr>
          <w:spacing w:val="-31"/>
          <w:w w:val="115"/>
        </w:rPr>
        <w:t> </w:t>
      </w:r>
      <w:r>
        <w:rPr>
          <w:w w:val="115"/>
        </w:rPr>
        <w:t>requirements</w:t>
      </w:r>
      <w:r>
        <w:rPr>
          <w:spacing w:val="-18"/>
          <w:w w:val="115"/>
        </w:rPr>
        <w:t> </w:t>
      </w:r>
      <w:r>
        <w:rPr>
          <w:w w:val="115"/>
        </w:rPr>
        <w:t>of</w:t>
      </w:r>
      <w:r>
        <w:rPr>
          <w:spacing w:val="-31"/>
          <w:w w:val="115"/>
        </w:rPr>
        <w:t> </w:t>
      </w:r>
      <w:r>
        <w:rPr>
          <w:w w:val="115"/>
        </w:rPr>
        <w:t>HIPM,</w:t>
      </w:r>
      <w:r>
        <w:rPr>
          <w:spacing w:val="-27"/>
          <w:w w:val="115"/>
        </w:rPr>
        <w:t> </w:t>
      </w:r>
      <w:r>
        <w:rPr>
          <w:w w:val="115"/>
        </w:rPr>
        <w:t>as</w:t>
      </w:r>
      <w:r>
        <w:rPr>
          <w:spacing w:val="-29"/>
          <w:w w:val="115"/>
        </w:rPr>
        <w:t> </w:t>
      </w:r>
      <w:r>
        <w:rPr>
          <w:w w:val="115"/>
        </w:rPr>
        <w:t>amended</w:t>
      </w:r>
      <w:r>
        <w:rPr>
          <w:spacing w:val="-23"/>
          <w:w w:val="115"/>
        </w:rPr>
        <w:t> </w:t>
      </w:r>
      <w:r>
        <w:rPr>
          <w:w w:val="115"/>
        </w:rPr>
        <w:t>by</w:t>
      </w:r>
      <w:r>
        <w:rPr>
          <w:spacing w:val="-28"/>
          <w:w w:val="115"/>
        </w:rPr>
        <w:t> </w:t>
      </w:r>
      <w:r>
        <w:rPr>
          <w:w w:val="115"/>
        </w:rPr>
        <w:t>the</w:t>
      </w:r>
      <w:r>
        <w:rPr>
          <w:spacing w:val="-30"/>
          <w:w w:val="115"/>
        </w:rPr>
        <w:t> </w:t>
      </w:r>
      <w:r>
        <w:rPr>
          <w:w w:val="115"/>
        </w:rPr>
        <w:t>Health</w:t>
      </w:r>
      <w:r>
        <w:rPr>
          <w:spacing w:val="-32"/>
          <w:w w:val="115"/>
        </w:rPr>
        <w:t> </w:t>
      </w:r>
      <w:r>
        <w:rPr>
          <w:w w:val="115"/>
        </w:rPr>
        <w:t>Information Technology</w:t>
      </w:r>
      <w:r>
        <w:rPr>
          <w:spacing w:val="-22"/>
          <w:w w:val="115"/>
        </w:rPr>
        <w:t> </w:t>
      </w:r>
      <w:r>
        <w:rPr>
          <w:w w:val="115"/>
        </w:rPr>
        <w:t>for</w:t>
      </w:r>
      <w:r>
        <w:rPr>
          <w:spacing w:val="-20"/>
          <w:w w:val="115"/>
        </w:rPr>
        <w:t> </w:t>
      </w:r>
      <w:r>
        <w:rPr>
          <w:w w:val="115"/>
        </w:rPr>
        <w:t>Economic</w:t>
      </w:r>
      <w:r>
        <w:rPr>
          <w:spacing w:val="-21"/>
          <w:w w:val="115"/>
        </w:rPr>
        <w:t> </w:t>
      </w:r>
      <w:r>
        <w:rPr>
          <w:w w:val="115"/>
        </w:rPr>
        <w:t>and</w:t>
      </w:r>
      <w:r>
        <w:rPr>
          <w:spacing w:val="-29"/>
          <w:w w:val="115"/>
        </w:rPr>
        <w:t> </w:t>
      </w:r>
      <w:r>
        <w:rPr>
          <w:w w:val="115"/>
        </w:rPr>
        <w:t>Clinical</w:t>
      </w:r>
      <w:r>
        <w:rPr>
          <w:spacing w:val="-24"/>
          <w:w w:val="115"/>
        </w:rPr>
        <w:t> </w:t>
      </w:r>
      <w:r>
        <w:rPr>
          <w:w w:val="115"/>
        </w:rPr>
        <w:t>Health</w:t>
      </w:r>
      <w:r>
        <w:rPr>
          <w:spacing w:val="-26"/>
          <w:w w:val="115"/>
        </w:rPr>
        <w:t> </w:t>
      </w:r>
      <w:r>
        <w:rPr>
          <w:w w:val="115"/>
        </w:rPr>
        <w:t>Act</w:t>
      </w:r>
      <w:r>
        <w:rPr>
          <w:spacing w:val="-29"/>
          <w:w w:val="115"/>
        </w:rPr>
        <w:t> </w:t>
      </w:r>
      <w:r>
        <w:rPr>
          <w:w w:val="115"/>
        </w:rPr>
        <w:t>(HITECH</w:t>
      </w:r>
      <w:r>
        <w:rPr>
          <w:spacing w:val="-24"/>
          <w:w w:val="115"/>
        </w:rPr>
        <w:t> </w:t>
      </w:r>
      <w:r>
        <w:rPr>
          <w:w w:val="115"/>
        </w:rPr>
        <w:t>Act)</w:t>
      </w:r>
      <w:r>
        <w:rPr>
          <w:spacing w:val="-23"/>
          <w:w w:val="115"/>
        </w:rPr>
        <w:t> </w:t>
      </w:r>
      <w:r>
        <w:rPr>
          <w:w w:val="115"/>
        </w:rPr>
        <w:t>of</w:t>
      </w:r>
      <w:r>
        <w:rPr>
          <w:spacing w:val="-28"/>
          <w:w w:val="115"/>
        </w:rPr>
        <w:t> </w:t>
      </w:r>
      <w:r>
        <w:rPr>
          <w:w w:val="115"/>
        </w:rPr>
        <w:t>2009,</w:t>
      </w:r>
      <w:r>
        <w:rPr>
          <w:spacing w:val="-23"/>
          <w:w w:val="115"/>
        </w:rPr>
        <w:t> </w:t>
      </w:r>
      <w:r>
        <w:rPr>
          <w:w w:val="115"/>
        </w:rPr>
        <w:t>and</w:t>
      </w:r>
      <w:r>
        <w:rPr>
          <w:spacing w:val="-25"/>
          <w:w w:val="115"/>
        </w:rPr>
        <w:t> </w:t>
      </w:r>
      <w:r>
        <w:rPr>
          <w:w w:val="115"/>
        </w:rPr>
        <w:t>accompanying</w:t>
      </w:r>
      <w:r>
        <w:rPr>
          <w:spacing w:val="-19"/>
          <w:w w:val="115"/>
        </w:rPr>
        <w:t> </w:t>
      </w:r>
      <w:r>
        <w:rPr>
          <w:w w:val="115"/>
        </w:rPr>
        <w:t>regulations.</w:t>
      </w:r>
      <w:r>
        <w:rPr>
          <w:spacing w:val="-21"/>
          <w:w w:val="115"/>
        </w:rPr>
        <w:t> </w:t>
      </w:r>
      <w:r>
        <w:rPr>
          <w:w w:val="115"/>
        </w:rPr>
        <w:t>In</w:t>
      </w:r>
      <w:r>
        <w:rPr>
          <w:spacing w:val="-25"/>
          <w:w w:val="115"/>
        </w:rPr>
        <w:t> </w:t>
      </w:r>
      <w:r>
        <w:rPr>
          <w:w w:val="115"/>
        </w:rPr>
        <w:t>the event</w:t>
      </w:r>
      <w:r>
        <w:rPr>
          <w:spacing w:val="-38"/>
          <w:w w:val="115"/>
        </w:rPr>
        <w:t> </w:t>
      </w:r>
      <w:r>
        <w:rPr>
          <w:w w:val="115"/>
        </w:rPr>
        <w:t>that</w:t>
      </w:r>
      <w:r>
        <w:rPr>
          <w:spacing w:val="-38"/>
          <w:w w:val="115"/>
        </w:rPr>
        <w:t> </w:t>
      </w:r>
      <w:r>
        <w:rPr>
          <w:w w:val="115"/>
        </w:rPr>
        <w:t>the</w:t>
      </w:r>
      <w:r>
        <w:rPr>
          <w:spacing w:val="-40"/>
          <w:w w:val="115"/>
        </w:rPr>
        <w:t> </w:t>
      </w:r>
      <w:r>
        <w:rPr>
          <w:w w:val="115"/>
        </w:rPr>
        <w:t>Contractor</w:t>
      </w:r>
      <w:r>
        <w:rPr>
          <w:spacing w:val="-34"/>
          <w:w w:val="115"/>
        </w:rPr>
        <w:t> </w:t>
      </w:r>
      <w:r>
        <w:rPr>
          <w:w w:val="115"/>
        </w:rPr>
        <w:t>will</w:t>
      </w:r>
      <w:r>
        <w:rPr>
          <w:spacing w:val="-41"/>
          <w:w w:val="115"/>
        </w:rPr>
        <w:t> </w:t>
      </w:r>
      <w:r>
        <w:rPr>
          <w:w w:val="115"/>
        </w:rPr>
        <w:t>act</w:t>
      </w:r>
      <w:r>
        <w:rPr>
          <w:spacing w:val="-40"/>
          <w:w w:val="115"/>
        </w:rPr>
        <w:t> </w:t>
      </w:r>
      <w:r>
        <w:rPr>
          <w:w w:val="115"/>
        </w:rPr>
        <w:t>as</w:t>
      </w:r>
      <w:r>
        <w:rPr>
          <w:spacing w:val="-40"/>
          <w:w w:val="115"/>
        </w:rPr>
        <w:t> </w:t>
      </w:r>
      <w:r>
        <w:rPr>
          <w:w w:val="115"/>
        </w:rPr>
        <w:t>a</w:t>
      </w:r>
      <w:r>
        <w:rPr>
          <w:spacing w:val="-38"/>
          <w:w w:val="115"/>
        </w:rPr>
        <w:t> </w:t>
      </w:r>
      <w:r>
        <w:rPr>
          <w:w w:val="115"/>
        </w:rPr>
        <w:t>Business</w:t>
      </w:r>
      <w:r>
        <w:rPr>
          <w:spacing w:val="-32"/>
          <w:w w:val="115"/>
        </w:rPr>
        <w:t> </w:t>
      </w:r>
      <w:r>
        <w:rPr>
          <w:w w:val="115"/>
        </w:rPr>
        <w:t>Associate</w:t>
      </w:r>
      <w:r>
        <w:rPr>
          <w:spacing w:val="-34"/>
          <w:w w:val="115"/>
        </w:rPr>
        <w:t> </w:t>
      </w:r>
      <w:r>
        <w:rPr>
          <w:w w:val="115"/>
        </w:rPr>
        <w:t>as</w:t>
      </w:r>
      <w:r>
        <w:rPr>
          <w:spacing w:val="-40"/>
          <w:w w:val="115"/>
        </w:rPr>
        <w:t> </w:t>
      </w:r>
      <w:r>
        <w:rPr>
          <w:w w:val="115"/>
        </w:rPr>
        <w:t>defined</w:t>
      </w:r>
      <w:r>
        <w:rPr>
          <w:spacing w:val="-37"/>
          <w:w w:val="115"/>
        </w:rPr>
        <w:t> </w:t>
      </w:r>
      <w:r>
        <w:rPr>
          <w:w w:val="115"/>
        </w:rPr>
        <w:t>in</w:t>
      </w:r>
      <w:r>
        <w:rPr>
          <w:spacing w:val="-39"/>
          <w:w w:val="115"/>
        </w:rPr>
        <w:t> </w:t>
      </w:r>
      <w:r>
        <w:rPr>
          <w:w w:val="115"/>
        </w:rPr>
        <w:t>the</w:t>
      </w:r>
      <w:r>
        <w:rPr>
          <w:spacing w:val="-41"/>
          <w:w w:val="115"/>
        </w:rPr>
        <w:t> </w:t>
      </w:r>
      <w:r>
        <w:rPr>
          <w:w w:val="115"/>
        </w:rPr>
        <w:t>regulations,</w:t>
      </w:r>
      <w:r>
        <w:rPr>
          <w:spacing w:val="-35"/>
          <w:w w:val="115"/>
        </w:rPr>
        <w:t> </w:t>
      </w:r>
      <w:r>
        <w:rPr>
          <w:w w:val="115"/>
        </w:rPr>
        <w:t>Contractor</w:t>
      </w:r>
      <w:r>
        <w:rPr>
          <w:spacing w:val="-31"/>
          <w:w w:val="115"/>
        </w:rPr>
        <w:t> </w:t>
      </w:r>
      <w:r>
        <w:rPr>
          <w:w w:val="115"/>
        </w:rPr>
        <w:t>will</w:t>
      </w:r>
      <w:r>
        <w:rPr>
          <w:spacing w:val="-40"/>
          <w:w w:val="115"/>
        </w:rPr>
        <w:t> </w:t>
      </w:r>
      <w:r>
        <w:rPr>
          <w:w w:val="115"/>
        </w:rPr>
        <w:t>discuss</w:t>
      </w:r>
      <w:r>
        <w:rPr>
          <w:spacing w:val="-38"/>
          <w:w w:val="115"/>
        </w:rPr>
        <w:t> </w:t>
      </w:r>
      <w:r>
        <w:rPr>
          <w:w w:val="115"/>
        </w:rPr>
        <w:t>the requirement</w:t>
      </w:r>
      <w:r>
        <w:rPr>
          <w:spacing w:val="-28"/>
          <w:w w:val="115"/>
        </w:rPr>
        <w:t> </w:t>
      </w:r>
      <w:r>
        <w:rPr>
          <w:w w:val="115"/>
        </w:rPr>
        <w:t>to</w:t>
      </w:r>
      <w:r>
        <w:rPr>
          <w:spacing w:val="-36"/>
          <w:w w:val="115"/>
        </w:rPr>
        <w:t> </w:t>
      </w:r>
      <w:r>
        <w:rPr>
          <w:w w:val="115"/>
        </w:rPr>
        <w:t>enter</w:t>
      </w:r>
      <w:r>
        <w:rPr>
          <w:spacing w:val="-30"/>
          <w:w w:val="115"/>
        </w:rPr>
        <w:t> </w:t>
      </w:r>
      <w:r>
        <w:rPr>
          <w:w w:val="115"/>
        </w:rPr>
        <w:t>into</w:t>
      </w:r>
      <w:r>
        <w:rPr>
          <w:spacing w:val="-34"/>
          <w:w w:val="115"/>
        </w:rPr>
        <w:t> </w:t>
      </w:r>
      <w:r>
        <w:rPr>
          <w:w w:val="115"/>
        </w:rPr>
        <w:t>a</w:t>
      </w:r>
      <w:r>
        <w:rPr>
          <w:spacing w:val="-33"/>
          <w:w w:val="115"/>
        </w:rPr>
        <w:t> </w:t>
      </w:r>
      <w:r>
        <w:rPr>
          <w:w w:val="115"/>
        </w:rPr>
        <w:t>Business</w:t>
      </w:r>
      <w:r>
        <w:rPr>
          <w:spacing w:val="-26"/>
          <w:w w:val="115"/>
        </w:rPr>
        <w:t> </w:t>
      </w:r>
      <w:r>
        <w:rPr>
          <w:w w:val="115"/>
        </w:rPr>
        <w:t>Associate</w:t>
      </w:r>
      <w:r>
        <w:rPr>
          <w:spacing w:val="-29"/>
          <w:w w:val="115"/>
        </w:rPr>
        <w:t> </w:t>
      </w:r>
      <w:r>
        <w:rPr>
          <w:w w:val="115"/>
        </w:rPr>
        <w:t>Agreement</w:t>
      </w:r>
      <w:r>
        <w:rPr>
          <w:spacing w:val="-34"/>
          <w:w w:val="115"/>
        </w:rPr>
        <w:t> </w:t>
      </w:r>
      <w:r>
        <w:rPr>
          <w:w w:val="115"/>
        </w:rPr>
        <w:t>(BM)</w:t>
      </w:r>
      <w:r>
        <w:rPr>
          <w:spacing w:val="-33"/>
          <w:w w:val="115"/>
        </w:rPr>
        <w:t> </w:t>
      </w:r>
      <w:r>
        <w:rPr>
          <w:w w:val="115"/>
        </w:rPr>
        <w:t>for</w:t>
      </w:r>
      <w:r>
        <w:rPr>
          <w:spacing w:val="-32"/>
          <w:w w:val="115"/>
        </w:rPr>
        <w:t> </w:t>
      </w:r>
      <w:r>
        <w:rPr>
          <w:w w:val="115"/>
        </w:rPr>
        <w:t>that</w:t>
      </w:r>
      <w:r>
        <w:rPr>
          <w:spacing w:val="-33"/>
          <w:w w:val="115"/>
        </w:rPr>
        <w:t> </w:t>
      </w:r>
      <w:r>
        <w:rPr>
          <w:w w:val="115"/>
        </w:rPr>
        <w:t>specific</w:t>
      </w:r>
      <w:r>
        <w:rPr>
          <w:spacing w:val="-31"/>
          <w:w w:val="115"/>
        </w:rPr>
        <w:t> </w:t>
      </w:r>
      <w:r>
        <w:rPr>
          <w:w w:val="115"/>
        </w:rPr>
        <w:t>transaction.</w:t>
      </w:r>
      <w:r>
        <w:rPr>
          <w:spacing w:val="-25"/>
          <w:w w:val="115"/>
        </w:rPr>
        <w:t> </w:t>
      </w:r>
      <w:r>
        <w:rPr>
          <w:w w:val="115"/>
        </w:rPr>
        <w:t>Such</w:t>
      </w:r>
      <w:r>
        <w:rPr>
          <w:spacing w:val="-36"/>
          <w:w w:val="115"/>
        </w:rPr>
        <w:t> </w:t>
      </w:r>
      <w:r>
        <w:rPr>
          <w:w w:val="115"/>
        </w:rPr>
        <w:t>BAA</w:t>
      </w:r>
      <w:r>
        <w:rPr>
          <w:spacing w:val="-31"/>
          <w:w w:val="115"/>
        </w:rPr>
        <w:t> </w:t>
      </w:r>
      <w:r>
        <w:rPr>
          <w:w w:val="115"/>
        </w:rPr>
        <w:t>will</w:t>
      </w:r>
      <w:r>
        <w:rPr>
          <w:spacing w:val="-33"/>
          <w:w w:val="115"/>
        </w:rPr>
        <w:t> </w:t>
      </w:r>
      <w:r>
        <w:rPr>
          <w:w w:val="115"/>
        </w:rPr>
        <w:t>be</w:t>
      </w:r>
      <w:r>
        <w:rPr>
          <w:spacing w:val="-34"/>
          <w:w w:val="115"/>
        </w:rPr>
        <w:t> </w:t>
      </w:r>
      <w:r>
        <w:rPr>
          <w:w w:val="115"/>
        </w:rPr>
        <w:t>in effect</w:t>
      </w:r>
      <w:r>
        <w:rPr>
          <w:spacing w:val="-15"/>
          <w:w w:val="115"/>
        </w:rPr>
        <w:t> </w:t>
      </w:r>
      <w:r>
        <w:rPr>
          <w:w w:val="115"/>
        </w:rPr>
        <w:t>for</w:t>
      </w:r>
      <w:r>
        <w:rPr>
          <w:spacing w:val="-1"/>
          <w:w w:val="115"/>
        </w:rPr>
        <w:t> </w:t>
      </w:r>
      <w:r>
        <w:rPr>
          <w:w w:val="115"/>
        </w:rPr>
        <w:t>the</w:t>
      </w:r>
      <w:r>
        <w:rPr>
          <w:spacing w:val="-5"/>
          <w:w w:val="115"/>
        </w:rPr>
        <w:t> </w:t>
      </w:r>
      <w:r>
        <w:rPr>
          <w:w w:val="115"/>
        </w:rPr>
        <w:t>term</w:t>
      </w:r>
      <w:r>
        <w:rPr>
          <w:spacing w:val="-2"/>
          <w:w w:val="115"/>
        </w:rPr>
        <w:t> </w:t>
      </w:r>
      <w:r>
        <w:rPr>
          <w:w w:val="115"/>
        </w:rPr>
        <w:t>of</w:t>
      </w:r>
      <w:r>
        <w:rPr>
          <w:spacing w:val="-8"/>
          <w:w w:val="115"/>
        </w:rPr>
        <w:t> </w:t>
      </w:r>
      <w:r>
        <w:rPr>
          <w:w w:val="115"/>
        </w:rPr>
        <w:t>the</w:t>
      </w:r>
      <w:r>
        <w:rPr>
          <w:spacing w:val="-5"/>
          <w:w w:val="115"/>
        </w:rPr>
        <w:t> </w:t>
      </w:r>
      <w:r>
        <w:rPr>
          <w:w w:val="115"/>
        </w:rPr>
        <w:t>transaction</w:t>
      </w:r>
      <w:r>
        <w:rPr>
          <w:spacing w:val="-4"/>
          <w:w w:val="115"/>
        </w:rPr>
        <w:t> </w:t>
      </w:r>
      <w:r>
        <w:rPr>
          <w:w w:val="115"/>
        </w:rPr>
        <w:t>and will</w:t>
      </w:r>
      <w:r>
        <w:rPr>
          <w:spacing w:val="-21"/>
          <w:w w:val="115"/>
        </w:rPr>
        <w:t> </w:t>
      </w:r>
      <w:r>
        <w:rPr>
          <w:w w:val="115"/>
        </w:rPr>
        <w:t>not</w:t>
      </w:r>
      <w:r>
        <w:rPr>
          <w:spacing w:val="-12"/>
          <w:w w:val="115"/>
        </w:rPr>
        <w:t> </w:t>
      </w:r>
      <w:r>
        <w:rPr>
          <w:w w:val="115"/>
        </w:rPr>
        <w:t>apply</w:t>
      </w:r>
      <w:r>
        <w:rPr>
          <w:spacing w:val="-2"/>
          <w:w w:val="115"/>
        </w:rPr>
        <w:t> </w:t>
      </w:r>
      <w:r>
        <w:rPr>
          <w:w w:val="115"/>
        </w:rPr>
        <w:t>to</w:t>
      </w:r>
      <w:r>
        <w:rPr>
          <w:spacing w:val="-6"/>
          <w:w w:val="115"/>
        </w:rPr>
        <w:t> </w:t>
      </w:r>
      <w:r>
        <w:rPr>
          <w:w w:val="115"/>
        </w:rPr>
        <w:t>the</w:t>
      </w:r>
      <w:r>
        <w:rPr>
          <w:spacing w:val="-15"/>
          <w:w w:val="115"/>
        </w:rPr>
        <w:t> </w:t>
      </w:r>
      <w:r>
        <w:rPr>
          <w:w w:val="115"/>
        </w:rPr>
        <w:t>PA</w:t>
      </w:r>
      <w:r>
        <w:rPr>
          <w:spacing w:val="-9"/>
          <w:w w:val="115"/>
        </w:rPr>
        <w:t> </w:t>
      </w:r>
      <w:r>
        <w:rPr>
          <w:w w:val="115"/>
        </w:rPr>
        <w:t>as</w:t>
      </w:r>
      <w:r>
        <w:rPr>
          <w:spacing w:val="-10"/>
          <w:w w:val="115"/>
        </w:rPr>
        <w:t> </w:t>
      </w:r>
      <w:r>
        <w:rPr>
          <w:w w:val="115"/>
        </w:rPr>
        <w:t>a</w:t>
      </w:r>
      <w:r>
        <w:rPr>
          <w:spacing w:val="-13"/>
          <w:w w:val="115"/>
        </w:rPr>
        <w:t> </w:t>
      </w:r>
      <w:r>
        <w:rPr>
          <w:w w:val="115"/>
        </w:rPr>
        <w:t>whole.</w:t>
      </w:r>
    </w:p>
    <w:p>
      <w:pPr>
        <w:pStyle w:val="BodyText"/>
        <w:rPr>
          <w:sz w:val="20"/>
        </w:rPr>
      </w:pPr>
    </w:p>
    <w:p>
      <w:pPr>
        <w:pStyle w:val="BodyText"/>
        <w:spacing w:before="10"/>
        <w:rPr>
          <w:sz w:val="17"/>
        </w:rPr>
      </w:pPr>
    </w:p>
    <w:p>
      <w:pPr>
        <w:pStyle w:val="ListParagraph"/>
        <w:numPr>
          <w:ilvl w:val="0"/>
          <w:numId w:val="16"/>
        </w:numPr>
        <w:tabs>
          <w:tab w:pos="1544" w:val="left" w:leader="none"/>
        </w:tabs>
        <w:spacing w:line="240" w:lineRule="auto" w:before="1" w:after="0"/>
        <w:ind w:left="1543" w:right="0" w:hanging="351"/>
        <w:jc w:val="left"/>
        <w:rPr>
          <w:sz w:val="18"/>
        </w:rPr>
      </w:pPr>
      <w:r>
        <w:rPr>
          <w:w w:val="120"/>
          <w:sz w:val="18"/>
        </w:rPr>
        <w:t>Indemnification</w:t>
      </w:r>
    </w:p>
    <w:p>
      <w:pPr>
        <w:pStyle w:val="BodyText"/>
        <w:spacing w:before="7"/>
        <w:rPr>
          <w:sz w:val="23"/>
        </w:rPr>
      </w:pPr>
    </w:p>
    <w:p>
      <w:pPr>
        <w:pStyle w:val="BodyText"/>
        <w:spacing w:line="225" w:lineRule="auto"/>
        <w:ind w:left="1538" w:right="1255" w:firstLine="4"/>
      </w:pPr>
      <w:r>
        <w:rPr>
          <w:w w:val="105"/>
        </w:rPr>
        <w:t>Indemnification will be provided in accordance with NASPO ValuePoint Contract MNWNC-116 Section C, Paragraph 17.</w:t>
      </w:r>
    </w:p>
    <w:p>
      <w:pPr>
        <w:pStyle w:val="BodyText"/>
        <w:rPr>
          <w:sz w:val="20"/>
        </w:rPr>
      </w:pPr>
    </w:p>
    <w:p>
      <w:pPr>
        <w:pStyle w:val="BodyText"/>
        <w:spacing w:before="7"/>
        <w:rPr>
          <w:sz w:val="20"/>
        </w:rPr>
      </w:pPr>
    </w:p>
    <w:p>
      <w:pPr>
        <w:pStyle w:val="ListParagraph"/>
        <w:numPr>
          <w:ilvl w:val="0"/>
          <w:numId w:val="16"/>
        </w:numPr>
        <w:tabs>
          <w:tab w:pos="1522" w:val="left" w:leader="none"/>
        </w:tabs>
        <w:spacing w:line="240" w:lineRule="auto" w:before="0" w:after="0"/>
        <w:ind w:left="1521" w:right="0" w:hanging="329"/>
        <w:jc w:val="left"/>
        <w:rPr>
          <w:sz w:val="18"/>
        </w:rPr>
      </w:pPr>
      <w:r>
        <w:rPr>
          <w:w w:val="115"/>
          <w:sz w:val="18"/>
        </w:rPr>
        <w:t>Intellectual Property</w:t>
      </w:r>
      <w:r>
        <w:rPr>
          <w:spacing w:val="5"/>
          <w:w w:val="115"/>
          <w:sz w:val="18"/>
        </w:rPr>
        <w:t> </w:t>
      </w:r>
      <w:r>
        <w:rPr>
          <w:w w:val="115"/>
          <w:sz w:val="18"/>
        </w:rPr>
        <w:t>Indemnification</w:t>
      </w:r>
    </w:p>
    <w:p>
      <w:pPr>
        <w:pStyle w:val="BodyText"/>
        <w:spacing w:before="1"/>
        <w:rPr>
          <w:sz w:val="23"/>
        </w:rPr>
      </w:pPr>
    </w:p>
    <w:p>
      <w:pPr>
        <w:pStyle w:val="BodyText"/>
        <w:spacing w:line="235" w:lineRule="auto"/>
        <w:ind w:left="1518" w:right="1255" w:firstLine="24"/>
      </w:pPr>
      <w:r>
        <w:rPr>
          <w:w w:val="105"/>
        </w:rPr>
        <w:t>Intellectual Property Indemnification will be provided in accordance with NASPO ValuePoint Contract MNWNC- 116 Section C, Paragraph 17.</w:t>
      </w:r>
    </w:p>
    <w:p>
      <w:pPr>
        <w:pStyle w:val="BodyText"/>
        <w:rPr>
          <w:sz w:val="20"/>
        </w:rPr>
      </w:pPr>
    </w:p>
    <w:p>
      <w:pPr>
        <w:pStyle w:val="BodyText"/>
        <w:spacing w:before="1"/>
        <w:rPr>
          <w:sz w:val="19"/>
        </w:rPr>
      </w:pPr>
    </w:p>
    <w:p>
      <w:pPr>
        <w:pStyle w:val="ListParagraph"/>
        <w:numPr>
          <w:ilvl w:val="0"/>
          <w:numId w:val="16"/>
        </w:numPr>
        <w:tabs>
          <w:tab w:pos="1522" w:val="left" w:leader="none"/>
        </w:tabs>
        <w:spacing w:line="240" w:lineRule="auto" w:before="0" w:after="0"/>
        <w:ind w:left="1521" w:right="0" w:hanging="343"/>
        <w:jc w:val="left"/>
        <w:rPr>
          <w:sz w:val="18"/>
        </w:rPr>
      </w:pPr>
      <w:r>
        <w:rPr>
          <w:w w:val="115"/>
          <w:sz w:val="18"/>
        </w:rPr>
        <w:t>Insurance</w:t>
      </w:r>
    </w:p>
    <w:p>
      <w:pPr>
        <w:pStyle w:val="BodyText"/>
        <w:spacing w:before="10"/>
        <w:rPr>
          <w:sz w:val="15"/>
        </w:rPr>
      </w:pPr>
    </w:p>
    <w:p>
      <w:pPr>
        <w:pStyle w:val="BodyText"/>
        <w:spacing w:line="252" w:lineRule="auto"/>
        <w:ind w:left="1500" w:right="870" w:firstLine="7"/>
        <w:jc w:val="both"/>
      </w:pPr>
      <w:r>
        <w:rPr>
          <w:w w:val="110"/>
        </w:rPr>
        <w:t>Contractor and subcontractors shall procure and maintain until all of their obligations have been discharged, including</w:t>
      </w:r>
      <w:r>
        <w:rPr>
          <w:spacing w:val="-11"/>
          <w:w w:val="110"/>
        </w:rPr>
        <w:t> </w:t>
      </w:r>
      <w:r>
        <w:rPr>
          <w:w w:val="110"/>
        </w:rPr>
        <w:t>any</w:t>
      </w:r>
      <w:r>
        <w:rPr>
          <w:spacing w:val="-13"/>
          <w:w w:val="110"/>
        </w:rPr>
        <w:t> </w:t>
      </w:r>
      <w:r>
        <w:rPr>
          <w:w w:val="110"/>
        </w:rPr>
        <w:t>warranty</w:t>
      </w:r>
      <w:r>
        <w:rPr>
          <w:spacing w:val="-12"/>
          <w:w w:val="110"/>
        </w:rPr>
        <w:t> </w:t>
      </w:r>
      <w:r>
        <w:rPr>
          <w:w w:val="110"/>
        </w:rPr>
        <w:t>periods</w:t>
      </w:r>
      <w:r>
        <w:rPr>
          <w:spacing w:val="-6"/>
          <w:w w:val="110"/>
        </w:rPr>
        <w:t> </w:t>
      </w:r>
      <w:r>
        <w:rPr>
          <w:w w:val="110"/>
        </w:rPr>
        <w:t>under</w:t>
      </w:r>
      <w:r>
        <w:rPr>
          <w:spacing w:val="-4"/>
          <w:w w:val="110"/>
        </w:rPr>
        <w:t> </w:t>
      </w:r>
      <w:r>
        <w:rPr>
          <w:w w:val="110"/>
        </w:rPr>
        <w:t>this</w:t>
      </w:r>
      <w:r>
        <w:rPr>
          <w:spacing w:val="-10"/>
          <w:w w:val="110"/>
        </w:rPr>
        <w:t> </w:t>
      </w:r>
      <w:r>
        <w:rPr>
          <w:w w:val="110"/>
        </w:rPr>
        <w:t>Contract,</w:t>
      </w:r>
      <w:r>
        <w:rPr>
          <w:spacing w:val="-11"/>
          <w:w w:val="110"/>
        </w:rPr>
        <w:t> </w:t>
      </w:r>
      <w:r>
        <w:rPr>
          <w:w w:val="110"/>
        </w:rPr>
        <w:t>are</w:t>
      </w:r>
      <w:r>
        <w:rPr>
          <w:spacing w:val="-8"/>
          <w:w w:val="110"/>
        </w:rPr>
        <w:t> </w:t>
      </w:r>
      <w:r>
        <w:rPr>
          <w:w w:val="110"/>
        </w:rPr>
        <w:t>satisfied,</w:t>
      </w:r>
      <w:r>
        <w:rPr>
          <w:spacing w:val="-13"/>
          <w:w w:val="110"/>
        </w:rPr>
        <w:t> </w:t>
      </w:r>
      <w:r>
        <w:rPr>
          <w:w w:val="110"/>
        </w:rPr>
        <w:t>insurance</w:t>
      </w:r>
      <w:r>
        <w:rPr>
          <w:spacing w:val="-12"/>
          <w:w w:val="110"/>
        </w:rPr>
        <w:t> </w:t>
      </w:r>
      <w:r>
        <w:rPr>
          <w:w w:val="110"/>
        </w:rPr>
        <w:t>against</w:t>
      </w:r>
      <w:r>
        <w:rPr>
          <w:spacing w:val="-14"/>
          <w:w w:val="110"/>
        </w:rPr>
        <w:t> </w:t>
      </w:r>
      <w:r>
        <w:rPr>
          <w:w w:val="110"/>
        </w:rPr>
        <w:t>claims</w:t>
      </w:r>
      <w:r>
        <w:rPr>
          <w:spacing w:val="-10"/>
          <w:w w:val="110"/>
        </w:rPr>
        <w:t> </w:t>
      </w:r>
      <w:r>
        <w:rPr>
          <w:w w:val="110"/>
        </w:rPr>
        <w:t>for</w:t>
      </w:r>
      <w:r>
        <w:rPr>
          <w:spacing w:val="-15"/>
          <w:w w:val="110"/>
        </w:rPr>
        <w:t> </w:t>
      </w:r>
      <w:r>
        <w:rPr>
          <w:w w:val="110"/>
        </w:rPr>
        <w:t>injury</w:t>
      </w:r>
      <w:r>
        <w:rPr>
          <w:spacing w:val="-9"/>
          <w:w w:val="110"/>
        </w:rPr>
        <w:t> </w:t>
      </w:r>
      <w:r>
        <w:rPr>
          <w:w w:val="110"/>
        </w:rPr>
        <w:t>to</w:t>
      </w:r>
      <w:r>
        <w:rPr>
          <w:spacing w:val="-13"/>
          <w:w w:val="110"/>
        </w:rPr>
        <w:t> </w:t>
      </w:r>
      <w:r>
        <w:rPr>
          <w:w w:val="110"/>
        </w:rPr>
        <w:t>persons</w:t>
      </w:r>
      <w:r>
        <w:rPr>
          <w:spacing w:val="-8"/>
          <w:w w:val="110"/>
        </w:rPr>
        <w:t> </w:t>
      </w:r>
      <w:r>
        <w:rPr>
          <w:w w:val="110"/>
        </w:rPr>
        <w:t>or damage to property which may arise from or in connection with the performance of the work hereunder by the Contractor, its agents, representatives, employees or</w:t>
      </w:r>
      <w:r>
        <w:rPr>
          <w:spacing w:val="7"/>
          <w:w w:val="110"/>
        </w:rPr>
        <w:t> </w:t>
      </w:r>
      <w:r>
        <w:rPr>
          <w:w w:val="110"/>
        </w:rPr>
        <w:t>subcontractors.</w:t>
      </w:r>
    </w:p>
    <w:p>
      <w:pPr>
        <w:pStyle w:val="BodyText"/>
        <w:spacing w:line="259" w:lineRule="auto" w:before="127"/>
        <w:ind w:left="1490" w:right="885" w:firstLine="7"/>
        <w:jc w:val="both"/>
      </w:pPr>
      <w:r>
        <w:rPr>
          <w:w w:val="105"/>
        </w:rPr>
        <w:t>The insurance requirements herein are minimum requirements for this Contract and in no way limit the indemnity covenants contained in this Contract. The State of Arizona in no way warrants that the minimum limits contained herein are sufficient to protect the Contractor from liabilities that might arise out of the performance of the work</w:t>
      </w:r>
    </w:p>
    <w:p>
      <w:pPr>
        <w:spacing w:after="0" w:line="259" w:lineRule="auto"/>
        <w:jc w:val="both"/>
        <w:sectPr>
          <w:type w:val="continuous"/>
          <w:pgSz w:w="12240" w:h="15840"/>
          <w:pgMar w:top="1060" w:bottom="280" w:left="100" w:right="0"/>
        </w:sectPr>
      </w:pPr>
    </w:p>
    <w:p>
      <w:pPr>
        <w:pStyle w:val="BodyText"/>
        <w:spacing w:before="8"/>
        <w:rPr>
          <w:sz w:val="30"/>
        </w:rPr>
      </w:pPr>
    </w:p>
    <w:p>
      <w:pPr>
        <w:pStyle w:val="Heading8"/>
        <w:numPr>
          <w:ilvl w:val="0"/>
          <w:numId w:val="13"/>
        </w:numPr>
        <w:tabs>
          <w:tab w:pos="1520" w:val="left" w:leader="none"/>
          <w:tab w:pos="1810" w:val="left" w:leader="none"/>
          <w:tab w:pos="1811" w:val="left" w:leader="none"/>
        </w:tabs>
        <w:spacing w:line="240" w:lineRule="auto" w:before="0" w:after="0"/>
        <w:ind w:left="1810" w:right="0" w:hanging="1001"/>
        <w:jc w:val="left"/>
      </w:pPr>
      <w:r>
        <w:rPr/>
        <w:t>Special Terms and</w:t>
      </w:r>
      <w:r>
        <w:rPr>
          <w:spacing w:val="-20"/>
        </w:rPr>
        <w:t> </w:t>
      </w:r>
      <w:r>
        <w:rPr/>
        <w:t>Conditions</w:t>
      </w:r>
    </w:p>
    <w:p>
      <w:pPr>
        <w:spacing w:line="264" w:lineRule="auto" w:before="101"/>
        <w:ind w:left="1056" w:right="1719" w:firstLine="375"/>
        <w:jc w:val="left"/>
        <w:rPr>
          <w:b/>
          <w:sz w:val="16"/>
        </w:rPr>
      </w:pPr>
      <w:r>
        <w:rPr/>
        <w:br w:type="column"/>
      </w:r>
      <w:r>
        <w:rPr>
          <w:b/>
          <w:w w:val="110"/>
          <w:sz w:val="16"/>
        </w:rPr>
        <w:t>State of Arizona State Procurement Office</w:t>
      </w:r>
    </w:p>
    <w:p>
      <w:pPr>
        <w:pStyle w:val="BodyText"/>
        <w:spacing w:line="181" w:lineRule="exact"/>
        <w:ind w:left="746" w:right="1459"/>
        <w:jc w:val="center"/>
        <w:rPr>
          <w:rFonts w:ascii="Times New Roman"/>
        </w:rPr>
      </w:pPr>
      <w:r>
        <w:rPr/>
        <w:pict>
          <v:group style="position:absolute;margin-left:42.583344pt;margin-top:-25.351513pt;width:531.2pt;height:50.5pt;mso-position-horizontal-relative:page;mso-position-vertical-relative:paragraph;z-index:-256264192" coordorigin="852,-507" coordsize="10624,1010">
            <v:line style="position:absolute" from="7210,502" to="7210,-507" stroked="true" strokeweight=".721694pt" strokecolor="#000000">
              <v:stroke dashstyle="solid"/>
            </v:line>
            <v:line style="position:absolute" from="852,474" to="11475,474" stroked="true" strokeweight=".360491pt" strokecolor="#000000">
              <v:stroke dashstyle="solid"/>
            </v:line>
            <w10:wrap type="none"/>
          </v:group>
        </w:pict>
      </w:r>
      <w:r>
        <w:rPr>
          <w:rFonts w:ascii="Times New Roman"/>
          <w:w w:val="105"/>
        </w:rPr>
        <w:t>100 </w:t>
      </w:r>
      <w:r>
        <w:rPr>
          <w:w w:val="105"/>
        </w:rPr>
        <w:t>North </w:t>
      </w:r>
      <w:r>
        <w:rPr>
          <w:rFonts w:ascii="Times New Roman"/>
          <w:w w:val="105"/>
        </w:rPr>
        <w:t>15'' </w:t>
      </w:r>
      <w:r>
        <w:rPr>
          <w:w w:val="105"/>
        </w:rPr>
        <w:t>Avenue, Suite </w:t>
      </w:r>
      <w:r>
        <w:rPr>
          <w:rFonts w:ascii="Times New Roman"/>
          <w:w w:val="105"/>
        </w:rPr>
        <w:t>201</w:t>
      </w:r>
    </w:p>
    <w:p>
      <w:pPr>
        <w:pStyle w:val="BodyText"/>
        <w:spacing w:line="201" w:lineRule="exact"/>
        <w:ind w:left="735" w:right="1459"/>
        <w:jc w:val="center"/>
        <w:rPr>
          <w:rFonts w:ascii="Times New Roman"/>
        </w:rPr>
      </w:pPr>
      <w:r>
        <w:rPr/>
        <w:t>Phoenix, AZ </w:t>
      </w:r>
      <w:r>
        <w:rPr>
          <w:rFonts w:ascii="Times New Roman"/>
        </w:rPr>
        <w:t>85007</w:t>
      </w:r>
    </w:p>
    <w:p>
      <w:pPr>
        <w:spacing w:after="0" w:line="201" w:lineRule="exact"/>
        <w:jc w:val="center"/>
        <w:rPr>
          <w:rFonts w:ascii="Times New Roman"/>
        </w:rPr>
        <w:sectPr>
          <w:pgSz w:w="12240" w:h="15840"/>
          <w:pgMar w:header="0" w:footer="934" w:top="780" w:bottom="1140" w:left="100" w:right="0"/>
          <w:cols w:num="2" w:equalWidth="0">
            <w:col w:w="5655" w:space="1577"/>
            <w:col w:w="4908"/>
          </w:cols>
        </w:sectPr>
      </w:pPr>
    </w:p>
    <w:p>
      <w:pPr>
        <w:pStyle w:val="BodyText"/>
        <w:spacing w:before="1"/>
        <w:rPr>
          <w:rFonts w:ascii="Times New Roman"/>
          <w:sz w:val="15"/>
        </w:rPr>
      </w:pPr>
    </w:p>
    <w:p>
      <w:pPr>
        <w:spacing w:before="0"/>
        <w:ind w:left="1040" w:right="0" w:firstLine="0"/>
        <w:jc w:val="left"/>
        <w:rPr>
          <w:b/>
          <w:sz w:val="15"/>
        </w:rPr>
      </w:pPr>
      <w:r>
        <w:rPr>
          <w:b/>
          <w:w w:val="110"/>
          <w:sz w:val="15"/>
        </w:rPr>
        <w:t>Contract</w:t>
      </w:r>
      <w:r>
        <w:rPr>
          <w:b/>
          <w:spacing w:val="-31"/>
          <w:w w:val="110"/>
          <w:sz w:val="15"/>
        </w:rPr>
        <w:t> </w:t>
      </w:r>
      <w:r>
        <w:rPr>
          <w:b/>
          <w:w w:val="110"/>
          <w:sz w:val="15"/>
        </w:rPr>
        <w:t>No:</w:t>
      </w:r>
    </w:p>
    <w:p>
      <w:pPr>
        <w:spacing w:before="10"/>
        <w:ind w:left="1042" w:right="0" w:firstLine="0"/>
        <w:jc w:val="left"/>
        <w:rPr>
          <w:b/>
          <w:sz w:val="17"/>
        </w:rPr>
      </w:pPr>
      <w:r>
        <w:rPr>
          <w:b/>
          <w:w w:val="90"/>
          <w:sz w:val="17"/>
        </w:rPr>
        <w:t>Description:</w:t>
      </w:r>
    </w:p>
    <w:p>
      <w:pPr>
        <w:pStyle w:val="BodyText"/>
        <w:spacing w:before="3"/>
        <w:rPr>
          <w:b/>
          <w:sz w:val="14"/>
        </w:rPr>
      </w:pPr>
      <w:r>
        <w:rPr/>
        <w:br w:type="column"/>
      </w:r>
      <w:r>
        <w:rPr>
          <w:b/>
          <w:sz w:val="14"/>
        </w:rPr>
      </w:r>
    </w:p>
    <w:p>
      <w:pPr>
        <w:spacing w:before="0"/>
        <w:ind w:left="337" w:right="0" w:firstLine="0"/>
        <w:jc w:val="left"/>
        <w:rPr>
          <w:b/>
          <w:sz w:val="16"/>
        </w:rPr>
      </w:pPr>
      <w:r>
        <w:rPr>
          <w:b/>
          <w:w w:val="105"/>
          <w:sz w:val="16"/>
        </w:rPr>
        <w:t>ADSPO15-093835</w:t>
      </w:r>
    </w:p>
    <w:p>
      <w:pPr>
        <w:spacing w:before="11"/>
        <w:ind w:left="323" w:right="0" w:firstLine="0"/>
        <w:jc w:val="left"/>
        <w:rPr>
          <w:b/>
          <w:sz w:val="16"/>
        </w:rPr>
      </w:pPr>
      <w:r>
        <w:rPr>
          <w:b/>
          <w:w w:val="105"/>
          <w:sz w:val="16"/>
        </w:rPr>
        <w:t>Computer Hardware Including Peripherals and Associated Services</w:t>
      </w:r>
    </w:p>
    <w:p>
      <w:pPr>
        <w:spacing w:after="0"/>
        <w:jc w:val="left"/>
        <w:rPr>
          <w:sz w:val="16"/>
        </w:rPr>
        <w:sectPr>
          <w:type w:val="continuous"/>
          <w:pgSz w:w="12240" w:h="15840"/>
          <w:pgMar w:top="1060" w:bottom="280" w:left="100" w:right="0"/>
          <w:cols w:num="2" w:equalWidth="0">
            <w:col w:w="2013" w:space="40"/>
            <w:col w:w="10087"/>
          </w:cols>
        </w:sectPr>
      </w:pPr>
    </w:p>
    <w:p>
      <w:pPr>
        <w:pStyle w:val="BodyText"/>
        <w:spacing w:before="8"/>
        <w:rPr>
          <w:b/>
          <w:sz w:val="4"/>
        </w:rPr>
      </w:pPr>
    </w:p>
    <w:p>
      <w:pPr>
        <w:pStyle w:val="BodyText"/>
        <w:spacing w:line="20" w:lineRule="exact"/>
        <w:ind w:left="747"/>
        <w:rPr>
          <w:sz w:val="2"/>
        </w:rPr>
      </w:pPr>
      <w:r>
        <w:rPr>
          <w:sz w:val="2"/>
        </w:rPr>
        <w:pict>
          <v:group style="width:531.2pt;height:.75pt;mso-position-horizontal-relative:char;mso-position-vertical-relative:line" coordorigin="0,0" coordsize="10624,15">
            <v:line style="position:absolute" from="9959,11" to="10623,11" stroked="true" strokeweight=".360491pt" strokecolor="#000000">
              <v:stroke dashstyle="solid"/>
            </v:line>
            <v:line style="position:absolute" from="0,4" to="9902,4" stroked="true" strokeweight=".360491pt" strokecolor="#000000">
              <v:stroke dashstyle="solid"/>
            </v:line>
          </v:group>
        </w:pict>
      </w:r>
      <w:r>
        <w:rPr>
          <w:sz w:val="2"/>
        </w:rPr>
      </w:r>
    </w:p>
    <w:p>
      <w:pPr>
        <w:pStyle w:val="BodyText"/>
        <w:spacing w:before="5"/>
        <w:rPr>
          <w:b/>
          <w:sz w:val="11"/>
        </w:rPr>
      </w:pPr>
    </w:p>
    <w:p>
      <w:pPr>
        <w:pStyle w:val="BodyText"/>
        <w:spacing w:line="259" w:lineRule="auto" w:before="95"/>
        <w:ind w:left="1543" w:right="864" w:hanging="3"/>
      </w:pPr>
      <w:r>
        <w:rPr>
          <w:w w:val="105"/>
        </w:rPr>
        <w:t>under this contract by the Contractor, its agents, representatives, employees or subcontractors, and Contractor is free to purchase additional insurance.</w:t>
      </w:r>
    </w:p>
    <w:p>
      <w:pPr>
        <w:pStyle w:val="BodyText"/>
        <w:spacing w:before="9"/>
      </w:pPr>
    </w:p>
    <w:p>
      <w:pPr>
        <w:pStyle w:val="ListParagraph"/>
        <w:numPr>
          <w:ilvl w:val="0"/>
          <w:numId w:val="18"/>
        </w:numPr>
        <w:tabs>
          <w:tab w:pos="1540" w:val="left" w:leader="none"/>
        </w:tabs>
        <w:spacing w:line="259" w:lineRule="auto" w:before="0" w:after="0"/>
        <w:ind w:left="1541" w:right="929" w:hanging="335"/>
        <w:jc w:val="left"/>
        <w:rPr>
          <w:sz w:val="18"/>
        </w:rPr>
      </w:pPr>
      <w:r>
        <w:rPr>
          <w:w w:val="105"/>
          <w:sz w:val="18"/>
          <w:u w:val="thick"/>
        </w:rPr>
        <w:t>MINIMUM SCOPE AND LIMITS OF INSURANCE</w:t>
      </w:r>
      <w:r>
        <w:rPr>
          <w:w w:val="105"/>
          <w:sz w:val="18"/>
        </w:rPr>
        <w:t>: Contractor shall provide coverage at least as broad and with limits of liability not less than those stated</w:t>
      </w:r>
      <w:r>
        <w:rPr>
          <w:spacing w:val="12"/>
          <w:w w:val="105"/>
          <w:sz w:val="18"/>
        </w:rPr>
        <w:t> </w:t>
      </w:r>
      <w:r>
        <w:rPr>
          <w:w w:val="105"/>
          <w:sz w:val="18"/>
        </w:rPr>
        <w:t>below.</w:t>
      </w:r>
    </w:p>
    <w:p>
      <w:pPr>
        <w:pStyle w:val="ListParagraph"/>
        <w:numPr>
          <w:ilvl w:val="1"/>
          <w:numId w:val="18"/>
        </w:numPr>
        <w:tabs>
          <w:tab w:pos="1870" w:val="left" w:leader="none"/>
        </w:tabs>
        <w:spacing w:line="240" w:lineRule="auto" w:before="108" w:after="0"/>
        <w:ind w:left="1869" w:right="0" w:hanging="332"/>
        <w:jc w:val="left"/>
        <w:rPr>
          <w:b/>
          <w:sz w:val="18"/>
        </w:rPr>
      </w:pPr>
      <w:r>
        <w:rPr>
          <w:b/>
          <w:w w:val="105"/>
          <w:sz w:val="18"/>
        </w:rPr>
        <w:t>Commercial General Liability </w:t>
      </w:r>
      <w:r>
        <w:rPr>
          <w:w w:val="105"/>
          <w:sz w:val="18"/>
        </w:rPr>
        <w:t>- </w:t>
      </w:r>
      <w:r>
        <w:rPr>
          <w:b/>
          <w:w w:val="105"/>
          <w:sz w:val="18"/>
        </w:rPr>
        <w:t>Occurrence</w:t>
      </w:r>
      <w:r>
        <w:rPr>
          <w:b/>
          <w:spacing w:val="12"/>
          <w:w w:val="105"/>
          <w:sz w:val="18"/>
        </w:rPr>
        <w:t> </w:t>
      </w:r>
      <w:r>
        <w:rPr>
          <w:b/>
          <w:w w:val="105"/>
          <w:sz w:val="18"/>
        </w:rPr>
        <w:t>Form</w:t>
      </w:r>
    </w:p>
    <w:p>
      <w:pPr>
        <w:pStyle w:val="BodyText"/>
        <w:spacing w:line="259" w:lineRule="auto" w:before="17"/>
        <w:ind w:left="1880" w:right="654" w:firstLine="4"/>
      </w:pPr>
      <w:r>
        <w:rPr>
          <w:w w:val="105"/>
        </w:rPr>
        <w:t>Policy shall include bodily injury, property damage, personal and advertising injury and broad form contractual liability.</w:t>
      </w:r>
    </w:p>
    <w:p>
      <w:pPr>
        <w:spacing w:after="0" w:line="259" w:lineRule="auto"/>
        <w:sectPr>
          <w:type w:val="continuous"/>
          <w:pgSz w:w="12240" w:h="15840"/>
          <w:pgMar w:top="1060" w:bottom="280" w:left="100" w:right="0"/>
        </w:sectPr>
      </w:pPr>
    </w:p>
    <w:p>
      <w:pPr>
        <w:pStyle w:val="ListParagraph"/>
        <w:numPr>
          <w:ilvl w:val="2"/>
          <w:numId w:val="18"/>
        </w:numPr>
        <w:tabs>
          <w:tab w:pos="2510" w:val="left" w:leader="none"/>
          <w:tab w:pos="2511" w:val="left" w:leader="none"/>
        </w:tabs>
        <w:spacing w:line="240" w:lineRule="auto" w:before="129" w:after="0"/>
        <w:ind w:left="2510" w:right="0" w:hanging="275"/>
        <w:jc w:val="left"/>
        <w:rPr>
          <w:sz w:val="18"/>
        </w:rPr>
      </w:pPr>
      <w:r>
        <w:rPr>
          <w:w w:val="105"/>
          <w:sz w:val="18"/>
        </w:rPr>
        <w:t>General</w:t>
      </w:r>
      <w:r>
        <w:rPr>
          <w:spacing w:val="5"/>
          <w:w w:val="105"/>
          <w:sz w:val="18"/>
        </w:rPr>
        <w:t> </w:t>
      </w:r>
      <w:r>
        <w:rPr>
          <w:w w:val="105"/>
          <w:sz w:val="18"/>
        </w:rPr>
        <w:t>Aggregate</w:t>
      </w:r>
    </w:p>
    <w:p>
      <w:pPr>
        <w:pStyle w:val="ListParagraph"/>
        <w:numPr>
          <w:ilvl w:val="2"/>
          <w:numId w:val="18"/>
        </w:numPr>
        <w:tabs>
          <w:tab w:pos="2513" w:val="left" w:leader="none"/>
          <w:tab w:pos="2514" w:val="left" w:leader="none"/>
        </w:tabs>
        <w:spacing w:line="240" w:lineRule="auto" w:before="24" w:after="0"/>
        <w:ind w:left="2513" w:right="0" w:hanging="278"/>
        <w:jc w:val="left"/>
        <w:rPr>
          <w:sz w:val="18"/>
        </w:rPr>
      </w:pPr>
      <w:r>
        <w:rPr>
          <w:w w:val="105"/>
          <w:sz w:val="18"/>
        </w:rPr>
        <w:t>Products - Completed Operations</w:t>
      </w:r>
      <w:r>
        <w:rPr>
          <w:spacing w:val="-19"/>
          <w:w w:val="105"/>
          <w:sz w:val="18"/>
        </w:rPr>
        <w:t> </w:t>
      </w:r>
      <w:r>
        <w:rPr>
          <w:w w:val="105"/>
          <w:sz w:val="18"/>
        </w:rPr>
        <w:t>Aggregate</w:t>
      </w:r>
    </w:p>
    <w:p>
      <w:pPr>
        <w:pStyle w:val="ListParagraph"/>
        <w:numPr>
          <w:ilvl w:val="2"/>
          <w:numId w:val="18"/>
        </w:numPr>
        <w:tabs>
          <w:tab w:pos="2505" w:val="left" w:leader="none"/>
          <w:tab w:pos="2506" w:val="left" w:leader="none"/>
        </w:tabs>
        <w:spacing w:line="240" w:lineRule="auto" w:before="24" w:after="0"/>
        <w:ind w:left="2505" w:right="0" w:hanging="270"/>
        <w:jc w:val="left"/>
        <w:rPr>
          <w:sz w:val="18"/>
        </w:rPr>
      </w:pPr>
      <w:r>
        <w:rPr>
          <w:w w:val="105"/>
          <w:sz w:val="18"/>
        </w:rPr>
        <w:t>Personal and Advertising</w:t>
      </w:r>
      <w:r>
        <w:rPr>
          <w:spacing w:val="-12"/>
          <w:w w:val="105"/>
          <w:sz w:val="18"/>
        </w:rPr>
        <w:t> </w:t>
      </w:r>
      <w:r>
        <w:rPr>
          <w:w w:val="105"/>
          <w:sz w:val="18"/>
        </w:rPr>
        <w:t>Injury</w:t>
      </w:r>
    </w:p>
    <w:p>
      <w:pPr>
        <w:pStyle w:val="ListParagraph"/>
        <w:numPr>
          <w:ilvl w:val="2"/>
          <w:numId w:val="18"/>
        </w:numPr>
        <w:tabs>
          <w:tab w:pos="2513" w:val="left" w:leader="none"/>
          <w:tab w:pos="2514" w:val="left" w:leader="none"/>
        </w:tabs>
        <w:spacing w:line="240" w:lineRule="auto" w:before="31" w:after="0"/>
        <w:ind w:left="2513" w:right="0" w:hanging="278"/>
        <w:jc w:val="left"/>
        <w:rPr>
          <w:sz w:val="18"/>
        </w:rPr>
      </w:pPr>
      <w:r>
        <w:rPr>
          <w:w w:val="105"/>
          <w:sz w:val="18"/>
        </w:rPr>
        <w:t>Damage to Rented</w:t>
      </w:r>
      <w:r>
        <w:rPr>
          <w:spacing w:val="-20"/>
          <w:w w:val="105"/>
          <w:sz w:val="18"/>
        </w:rPr>
        <w:t> </w:t>
      </w:r>
      <w:r>
        <w:rPr>
          <w:w w:val="105"/>
          <w:sz w:val="18"/>
        </w:rPr>
        <w:t>Premises</w:t>
      </w:r>
    </w:p>
    <w:p>
      <w:pPr>
        <w:pStyle w:val="ListParagraph"/>
        <w:numPr>
          <w:ilvl w:val="2"/>
          <w:numId w:val="18"/>
        </w:numPr>
        <w:tabs>
          <w:tab w:pos="2514" w:val="left" w:leader="none"/>
          <w:tab w:pos="2515" w:val="left" w:leader="none"/>
        </w:tabs>
        <w:spacing w:line="240" w:lineRule="auto" w:before="33" w:after="0"/>
        <w:ind w:left="2514" w:right="0" w:hanging="279"/>
        <w:jc w:val="left"/>
        <w:rPr>
          <w:b/>
          <w:sz w:val="17"/>
        </w:rPr>
      </w:pPr>
      <w:r>
        <w:rPr>
          <w:b/>
          <w:w w:val="105"/>
          <w:sz w:val="17"/>
        </w:rPr>
        <w:t>Each</w:t>
      </w:r>
      <w:r>
        <w:rPr>
          <w:b/>
          <w:spacing w:val="3"/>
          <w:w w:val="105"/>
          <w:sz w:val="17"/>
        </w:rPr>
        <w:t> </w:t>
      </w:r>
      <w:r>
        <w:rPr>
          <w:b/>
          <w:w w:val="105"/>
          <w:sz w:val="17"/>
        </w:rPr>
        <w:t>Occurrence</w:t>
      </w:r>
    </w:p>
    <w:p>
      <w:pPr>
        <w:spacing w:before="114"/>
        <w:ind w:left="1400" w:right="0" w:firstLine="0"/>
        <w:jc w:val="left"/>
        <w:rPr>
          <w:rFonts w:ascii="Times New Roman"/>
          <w:sz w:val="19"/>
        </w:rPr>
      </w:pPr>
      <w:r>
        <w:rPr/>
        <w:br w:type="column"/>
      </w:r>
      <w:r>
        <w:rPr>
          <w:rFonts w:ascii="Times New Roman"/>
          <w:w w:val="110"/>
          <w:sz w:val="19"/>
        </w:rPr>
        <w:t>$2,000,000</w:t>
      </w:r>
    </w:p>
    <w:p>
      <w:pPr>
        <w:spacing w:before="19"/>
        <w:ind w:left="1408" w:right="0" w:firstLine="0"/>
        <w:jc w:val="left"/>
        <w:rPr>
          <w:rFonts w:ascii="Times New Roman"/>
          <w:sz w:val="19"/>
        </w:rPr>
      </w:pPr>
      <w:r>
        <w:rPr>
          <w:rFonts w:ascii="Times New Roman"/>
          <w:w w:val="110"/>
          <w:sz w:val="19"/>
        </w:rPr>
        <w:t>$1,000,000</w:t>
      </w:r>
    </w:p>
    <w:p>
      <w:pPr>
        <w:spacing w:before="12"/>
        <w:ind w:left="1408" w:right="0" w:firstLine="0"/>
        <w:jc w:val="left"/>
        <w:rPr>
          <w:rFonts w:ascii="Times New Roman"/>
          <w:sz w:val="19"/>
        </w:rPr>
      </w:pPr>
      <w:r>
        <w:rPr>
          <w:rFonts w:ascii="Times New Roman"/>
          <w:w w:val="110"/>
          <w:sz w:val="19"/>
        </w:rPr>
        <w:t>$1,000,000</w:t>
      </w:r>
    </w:p>
    <w:p>
      <w:pPr>
        <w:tabs>
          <w:tab w:pos="1777" w:val="left" w:leader="none"/>
        </w:tabs>
        <w:spacing w:before="20"/>
        <w:ind w:left="1408" w:right="0" w:firstLine="0"/>
        <w:jc w:val="left"/>
        <w:rPr>
          <w:rFonts w:ascii="Times New Roman"/>
          <w:sz w:val="19"/>
        </w:rPr>
      </w:pPr>
      <w:r>
        <w:rPr>
          <w:rFonts w:ascii="Times New Roman"/>
          <w:w w:val="110"/>
          <w:sz w:val="19"/>
        </w:rPr>
        <w:t>$</w:t>
        <w:tab/>
        <w:t>50,000</w:t>
      </w:r>
    </w:p>
    <w:p>
      <w:pPr>
        <w:spacing w:before="12"/>
        <w:ind w:left="1408" w:right="0" w:firstLine="0"/>
        <w:jc w:val="left"/>
        <w:rPr>
          <w:rFonts w:ascii="Times New Roman"/>
          <w:sz w:val="19"/>
        </w:rPr>
      </w:pPr>
      <w:r>
        <w:rPr>
          <w:rFonts w:ascii="Times New Roman"/>
          <w:w w:val="110"/>
          <w:sz w:val="19"/>
        </w:rPr>
        <w:t>$1,000,000</w:t>
      </w:r>
    </w:p>
    <w:p>
      <w:pPr>
        <w:spacing w:after="0"/>
        <w:jc w:val="left"/>
        <w:rPr>
          <w:rFonts w:ascii="Times New Roman"/>
          <w:sz w:val="19"/>
        </w:rPr>
        <w:sectPr>
          <w:type w:val="continuous"/>
          <w:pgSz w:w="12240" w:h="15840"/>
          <w:pgMar w:top="1060" w:bottom="280" w:left="100" w:right="0"/>
          <w:cols w:num="2" w:equalWidth="0">
            <w:col w:w="6302" w:space="40"/>
            <w:col w:w="5798"/>
          </w:cols>
        </w:sectPr>
      </w:pPr>
    </w:p>
    <w:p>
      <w:pPr>
        <w:pStyle w:val="ListParagraph"/>
        <w:numPr>
          <w:ilvl w:val="0"/>
          <w:numId w:val="19"/>
        </w:numPr>
        <w:tabs>
          <w:tab w:pos="2920" w:val="left" w:leader="none"/>
        </w:tabs>
        <w:spacing w:line="256" w:lineRule="auto" w:before="122" w:after="0"/>
        <w:ind w:left="2915" w:right="924" w:hanging="337"/>
        <w:jc w:val="both"/>
        <w:rPr>
          <w:sz w:val="18"/>
        </w:rPr>
      </w:pPr>
      <w:r>
        <w:rPr>
          <w:w w:val="105"/>
          <w:sz w:val="18"/>
        </w:rPr>
        <w:t>The policy shall be endorsed </w:t>
      </w:r>
      <w:r>
        <w:rPr>
          <w:b/>
          <w:w w:val="105"/>
          <w:sz w:val="18"/>
          <w:u w:val="thick"/>
        </w:rPr>
        <w:t>(Blanket Endorsements</w:t>
      </w:r>
      <w:r>
        <w:rPr>
          <w:b/>
          <w:w w:val="105"/>
          <w:sz w:val="18"/>
        </w:rPr>
        <w:t> </w:t>
      </w:r>
      <w:r>
        <w:rPr>
          <w:b/>
          <w:w w:val="105"/>
          <w:sz w:val="18"/>
          <w:u w:val="thick"/>
        </w:rPr>
        <w:t>are not acceptable}</w:t>
      </w:r>
      <w:r>
        <w:rPr>
          <w:b/>
          <w:w w:val="105"/>
          <w:sz w:val="18"/>
        </w:rPr>
        <w:t> </w:t>
      </w:r>
      <w:r>
        <w:rPr>
          <w:w w:val="105"/>
          <w:sz w:val="18"/>
        </w:rPr>
        <w:t>to include the following additional insured language: </w:t>
      </w:r>
      <w:r>
        <w:rPr>
          <w:rFonts w:ascii="Arial-BoldItalicMT"/>
          <w:b/>
          <w:i/>
          <w:w w:val="105"/>
          <w:sz w:val="18"/>
        </w:rPr>
        <w:t>"The State of Arizona, and its departments, agencies, </w:t>
      </w:r>
      <w:r>
        <w:rPr>
          <w:rFonts w:ascii="Arial-BoldItalicMT"/>
          <w:b/>
          <w:i/>
          <w:spacing w:val="-1"/>
          <w:w w:val="103"/>
          <w:sz w:val="18"/>
        </w:rPr>
        <w:t>boards</w:t>
      </w:r>
      <w:r>
        <w:rPr>
          <w:rFonts w:ascii="Arial-BoldItalicMT"/>
          <w:b/>
          <w:i/>
          <w:w w:val="103"/>
          <w:sz w:val="18"/>
        </w:rPr>
        <w:t>,</w:t>
      </w:r>
      <w:r>
        <w:rPr>
          <w:rFonts w:ascii="Arial-BoldItalicMT"/>
          <w:b/>
          <w:i/>
          <w:sz w:val="18"/>
        </w:rPr>
        <w:t>  </w:t>
      </w:r>
      <w:r>
        <w:rPr>
          <w:rFonts w:ascii="Arial-BoldItalicMT"/>
          <w:b/>
          <w:i/>
          <w:spacing w:val="-24"/>
          <w:sz w:val="18"/>
        </w:rPr>
        <w:t> </w:t>
      </w:r>
      <w:r>
        <w:rPr>
          <w:rFonts w:ascii="Arial-BoldItalicMT"/>
          <w:b/>
          <w:i/>
          <w:spacing w:val="-1"/>
          <w:w w:val="103"/>
          <w:sz w:val="18"/>
        </w:rPr>
        <w:t>commissions</w:t>
      </w:r>
      <w:r>
        <w:rPr>
          <w:rFonts w:ascii="Arial-BoldItalicMT"/>
          <w:b/>
          <w:i/>
          <w:w w:val="103"/>
          <w:sz w:val="18"/>
        </w:rPr>
        <w:t>,</w:t>
      </w:r>
      <w:r>
        <w:rPr>
          <w:rFonts w:ascii="Arial-BoldItalicMT"/>
          <w:b/>
          <w:i/>
          <w:sz w:val="18"/>
        </w:rPr>
        <w:t>  </w:t>
      </w:r>
      <w:r>
        <w:rPr>
          <w:rFonts w:ascii="Arial-BoldItalicMT"/>
          <w:b/>
          <w:i/>
          <w:spacing w:val="-13"/>
          <w:sz w:val="18"/>
        </w:rPr>
        <w:t> </w:t>
      </w:r>
      <w:r>
        <w:rPr>
          <w:rFonts w:ascii="Arial-BoldItalicMT"/>
          <w:b/>
          <w:i/>
          <w:spacing w:val="-1"/>
          <w:w w:val="104"/>
          <w:sz w:val="18"/>
        </w:rPr>
        <w:t>universities</w:t>
      </w:r>
      <w:r>
        <w:rPr>
          <w:rFonts w:ascii="Arial-BoldItalicMT"/>
          <w:b/>
          <w:i/>
          <w:w w:val="104"/>
          <w:sz w:val="18"/>
        </w:rPr>
        <w:t>,</w:t>
      </w:r>
      <w:r>
        <w:rPr>
          <w:rFonts w:ascii="Arial-BoldItalicMT"/>
          <w:b/>
          <w:i/>
          <w:sz w:val="18"/>
        </w:rPr>
        <w:t>  </w:t>
      </w:r>
      <w:r>
        <w:rPr>
          <w:rFonts w:ascii="Arial-BoldItalicMT"/>
          <w:b/>
          <w:i/>
          <w:spacing w:val="-22"/>
          <w:sz w:val="18"/>
        </w:rPr>
        <w:t> </w:t>
      </w:r>
      <w:r>
        <w:rPr>
          <w:rFonts w:ascii="Arial-BoldItalicMT"/>
          <w:b/>
          <w:i/>
          <w:spacing w:val="-1"/>
          <w:w w:val="110"/>
          <w:sz w:val="18"/>
        </w:rPr>
        <w:t>officer</w:t>
      </w:r>
      <w:r>
        <w:rPr>
          <w:rFonts w:ascii="Arial-BoldItalicMT"/>
          <w:b/>
          <w:i/>
          <w:spacing w:val="-22"/>
          <w:w w:val="110"/>
          <w:sz w:val="18"/>
        </w:rPr>
        <w:t>s</w:t>
      </w:r>
      <w:r>
        <w:rPr>
          <w:rFonts w:ascii="TimesNewRomanPS-BoldItalicMT"/>
          <w:b/>
          <w:i/>
          <w:w w:val="104"/>
          <w:position w:val="-2"/>
          <w:sz w:val="8"/>
        </w:rPr>
        <w:t>1</w:t>
      </w:r>
      <w:r>
        <w:rPr>
          <w:rFonts w:ascii="TimesNewRomanPS-BoldItalicMT"/>
          <w:b/>
          <w:i/>
          <w:position w:val="-2"/>
          <w:sz w:val="8"/>
        </w:rPr>
        <w:t>     </w:t>
      </w:r>
      <w:r>
        <w:rPr>
          <w:rFonts w:ascii="TimesNewRomanPS-BoldItalicMT"/>
          <w:b/>
          <w:i/>
          <w:spacing w:val="2"/>
          <w:position w:val="-2"/>
          <w:sz w:val="8"/>
        </w:rPr>
        <w:t> </w:t>
      </w:r>
      <w:r>
        <w:rPr>
          <w:rFonts w:ascii="Arial-BoldItalicMT"/>
          <w:b/>
          <w:i/>
          <w:spacing w:val="-1"/>
          <w:w w:val="106"/>
          <w:sz w:val="18"/>
        </w:rPr>
        <w:t>officials</w:t>
      </w:r>
      <w:r>
        <w:rPr>
          <w:rFonts w:ascii="Arial-BoldItalicMT"/>
          <w:b/>
          <w:i/>
          <w:w w:val="106"/>
          <w:sz w:val="18"/>
        </w:rPr>
        <w:t>,</w:t>
      </w:r>
      <w:r>
        <w:rPr>
          <w:rFonts w:ascii="Arial-BoldItalicMT"/>
          <w:b/>
          <w:i/>
          <w:sz w:val="18"/>
        </w:rPr>
        <w:t> </w:t>
      </w:r>
      <w:r>
        <w:rPr>
          <w:rFonts w:ascii="Arial-BoldItalicMT"/>
          <w:b/>
          <w:i/>
          <w:spacing w:val="16"/>
          <w:sz w:val="18"/>
        </w:rPr>
        <w:t> </w:t>
      </w:r>
      <w:r>
        <w:rPr>
          <w:rFonts w:ascii="Arial-BoldItalicMT"/>
          <w:b/>
          <w:i/>
          <w:spacing w:val="-1"/>
          <w:w w:val="104"/>
          <w:sz w:val="18"/>
        </w:rPr>
        <w:t>agents</w:t>
      </w:r>
      <w:r>
        <w:rPr>
          <w:rFonts w:ascii="Arial-BoldItalicMT"/>
          <w:b/>
          <w:i/>
          <w:w w:val="104"/>
          <w:sz w:val="18"/>
        </w:rPr>
        <w:t>,</w:t>
      </w:r>
      <w:r>
        <w:rPr>
          <w:rFonts w:ascii="Arial-BoldItalicMT"/>
          <w:b/>
          <w:i/>
          <w:sz w:val="18"/>
        </w:rPr>
        <w:t> </w:t>
      </w:r>
      <w:r>
        <w:rPr>
          <w:rFonts w:ascii="Arial-BoldItalicMT"/>
          <w:b/>
          <w:i/>
          <w:spacing w:val="22"/>
          <w:sz w:val="18"/>
        </w:rPr>
        <w:t> </w:t>
      </w:r>
      <w:r>
        <w:rPr>
          <w:rFonts w:ascii="Arial-BoldItalicMT"/>
          <w:b/>
          <w:i/>
          <w:spacing w:val="-1"/>
          <w:w w:val="103"/>
          <w:sz w:val="18"/>
        </w:rPr>
        <w:t>an</w:t>
      </w:r>
      <w:r>
        <w:rPr>
          <w:rFonts w:ascii="Arial-BoldItalicMT"/>
          <w:b/>
          <w:i/>
          <w:w w:val="103"/>
          <w:sz w:val="18"/>
        </w:rPr>
        <w:t>d</w:t>
      </w:r>
      <w:r>
        <w:rPr>
          <w:rFonts w:ascii="Arial-BoldItalicMT"/>
          <w:b/>
          <w:i/>
          <w:sz w:val="18"/>
        </w:rPr>
        <w:t> </w:t>
      </w:r>
      <w:r>
        <w:rPr>
          <w:rFonts w:ascii="Arial-BoldItalicMT"/>
          <w:b/>
          <w:i/>
          <w:spacing w:val="14"/>
          <w:sz w:val="18"/>
        </w:rPr>
        <w:t> </w:t>
      </w:r>
      <w:r>
        <w:rPr>
          <w:rFonts w:ascii="Arial-BoldItalicMT"/>
          <w:b/>
          <w:i/>
          <w:spacing w:val="-1"/>
          <w:w w:val="109"/>
          <w:sz w:val="18"/>
        </w:rPr>
        <w:t>employee</w:t>
      </w:r>
      <w:r>
        <w:rPr>
          <w:rFonts w:ascii="Arial-BoldItalicMT"/>
          <w:b/>
          <w:i/>
          <w:w w:val="109"/>
          <w:sz w:val="18"/>
        </w:rPr>
        <w:t>s</w:t>
      </w:r>
      <w:r>
        <w:rPr>
          <w:rFonts w:ascii="Arial-BoldItalicMT"/>
          <w:b/>
          <w:i/>
          <w:sz w:val="18"/>
        </w:rPr>
        <w:t>  </w:t>
      </w:r>
      <w:r>
        <w:rPr>
          <w:rFonts w:ascii="Arial-BoldItalicMT"/>
          <w:b/>
          <w:i/>
          <w:spacing w:val="-20"/>
          <w:sz w:val="18"/>
        </w:rPr>
        <w:t> </w:t>
      </w:r>
      <w:r>
        <w:rPr>
          <w:rFonts w:ascii="Arial-BoldItalicMT"/>
          <w:b/>
          <w:i/>
          <w:spacing w:val="-1"/>
          <w:w w:val="104"/>
          <w:sz w:val="18"/>
        </w:rPr>
        <w:t>shal</w:t>
      </w:r>
      <w:r>
        <w:rPr>
          <w:rFonts w:ascii="Arial-BoldItalicMT"/>
          <w:b/>
          <w:i/>
          <w:w w:val="104"/>
          <w:sz w:val="18"/>
        </w:rPr>
        <w:t>l</w:t>
      </w:r>
      <w:r>
        <w:rPr>
          <w:rFonts w:ascii="Arial-BoldItalicMT"/>
          <w:b/>
          <w:i/>
          <w:sz w:val="18"/>
        </w:rPr>
        <w:t> </w:t>
      </w:r>
      <w:r>
        <w:rPr>
          <w:rFonts w:ascii="Arial-BoldItalicMT"/>
          <w:b/>
          <w:i/>
          <w:spacing w:val="18"/>
          <w:sz w:val="18"/>
        </w:rPr>
        <w:t> </w:t>
      </w:r>
      <w:r>
        <w:rPr>
          <w:rFonts w:ascii="Arial-BoldItalicMT"/>
          <w:b/>
          <w:i/>
          <w:spacing w:val="-1"/>
          <w:w w:val="108"/>
          <w:sz w:val="18"/>
        </w:rPr>
        <w:t>be </w:t>
      </w:r>
      <w:r>
        <w:rPr>
          <w:rFonts w:ascii="Arial-BoldItalicMT"/>
          <w:b/>
          <w:i/>
          <w:w w:val="105"/>
          <w:sz w:val="18"/>
        </w:rPr>
        <w:t>named </w:t>
      </w:r>
      <w:r>
        <w:rPr>
          <w:b/>
          <w:w w:val="105"/>
          <w:sz w:val="18"/>
        </w:rPr>
        <w:t>as </w:t>
      </w:r>
      <w:r>
        <w:rPr>
          <w:rFonts w:ascii="Arial-BoldItalicMT"/>
          <w:b/>
          <w:i/>
          <w:w w:val="105"/>
          <w:sz w:val="18"/>
        </w:rPr>
        <w:t>additional insureds with respect to liability arising  out  of  the  activities </w:t>
      </w:r>
      <w:r>
        <w:rPr>
          <w:i/>
          <w:w w:val="105"/>
          <w:sz w:val="18"/>
        </w:rPr>
        <w:t>performed by or on behalf of  the  Contractor."  </w:t>
      </w:r>
      <w:r>
        <w:rPr>
          <w:w w:val="105"/>
          <w:sz w:val="18"/>
        </w:rPr>
        <w:t>Such additional insured  shall be  covered  to the full limits of liability purchased </w:t>
      </w:r>
      <w:r>
        <w:rPr>
          <w:b/>
          <w:w w:val="105"/>
          <w:sz w:val="18"/>
        </w:rPr>
        <w:t>by </w:t>
      </w:r>
      <w:r>
        <w:rPr>
          <w:w w:val="105"/>
          <w:sz w:val="18"/>
        </w:rPr>
        <w:t>the Contractor, even if those limits of liability are in excess of those required by this</w:t>
      </w:r>
      <w:r>
        <w:rPr>
          <w:spacing w:val="-11"/>
          <w:w w:val="105"/>
          <w:sz w:val="18"/>
        </w:rPr>
        <w:t> </w:t>
      </w:r>
      <w:r>
        <w:rPr>
          <w:w w:val="105"/>
          <w:sz w:val="18"/>
        </w:rPr>
        <w:t>Contract.</w:t>
      </w:r>
    </w:p>
    <w:p>
      <w:pPr>
        <w:pStyle w:val="ListParagraph"/>
        <w:numPr>
          <w:ilvl w:val="0"/>
          <w:numId w:val="19"/>
        </w:numPr>
        <w:tabs>
          <w:tab w:pos="2918" w:val="left" w:leader="none"/>
        </w:tabs>
        <w:spacing w:line="256" w:lineRule="auto" w:before="106" w:after="0"/>
        <w:ind w:left="2916" w:right="922" w:hanging="344"/>
        <w:jc w:val="both"/>
        <w:rPr>
          <w:sz w:val="18"/>
        </w:rPr>
      </w:pPr>
      <w:r>
        <w:rPr>
          <w:w w:val="105"/>
          <w:sz w:val="18"/>
        </w:rPr>
        <w:t>Policy shall contain a waiver of subrogation endorsement </w:t>
      </w:r>
      <w:r>
        <w:rPr>
          <w:b/>
          <w:w w:val="105"/>
          <w:sz w:val="18"/>
          <w:u w:val="thick"/>
        </w:rPr>
        <w:t>(Blanket Endorsements</w:t>
      </w:r>
      <w:r>
        <w:rPr>
          <w:b/>
          <w:w w:val="105"/>
          <w:sz w:val="18"/>
        </w:rPr>
        <w:t> </w:t>
      </w:r>
      <w:r>
        <w:rPr>
          <w:b/>
          <w:w w:val="105"/>
          <w:sz w:val="18"/>
          <w:u w:val="thick"/>
        </w:rPr>
        <w:t>are not acceptable)</w:t>
      </w:r>
      <w:r>
        <w:rPr>
          <w:b/>
          <w:w w:val="105"/>
          <w:sz w:val="18"/>
        </w:rPr>
        <w:t> </w:t>
      </w:r>
      <w:r>
        <w:rPr>
          <w:w w:val="105"/>
          <w:sz w:val="18"/>
        </w:rPr>
        <w:t>in favor of the </w:t>
      </w:r>
      <w:r>
        <w:rPr>
          <w:b/>
          <w:w w:val="105"/>
          <w:sz w:val="18"/>
        </w:rPr>
        <w:t>"State of Arizona, and its departments, agencies, boards, commissions,</w:t>
      </w:r>
      <w:r>
        <w:rPr>
          <w:b/>
          <w:spacing w:val="-3"/>
          <w:w w:val="105"/>
          <w:sz w:val="18"/>
        </w:rPr>
        <w:t> </w:t>
      </w:r>
      <w:r>
        <w:rPr>
          <w:b/>
          <w:w w:val="105"/>
          <w:sz w:val="18"/>
        </w:rPr>
        <w:t>universities,</w:t>
      </w:r>
      <w:r>
        <w:rPr>
          <w:b/>
          <w:spacing w:val="-1"/>
          <w:w w:val="105"/>
          <w:sz w:val="18"/>
        </w:rPr>
        <w:t> </w:t>
      </w:r>
      <w:r>
        <w:rPr>
          <w:b/>
          <w:w w:val="105"/>
          <w:sz w:val="18"/>
        </w:rPr>
        <w:t>officers,</w:t>
      </w:r>
      <w:r>
        <w:rPr>
          <w:b/>
          <w:spacing w:val="-7"/>
          <w:w w:val="105"/>
          <w:sz w:val="18"/>
        </w:rPr>
        <w:t> </w:t>
      </w:r>
      <w:r>
        <w:rPr>
          <w:b/>
          <w:w w:val="105"/>
          <w:sz w:val="18"/>
        </w:rPr>
        <w:t>officials,</w:t>
      </w:r>
      <w:r>
        <w:rPr>
          <w:b/>
          <w:spacing w:val="-8"/>
          <w:w w:val="105"/>
          <w:sz w:val="18"/>
        </w:rPr>
        <w:t> </w:t>
      </w:r>
      <w:r>
        <w:rPr>
          <w:b/>
          <w:w w:val="105"/>
          <w:sz w:val="18"/>
        </w:rPr>
        <w:t>agents,</w:t>
      </w:r>
      <w:r>
        <w:rPr>
          <w:b/>
          <w:spacing w:val="-10"/>
          <w:w w:val="105"/>
          <w:sz w:val="18"/>
        </w:rPr>
        <w:t> </w:t>
      </w:r>
      <w:r>
        <w:rPr>
          <w:b/>
          <w:w w:val="105"/>
          <w:sz w:val="18"/>
        </w:rPr>
        <w:t>and</w:t>
      </w:r>
      <w:r>
        <w:rPr>
          <w:b/>
          <w:spacing w:val="-11"/>
          <w:w w:val="105"/>
          <w:sz w:val="18"/>
        </w:rPr>
        <w:t> </w:t>
      </w:r>
      <w:r>
        <w:rPr>
          <w:b/>
          <w:w w:val="105"/>
          <w:sz w:val="18"/>
        </w:rPr>
        <w:t>employees"</w:t>
      </w:r>
      <w:r>
        <w:rPr>
          <w:b/>
          <w:spacing w:val="-8"/>
          <w:w w:val="105"/>
          <w:sz w:val="18"/>
        </w:rPr>
        <w:t> </w:t>
      </w:r>
      <w:r>
        <w:rPr>
          <w:b/>
          <w:w w:val="105"/>
          <w:sz w:val="18"/>
        </w:rPr>
        <w:t>for</w:t>
      </w:r>
      <w:r>
        <w:rPr>
          <w:b/>
          <w:spacing w:val="-17"/>
          <w:w w:val="105"/>
          <w:sz w:val="18"/>
        </w:rPr>
        <w:t> </w:t>
      </w:r>
      <w:r>
        <w:rPr>
          <w:b/>
          <w:w w:val="105"/>
          <w:sz w:val="18"/>
        </w:rPr>
        <w:t>losses</w:t>
      </w:r>
      <w:r>
        <w:rPr>
          <w:b/>
          <w:spacing w:val="-6"/>
          <w:w w:val="105"/>
          <w:sz w:val="18"/>
        </w:rPr>
        <w:t> </w:t>
      </w:r>
      <w:r>
        <w:rPr>
          <w:b/>
          <w:w w:val="105"/>
          <w:sz w:val="18"/>
        </w:rPr>
        <w:t>arising</w:t>
      </w:r>
      <w:r>
        <w:rPr>
          <w:b/>
          <w:spacing w:val="-14"/>
          <w:w w:val="105"/>
          <w:sz w:val="18"/>
        </w:rPr>
        <w:t> </w:t>
      </w:r>
      <w:r>
        <w:rPr>
          <w:b/>
          <w:w w:val="105"/>
          <w:sz w:val="18"/>
        </w:rPr>
        <w:t>from </w:t>
      </w:r>
      <w:r>
        <w:rPr>
          <w:w w:val="105"/>
          <w:sz w:val="18"/>
        </w:rPr>
        <w:t>work performed by or on behalf of the</w:t>
      </w:r>
      <w:r>
        <w:rPr>
          <w:spacing w:val="-32"/>
          <w:w w:val="105"/>
          <w:sz w:val="18"/>
        </w:rPr>
        <w:t> </w:t>
      </w:r>
      <w:r>
        <w:rPr>
          <w:w w:val="105"/>
          <w:sz w:val="18"/>
        </w:rPr>
        <w:t>Contractor.</w:t>
      </w:r>
    </w:p>
    <w:p>
      <w:pPr>
        <w:pStyle w:val="BodyText"/>
        <w:spacing w:before="10"/>
      </w:pPr>
    </w:p>
    <w:p>
      <w:pPr>
        <w:pStyle w:val="ListParagraph"/>
        <w:numPr>
          <w:ilvl w:val="1"/>
          <w:numId w:val="18"/>
        </w:numPr>
        <w:tabs>
          <w:tab w:pos="1865" w:val="left" w:leader="none"/>
        </w:tabs>
        <w:spacing w:line="240" w:lineRule="auto" w:before="0" w:after="0"/>
        <w:ind w:left="1864" w:right="0" w:hanging="324"/>
        <w:jc w:val="left"/>
        <w:rPr>
          <w:b/>
          <w:sz w:val="17"/>
        </w:rPr>
      </w:pPr>
      <w:r>
        <w:rPr>
          <w:b/>
          <w:w w:val="105"/>
          <w:sz w:val="18"/>
        </w:rPr>
        <w:t>Business Automobile</w:t>
      </w:r>
      <w:r>
        <w:rPr>
          <w:b/>
          <w:spacing w:val="-11"/>
          <w:w w:val="105"/>
          <w:sz w:val="18"/>
        </w:rPr>
        <w:t> </w:t>
      </w:r>
      <w:r>
        <w:rPr>
          <w:b/>
          <w:w w:val="105"/>
          <w:sz w:val="18"/>
        </w:rPr>
        <w:t>Liability</w:t>
      </w:r>
    </w:p>
    <w:p>
      <w:pPr>
        <w:pStyle w:val="BodyText"/>
        <w:spacing w:line="249" w:lineRule="auto" w:before="16"/>
        <w:ind w:left="1878" w:right="1038" w:firstLine="7"/>
      </w:pPr>
      <w:r>
        <w:rPr>
          <w:w w:val="105"/>
        </w:rPr>
        <w:t>Bodily Injury and Property Damage for any owned, hired, and/or non-owned vehicles used in the performance of this</w:t>
      </w:r>
      <w:r>
        <w:rPr>
          <w:spacing w:val="13"/>
          <w:w w:val="105"/>
        </w:rPr>
        <w:t> </w:t>
      </w:r>
      <w:r>
        <w:rPr>
          <w:w w:val="105"/>
        </w:rPr>
        <w:t>Contract.</w:t>
      </w:r>
    </w:p>
    <w:p>
      <w:pPr>
        <w:pStyle w:val="ListParagraph"/>
        <w:numPr>
          <w:ilvl w:val="2"/>
          <w:numId w:val="18"/>
        </w:numPr>
        <w:tabs>
          <w:tab w:pos="2575" w:val="left" w:leader="none"/>
          <w:tab w:pos="2576" w:val="left" w:leader="none"/>
          <w:tab w:pos="7727" w:val="left" w:leader="none"/>
        </w:tabs>
        <w:spacing w:line="240" w:lineRule="auto" w:before="131" w:after="0"/>
        <w:ind w:left="2575" w:right="0" w:hanging="348"/>
        <w:jc w:val="left"/>
        <w:rPr>
          <w:sz w:val="18"/>
        </w:rPr>
      </w:pPr>
      <w:r>
        <w:rPr>
          <w:w w:val="105"/>
          <w:sz w:val="18"/>
        </w:rPr>
        <w:t>Combined Single</w:t>
      </w:r>
      <w:r>
        <w:rPr>
          <w:spacing w:val="-5"/>
          <w:w w:val="105"/>
          <w:sz w:val="18"/>
        </w:rPr>
        <w:t> </w:t>
      </w:r>
      <w:r>
        <w:rPr>
          <w:w w:val="105"/>
          <w:sz w:val="18"/>
        </w:rPr>
        <w:t>Limit</w:t>
      </w:r>
      <w:r>
        <w:rPr>
          <w:spacing w:val="-2"/>
          <w:w w:val="105"/>
          <w:sz w:val="18"/>
        </w:rPr>
        <w:t> </w:t>
      </w:r>
      <w:r>
        <w:rPr>
          <w:w w:val="105"/>
          <w:sz w:val="18"/>
        </w:rPr>
        <w:t>(CSL}</w:t>
        <w:tab/>
      </w:r>
      <w:r>
        <w:rPr>
          <w:rFonts w:ascii="Times New Roman" w:hAnsi="Times New Roman"/>
          <w:w w:val="105"/>
          <w:sz w:val="19"/>
        </w:rPr>
        <w:t>$1,000,000</w:t>
      </w:r>
    </w:p>
    <w:p>
      <w:pPr>
        <w:pStyle w:val="ListParagraph"/>
        <w:numPr>
          <w:ilvl w:val="0"/>
          <w:numId w:val="20"/>
        </w:numPr>
        <w:tabs>
          <w:tab w:pos="2920" w:val="left" w:leader="none"/>
        </w:tabs>
        <w:spacing w:line="254" w:lineRule="auto" w:before="122" w:after="0"/>
        <w:ind w:left="2912" w:right="924" w:hanging="335"/>
        <w:jc w:val="both"/>
        <w:rPr>
          <w:sz w:val="18"/>
        </w:rPr>
      </w:pPr>
      <w:r>
        <w:rPr>
          <w:w w:val="105"/>
          <w:sz w:val="18"/>
        </w:rPr>
        <w:t>The policy shall be endorsed </w:t>
      </w:r>
      <w:r>
        <w:rPr>
          <w:b/>
          <w:w w:val="105"/>
          <w:sz w:val="18"/>
          <w:u w:val="thick"/>
        </w:rPr>
        <w:t>(Blanket Endorsements</w:t>
      </w:r>
      <w:r>
        <w:rPr>
          <w:b/>
          <w:w w:val="105"/>
          <w:sz w:val="18"/>
        </w:rPr>
        <w:t> </w:t>
      </w:r>
      <w:r>
        <w:rPr>
          <w:b/>
          <w:w w:val="105"/>
          <w:sz w:val="18"/>
          <w:u w:val="thick"/>
        </w:rPr>
        <w:t>are not acceptable)</w:t>
      </w:r>
      <w:r>
        <w:rPr>
          <w:b/>
          <w:w w:val="105"/>
          <w:sz w:val="18"/>
        </w:rPr>
        <w:t> </w:t>
      </w:r>
      <w:r>
        <w:rPr>
          <w:w w:val="105"/>
          <w:sz w:val="18"/>
        </w:rPr>
        <w:t>to include the following additional insured language: </w:t>
      </w:r>
      <w:r>
        <w:rPr>
          <w:rFonts w:ascii="Arial-BoldItalicMT"/>
          <w:b/>
          <w:i/>
          <w:w w:val="105"/>
          <w:sz w:val="18"/>
        </w:rPr>
        <w:t>"The State of Arizona, and its departments, agencies, boards, </w:t>
      </w:r>
      <w:r>
        <w:rPr>
          <w:b/>
          <w:w w:val="105"/>
          <w:sz w:val="18"/>
        </w:rPr>
        <w:t>commissions, </w:t>
      </w:r>
      <w:r>
        <w:rPr>
          <w:rFonts w:ascii="Arial-BoldItalicMT"/>
          <w:b/>
          <w:i/>
          <w:w w:val="105"/>
          <w:sz w:val="18"/>
        </w:rPr>
        <w:t>universities, </w:t>
      </w:r>
      <w:r>
        <w:rPr>
          <w:b/>
          <w:w w:val="105"/>
          <w:sz w:val="18"/>
        </w:rPr>
        <w:t>officers, </w:t>
      </w:r>
      <w:r>
        <w:rPr>
          <w:rFonts w:ascii="Arial-BoldItalicMT"/>
          <w:b/>
          <w:i/>
          <w:w w:val="105"/>
          <w:sz w:val="18"/>
        </w:rPr>
        <w:t>officials, agents, and employees shaf/ be named </w:t>
      </w:r>
      <w:r>
        <w:rPr>
          <w:b/>
          <w:w w:val="105"/>
          <w:sz w:val="18"/>
        </w:rPr>
        <w:t>as </w:t>
      </w:r>
      <w:r>
        <w:rPr>
          <w:rFonts w:ascii="Arial-BoldItalicMT"/>
          <w:b/>
          <w:i/>
          <w:w w:val="105"/>
          <w:sz w:val="18"/>
        </w:rPr>
        <w:t>additional insureds with respect to liability arising out  of  the  activities performed by or on behalf of the Contractor, involving  automobiles  owned,  leased, hired </w:t>
      </w:r>
      <w:r>
        <w:rPr>
          <w:i/>
          <w:w w:val="105"/>
          <w:sz w:val="18"/>
        </w:rPr>
        <w:t>or borrowed by the Contractor." </w:t>
      </w:r>
      <w:r>
        <w:rPr>
          <w:w w:val="105"/>
          <w:sz w:val="18"/>
        </w:rPr>
        <w:t>Such additional insured shall be covered to the  full limits of  liability purchased by the Contractor, even if those limits of liability are in excess of those required by this</w:t>
      </w:r>
      <w:r>
        <w:rPr>
          <w:spacing w:val="-5"/>
          <w:w w:val="105"/>
          <w:sz w:val="18"/>
        </w:rPr>
        <w:t> </w:t>
      </w:r>
      <w:r>
        <w:rPr>
          <w:w w:val="105"/>
          <w:sz w:val="18"/>
        </w:rPr>
        <w:t>Contract.</w:t>
      </w:r>
    </w:p>
    <w:p>
      <w:pPr>
        <w:pStyle w:val="ListParagraph"/>
        <w:numPr>
          <w:ilvl w:val="0"/>
          <w:numId w:val="20"/>
        </w:numPr>
        <w:tabs>
          <w:tab w:pos="2918" w:val="left" w:leader="none"/>
        </w:tabs>
        <w:spacing w:line="256" w:lineRule="auto" w:before="126" w:after="0"/>
        <w:ind w:left="2916" w:right="921" w:hanging="337"/>
        <w:jc w:val="both"/>
        <w:rPr>
          <w:sz w:val="18"/>
        </w:rPr>
      </w:pPr>
      <w:r>
        <w:rPr>
          <w:w w:val="110"/>
          <w:sz w:val="18"/>
        </w:rPr>
        <w:t>Policy shall contain a waiver of subrogation endorsement </w:t>
      </w:r>
      <w:r>
        <w:rPr>
          <w:w w:val="110"/>
          <w:sz w:val="18"/>
          <w:u w:val="thick"/>
        </w:rPr>
        <w:t>(Blanket Endorsements</w:t>
      </w:r>
      <w:r>
        <w:rPr>
          <w:w w:val="110"/>
          <w:sz w:val="18"/>
        </w:rPr>
        <w:t> </w:t>
      </w:r>
      <w:r>
        <w:rPr>
          <w:w w:val="110"/>
          <w:sz w:val="18"/>
          <w:u w:val="thick"/>
        </w:rPr>
        <w:t>are</w:t>
      </w:r>
      <w:r>
        <w:rPr>
          <w:w w:val="110"/>
          <w:sz w:val="18"/>
        </w:rPr>
        <w:t> </w:t>
      </w:r>
      <w:r>
        <w:rPr>
          <w:w w:val="110"/>
          <w:sz w:val="18"/>
          <w:u w:val="thick"/>
        </w:rPr>
        <w:t>not acceptable)</w:t>
      </w:r>
      <w:r>
        <w:rPr>
          <w:w w:val="110"/>
          <w:sz w:val="18"/>
        </w:rPr>
        <w:t> in favor of the "State of Arizona, and its departments, agencies, boards, </w:t>
      </w:r>
      <w:r>
        <w:rPr>
          <w:b/>
          <w:w w:val="105"/>
          <w:sz w:val="18"/>
        </w:rPr>
        <w:t>commissions,</w:t>
      </w:r>
      <w:r>
        <w:rPr>
          <w:b/>
          <w:spacing w:val="-1"/>
          <w:w w:val="105"/>
          <w:sz w:val="18"/>
        </w:rPr>
        <w:t> </w:t>
      </w:r>
      <w:r>
        <w:rPr>
          <w:b/>
          <w:w w:val="105"/>
          <w:sz w:val="18"/>
        </w:rPr>
        <w:t>universities,</w:t>
      </w:r>
      <w:r>
        <w:rPr>
          <w:b/>
          <w:spacing w:val="1"/>
          <w:w w:val="105"/>
          <w:sz w:val="18"/>
        </w:rPr>
        <w:t> </w:t>
      </w:r>
      <w:r>
        <w:rPr>
          <w:b/>
          <w:w w:val="105"/>
          <w:sz w:val="18"/>
        </w:rPr>
        <w:t>officers,</w:t>
      </w:r>
      <w:r>
        <w:rPr>
          <w:b/>
          <w:spacing w:val="-11"/>
          <w:w w:val="105"/>
          <w:sz w:val="18"/>
        </w:rPr>
        <w:t> </w:t>
      </w:r>
      <w:r>
        <w:rPr>
          <w:b/>
          <w:w w:val="105"/>
          <w:sz w:val="18"/>
        </w:rPr>
        <w:t>officials,</w:t>
      </w:r>
      <w:r>
        <w:rPr>
          <w:b/>
          <w:spacing w:val="-6"/>
          <w:w w:val="105"/>
          <w:sz w:val="18"/>
        </w:rPr>
        <w:t> </w:t>
      </w:r>
      <w:r>
        <w:rPr>
          <w:b/>
          <w:w w:val="105"/>
          <w:sz w:val="18"/>
        </w:rPr>
        <w:t>agents,</w:t>
      </w:r>
      <w:r>
        <w:rPr>
          <w:b/>
          <w:spacing w:val="-11"/>
          <w:w w:val="105"/>
          <w:sz w:val="18"/>
        </w:rPr>
        <w:t> </w:t>
      </w:r>
      <w:r>
        <w:rPr>
          <w:b/>
          <w:w w:val="105"/>
          <w:sz w:val="18"/>
        </w:rPr>
        <w:t>and</w:t>
      </w:r>
      <w:r>
        <w:rPr>
          <w:b/>
          <w:spacing w:val="-10"/>
          <w:w w:val="105"/>
          <w:sz w:val="18"/>
        </w:rPr>
        <w:t> </w:t>
      </w:r>
      <w:r>
        <w:rPr>
          <w:b/>
          <w:w w:val="105"/>
          <w:sz w:val="18"/>
        </w:rPr>
        <w:t>employees"</w:t>
      </w:r>
      <w:r>
        <w:rPr>
          <w:b/>
          <w:spacing w:val="-7"/>
          <w:w w:val="105"/>
          <w:sz w:val="18"/>
        </w:rPr>
        <w:t> </w:t>
      </w:r>
      <w:r>
        <w:rPr>
          <w:b/>
          <w:w w:val="105"/>
          <w:sz w:val="18"/>
        </w:rPr>
        <w:t>for</w:t>
      </w:r>
      <w:r>
        <w:rPr>
          <w:b/>
          <w:spacing w:val="-15"/>
          <w:w w:val="105"/>
          <w:sz w:val="18"/>
        </w:rPr>
        <w:t> </w:t>
      </w:r>
      <w:r>
        <w:rPr>
          <w:b/>
          <w:w w:val="105"/>
          <w:sz w:val="18"/>
        </w:rPr>
        <w:t>losses</w:t>
      </w:r>
      <w:r>
        <w:rPr>
          <w:b/>
          <w:spacing w:val="-9"/>
          <w:w w:val="105"/>
          <w:sz w:val="18"/>
        </w:rPr>
        <w:t> </w:t>
      </w:r>
      <w:r>
        <w:rPr>
          <w:b/>
          <w:w w:val="105"/>
          <w:sz w:val="18"/>
        </w:rPr>
        <w:t>arising</w:t>
      </w:r>
      <w:r>
        <w:rPr>
          <w:b/>
          <w:spacing w:val="-17"/>
          <w:w w:val="105"/>
          <w:sz w:val="18"/>
        </w:rPr>
        <w:t> </w:t>
      </w:r>
      <w:r>
        <w:rPr>
          <w:b/>
          <w:w w:val="105"/>
          <w:sz w:val="18"/>
        </w:rPr>
        <w:t>from </w:t>
      </w:r>
      <w:r>
        <w:rPr>
          <w:w w:val="110"/>
          <w:sz w:val="18"/>
        </w:rPr>
        <w:t>work performed by or on behalf of the</w:t>
      </w:r>
      <w:r>
        <w:rPr>
          <w:spacing w:val="-10"/>
          <w:w w:val="110"/>
          <w:sz w:val="18"/>
        </w:rPr>
        <w:t> </w:t>
      </w:r>
      <w:r>
        <w:rPr>
          <w:w w:val="110"/>
          <w:sz w:val="18"/>
        </w:rPr>
        <w:t>Contractor.</w:t>
      </w:r>
    </w:p>
    <w:p>
      <w:pPr>
        <w:pStyle w:val="ListParagraph"/>
        <w:numPr>
          <w:ilvl w:val="0"/>
          <w:numId w:val="20"/>
        </w:numPr>
        <w:tabs>
          <w:tab w:pos="2918" w:val="left" w:leader="none"/>
        </w:tabs>
        <w:spacing w:line="240" w:lineRule="auto" w:before="109" w:after="0"/>
        <w:ind w:left="2917" w:right="0" w:hanging="341"/>
        <w:jc w:val="both"/>
        <w:rPr>
          <w:sz w:val="18"/>
        </w:rPr>
      </w:pPr>
      <w:r>
        <w:rPr>
          <w:w w:val="105"/>
          <w:sz w:val="18"/>
        </w:rPr>
        <w:t>Policy shall contain a severability of interest</w:t>
      </w:r>
      <w:r>
        <w:rPr>
          <w:spacing w:val="-21"/>
          <w:w w:val="105"/>
          <w:sz w:val="18"/>
        </w:rPr>
        <w:t> </w:t>
      </w:r>
      <w:r>
        <w:rPr>
          <w:w w:val="105"/>
          <w:sz w:val="18"/>
        </w:rPr>
        <w:t>provision.</w:t>
      </w:r>
    </w:p>
    <w:p>
      <w:pPr>
        <w:pStyle w:val="BodyText"/>
        <w:spacing w:before="1"/>
        <w:rPr>
          <w:sz w:val="12"/>
        </w:rPr>
      </w:pPr>
    </w:p>
    <w:p>
      <w:pPr>
        <w:spacing w:after="0"/>
        <w:rPr>
          <w:sz w:val="12"/>
        </w:rPr>
        <w:sectPr>
          <w:type w:val="continuous"/>
          <w:pgSz w:w="12240" w:h="15840"/>
          <w:pgMar w:top="1060" w:bottom="280" w:left="100" w:right="0"/>
        </w:sectPr>
      </w:pPr>
    </w:p>
    <w:p>
      <w:pPr>
        <w:pStyle w:val="ListParagraph"/>
        <w:numPr>
          <w:ilvl w:val="1"/>
          <w:numId w:val="18"/>
        </w:numPr>
        <w:tabs>
          <w:tab w:pos="1885" w:val="left" w:leader="none"/>
        </w:tabs>
        <w:spacing w:line="240" w:lineRule="auto" w:before="94" w:after="0"/>
        <w:ind w:left="1884" w:right="0" w:hanging="340"/>
        <w:jc w:val="left"/>
        <w:rPr>
          <w:sz w:val="18"/>
        </w:rPr>
      </w:pPr>
      <w:r>
        <w:rPr>
          <w:b/>
          <w:w w:val="110"/>
          <w:sz w:val="18"/>
        </w:rPr>
        <w:t>Worker's </w:t>
      </w:r>
      <w:r>
        <w:rPr>
          <w:w w:val="110"/>
          <w:sz w:val="18"/>
        </w:rPr>
        <w:t>Compensation and Employers'</w:t>
      </w:r>
      <w:r>
        <w:rPr>
          <w:spacing w:val="14"/>
          <w:w w:val="110"/>
          <w:sz w:val="18"/>
        </w:rPr>
        <w:t> </w:t>
      </w:r>
      <w:r>
        <w:rPr>
          <w:w w:val="110"/>
          <w:sz w:val="18"/>
        </w:rPr>
        <w:t>Liability</w:t>
      </w:r>
    </w:p>
    <w:p>
      <w:pPr>
        <w:pStyle w:val="ListParagraph"/>
        <w:numPr>
          <w:ilvl w:val="2"/>
          <w:numId w:val="18"/>
        </w:numPr>
        <w:tabs>
          <w:tab w:pos="2582" w:val="left" w:leader="none"/>
          <w:tab w:pos="2583" w:val="left" w:leader="none"/>
        </w:tabs>
        <w:spacing w:line="240" w:lineRule="auto" w:before="38" w:after="0"/>
        <w:ind w:left="2582" w:right="0" w:hanging="347"/>
        <w:jc w:val="left"/>
        <w:rPr>
          <w:sz w:val="18"/>
        </w:rPr>
      </w:pPr>
      <w:r>
        <w:rPr>
          <w:w w:val="105"/>
          <w:sz w:val="18"/>
        </w:rPr>
        <w:t>Workers'</w:t>
      </w:r>
      <w:r>
        <w:rPr>
          <w:spacing w:val="-1"/>
          <w:w w:val="105"/>
          <w:sz w:val="18"/>
        </w:rPr>
        <w:t> </w:t>
      </w:r>
      <w:r>
        <w:rPr>
          <w:w w:val="105"/>
          <w:sz w:val="18"/>
        </w:rPr>
        <w:t>Compensation</w:t>
      </w:r>
    </w:p>
    <w:p>
      <w:pPr>
        <w:pStyle w:val="ListParagraph"/>
        <w:numPr>
          <w:ilvl w:val="2"/>
          <w:numId w:val="18"/>
        </w:numPr>
        <w:tabs>
          <w:tab w:pos="2570" w:val="left" w:leader="none"/>
          <w:tab w:pos="2571" w:val="left" w:leader="none"/>
        </w:tabs>
        <w:spacing w:line="240" w:lineRule="auto" w:before="24" w:after="0"/>
        <w:ind w:left="2570" w:right="0" w:hanging="335"/>
        <w:jc w:val="left"/>
        <w:rPr>
          <w:sz w:val="18"/>
        </w:rPr>
      </w:pPr>
      <w:r>
        <w:rPr>
          <w:w w:val="105"/>
          <w:sz w:val="18"/>
        </w:rPr>
        <w:t>Employers'</w:t>
      </w:r>
      <w:r>
        <w:rPr>
          <w:spacing w:val="7"/>
          <w:w w:val="105"/>
          <w:sz w:val="18"/>
        </w:rPr>
        <w:t> </w:t>
      </w:r>
      <w:r>
        <w:rPr>
          <w:w w:val="105"/>
          <w:sz w:val="18"/>
        </w:rPr>
        <w:t>Liability</w:t>
      </w:r>
    </w:p>
    <w:p>
      <w:pPr>
        <w:pStyle w:val="BodyText"/>
        <w:spacing w:before="9"/>
        <w:ind w:left="3941"/>
      </w:pPr>
      <w:r>
        <w:rPr>
          <w:w w:val="105"/>
        </w:rPr>
        <w:t>Each Accident</w:t>
      </w:r>
    </w:p>
    <w:p>
      <w:pPr>
        <w:pStyle w:val="BodyText"/>
        <w:spacing w:before="17"/>
        <w:ind w:left="3949"/>
      </w:pPr>
      <w:r>
        <w:rPr>
          <w:w w:val="105"/>
        </w:rPr>
        <w:t>Disease - Each Employee</w:t>
      </w:r>
    </w:p>
    <w:p>
      <w:pPr>
        <w:pStyle w:val="BodyText"/>
        <w:spacing w:before="10"/>
        <w:rPr>
          <w:sz w:val="28"/>
        </w:rPr>
      </w:pPr>
      <w:r>
        <w:rPr/>
        <w:br w:type="column"/>
      </w:r>
      <w:r>
        <w:rPr>
          <w:sz w:val="28"/>
        </w:rPr>
      </w:r>
    </w:p>
    <w:p>
      <w:pPr>
        <w:pStyle w:val="BodyText"/>
        <w:ind w:left="1408"/>
      </w:pPr>
      <w:r>
        <w:rPr>
          <w:w w:val="105"/>
        </w:rPr>
        <w:t>Statutory</w:t>
      </w:r>
    </w:p>
    <w:p>
      <w:pPr>
        <w:pStyle w:val="BodyText"/>
        <w:spacing w:before="9"/>
        <w:rPr>
          <w:sz w:val="20"/>
        </w:rPr>
      </w:pPr>
    </w:p>
    <w:p>
      <w:pPr>
        <w:spacing w:line="217" w:lineRule="exact" w:before="0"/>
        <w:ind w:left="1406" w:right="0" w:firstLine="0"/>
        <w:jc w:val="left"/>
        <w:rPr>
          <w:rFonts w:ascii="Times New Roman"/>
          <w:sz w:val="19"/>
        </w:rPr>
      </w:pPr>
      <w:r>
        <w:rPr>
          <w:rFonts w:ascii="Times New Roman"/>
          <w:w w:val="110"/>
          <w:sz w:val="19"/>
        </w:rPr>
        <w:t>$1,000,000</w:t>
      </w:r>
    </w:p>
    <w:p>
      <w:pPr>
        <w:spacing w:line="217" w:lineRule="exact" w:before="0"/>
        <w:ind w:left="1406" w:right="0" w:firstLine="0"/>
        <w:jc w:val="left"/>
        <w:rPr>
          <w:rFonts w:ascii="Times New Roman"/>
          <w:sz w:val="19"/>
        </w:rPr>
      </w:pPr>
      <w:r>
        <w:rPr>
          <w:rFonts w:ascii="Times New Roman"/>
          <w:w w:val="110"/>
          <w:sz w:val="19"/>
        </w:rPr>
        <w:t>$1,000,000</w:t>
      </w:r>
    </w:p>
    <w:p>
      <w:pPr>
        <w:spacing w:after="0" w:line="217" w:lineRule="exact"/>
        <w:jc w:val="left"/>
        <w:rPr>
          <w:rFonts w:ascii="Times New Roman"/>
          <w:sz w:val="19"/>
        </w:rPr>
        <w:sectPr>
          <w:type w:val="continuous"/>
          <w:pgSz w:w="12240" w:h="15840"/>
          <w:pgMar w:top="1060" w:bottom="280" w:left="100" w:right="0"/>
          <w:cols w:num="2" w:equalWidth="0">
            <w:col w:w="6296" w:space="40"/>
            <w:col w:w="5804"/>
          </w:cols>
        </w:sectPr>
      </w:pPr>
    </w:p>
    <w:p>
      <w:pPr>
        <w:pStyle w:val="BodyText"/>
        <w:spacing w:before="2"/>
        <w:rPr>
          <w:rFonts w:ascii="Times New Roman"/>
          <w:sz w:val="30"/>
        </w:rPr>
      </w:pPr>
    </w:p>
    <w:p>
      <w:pPr>
        <w:pStyle w:val="ListParagraph"/>
        <w:numPr>
          <w:ilvl w:val="0"/>
          <w:numId w:val="21"/>
        </w:numPr>
        <w:tabs>
          <w:tab w:pos="1701" w:val="left" w:leader="none"/>
          <w:tab w:pos="1933" w:val="left" w:leader="none"/>
          <w:tab w:pos="1934" w:val="left" w:leader="none"/>
        </w:tabs>
        <w:spacing w:line="240" w:lineRule="auto" w:before="1" w:after="0"/>
        <w:ind w:left="1933" w:right="0" w:hanging="1016"/>
        <w:jc w:val="left"/>
        <w:rPr>
          <w:b/>
          <w:sz w:val="26"/>
        </w:rPr>
      </w:pPr>
      <w:r>
        <w:rPr>
          <w:b/>
          <w:sz w:val="26"/>
        </w:rPr>
        <w:t>Special Terms and</w:t>
      </w:r>
      <w:r>
        <w:rPr>
          <w:b/>
          <w:spacing w:val="-3"/>
          <w:sz w:val="26"/>
        </w:rPr>
        <w:t> </w:t>
      </w:r>
      <w:r>
        <w:rPr>
          <w:b/>
          <w:sz w:val="26"/>
        </w:rPr>
        <w:t>Conditions</w:t>
      </w:r>
    </w:p>
    <w:p>
      <w:pPr>
        <w:spacing w:line="247" w:lineRule="auto" w:before="107"/>
        <w:ind w:left="1162" w:right="1598" w:firstLine="382"/>
        <w:jc w:val="left"/>
        <w:rPr>
          <w:b/>
          <w:sz w:val="17"/>
        </w:rPr>
      </w:pPr>
      <w:r>
        <w:rPr/>
        <w:br w:type="column"/>
      </w:r>
      <w:r>
        <w:rPr>
          <w:b/>
          <w:sz w:val="17"/>
        </w:rPr>
        <w:t>State of Arizona State Procurement</w:t>
      </w:r>
      <w:r>
        <w:rPr>
          <w:b/>
          <w:spacing w:val="33"/>
          <w:sz w:val="17"/>
        </w:rPr>
        <w:t> </w:t>
      </w:r>
      <w:r>
        <w:rPr>
          <w:b/>
          <w:sz w:val="17"/>
        </w:rPr>
        <w:t>Office</w:t>
      </w:r>
    </w:p>
    <w:p>
      <w:pPr>
        <w:pStyle w:val="BodyText"/>
        <w:spacing w:line="200" w:lineRule="exact"/>
        <w:ind w:left="875" w:right="1282"/>
        <w:jc w:val="center"/>
      </w:pPr>
      <w:r>
        <w:rPr/>
        <w:pict>
          <v:group style="position:absolute;margin-left:47.631813pt;margin-top:-25.512089pt;width:535.5pt;height:50.55pt;mso-position-horizontal-relative:page;mso-position-vertical-relative:paragraph;z-index:-256263168" coordorigin="953,-510" coordsize="10710,1011">
            <v:line style="position:absolute" from="7361,500" to="7361,-510" stroked="true" strokeweight=".721694pt" strokecolor="#000000">
              <v:stroke dashstyle="solid"/>
            </v:line>
            <v:line style="position:absolute" from="953,478" to="11663,478" stroked="true" strokeweight=".360818pt" strokecolor="#000000">
              <v:stroke dashstyle="solid"/>
            </v:line>
            <w10:wrap type="none"/>
          </v:group>
        </w:pict>
      </w:r>
      <w:r>
        <w:rPr/>
        <w:t>100 North 15</w:t>
      </w:r>
      <w:r>
        <w:rPr>
          <w:vertAlign w:val="superscript"/>
        </w:rPr>
        <w:t>th</w:t>
      </w:r>
      <w:r>
        <w:rPr>
          <w:vertAlign w:val="baseline"/>
        </w:rPr>
        <w:t> Avenue, Suite 201</w:t>
      </w:r>
    </w:p>
    <w:p>
      <w:pPr>
        <w:pStyle w:val="BodyText"/>
        <w:spacing w:line="201" w:lineRule="exact"/>
        <w:ind w:left="843" w:right="1282"/>
        <w:jc w:val="center"/>
      </w:pPr>
      <w:r>
        <w:rPr/>
        <w:t>Phoenix, AZ 85007</w:t>
      </w:r>
    </w:p>
    <w:p>
      <w:pPr>
        <w:spacing w:after="0" w:line="201" w:lineRule="exact"/>
        <w:jc w:val="center"/>
        <w:sectPr>
          <w:pgSz w:w="12240" w:h="15840"/>
          <w:pgMar w:header="0" w:footer="934" w:top="700" w:bottom="1120" w:left="100" w:right="0"/>
          <w:cols w:num="2" w:equalWidth="0">
            <w:col w:w="5797" w:space="1486"/>
            <w:col w:w="4857"/>
          </w:cols>
        </w:sectPr>
      </w:pPr>
    </w:p>
    <w:p>
      <w:pPr>
        <w:spacing w:line="247" w:lineRule="auto" w:before="120"/>
        <w:ind w:left="1136" w:right="-12" w:firstLine="4"/>
        <w:jc w:val="left"/>
        <w:rPr>
          <w:b/>
          <w:sz w:val="17"/>
        </w:rPr>
      </w:pPr>
      <w:r>
        <w:rPr>
          <w:b/>
          <w:w w:val="95"/>
          <w:sz w:val="17"/>
        </w:rPr>
        <w:t>Contract No: Description:</w:t>
      </w:r>
    </w:p>
    <w:p>
      <w:pPr>
        <w:spacing w:before="127"/>
        <w:ind w:left="346" w:right="0" w:firstLine="0"/>
        <w:jc w:val="left"/>
        <w:rPr>
          <w:b/>
          <w:sz w:val="17"/>
        </w:rPr>
      </w:pPr>
      <w:r>
        <w:rPr/>
        <w:br w:type="column"/>
      </w:r>
      <w:r>
        <w:rPr>
          <w:b/>
          <w:sz w:val="17"/>
        </w:rPr>
        <w:t>ADSPO15-093835</w:t>
      </w:r>
    </w:p>
    <w:p>
      <w:pPr>
        <w:spacing w:before="14"/>
        <w:ind w:left="331" w:right="0" w:firstLine="0"/>
        <w:jc w:val="left"/>
        <w:rPr>
          <w:b/>
          <w:sz w:val="17"/>
        </w:rPr>
      </w:pPr>
      <w:r>
        <w:rPr/>
        <w:pict>
          <v:line style="position:absolute;mso-position-horizontal-relative:page;mso-position-vertical-relative:paragraph;z-index:251736064" from="46.188423pt,14.08526pt" to="581.324618pt,14.08526pt" stroked="true" strokeweight=".360818pt" strokecolor="#000000">
            <v:stroke dashstyle="solid"/>
            <w10:wrap type="none"/>
          </v:line>
        </w:pict>
      </w:r>
      <w:r>
        <w:rPr>
          <w:b/>
          <w:sz w:val="17"/>
        </w:rPr>
        <w:t>Computer Hardware including Peripherals and Associated Services</w:t>
      </w:r>
    </w:p>
    <w:p>
      <w:pPr>
        <w:pStyle w:val="BodyText"/>
        <w:rPr>
          <w:b/>
        </w:rPr>
      </w:pPr>
    </w:p>
    <w:p>
      <w:pPr>
        <w:pStyle w:val="BodyText"/>
        <w:tabs>
          <w:tab w:pos="5731" w:val="left" w:leader="none"/>
        </w:tabs>
        <w:spacing w:before="105"/>
        <w:ind w:left="1898"/>
      </w:pPr>
      <w:r>
        <w:rPr>
          <w:w w:val="105"/>
          <w:position w:val="1"/>
        </w:rPr>
        <w:t>Disease -</w:t>
      </w:r>
      <w:r>
        <w:rPr>
          <w:spacing w:val="50"/>
          <w:w w:val="105"/>
          <w:position w:val="1"/>
        </w:rPr>
        <w:t> </w:t>
      </w:r>
      <w:r>
        <w:rPr>
          <w:w w:val="105"/>
          <w:position w:val="1"/>
        </w:rPr>
        <w:t>Policy</w:t>
      </w:r>
      <w:r>
        <w:rPr>
          <w:spacing w:val="1"/>
          <w:w w:val="105"/>
          <w:position w:val="1"/>
        </w:rPr>
        <w:t> </w:t>
      </w:r>
      <w:r>
        <w:rPr>
          <w:w w:val="105"/>
          <w:position w:val="1"/>
        </w:rPr>
        <w:t>Limit</w:t>
        <w:tab/>
      </w:r>
      <w:r>
        <w:rPr>
          <w:w w:val="105"/>
        </w:rPr>
        <w:t>$1,000,000</w:t>
      </w:r>
    </w:p>
    <w:p>
      <w:pPr>
        <w:pStyle w:val="ListParagraph"/>
        <w:numPr>
          <w:ilvl w:val="0"/>
          <w:numId w:val="22"/>
        </w:numPr>
        <w:tabs>
          <w:tab w:pos="867" w:val="left" w:leader="none"/>
        </w:tabs>
        <w:spacing w:line="256" w:lineRule="auto" w:before="125" w:after="0"/>
        <w:ind w:left="848" w:right="767" w:hanging="322"/>
        <w:jc w:val="both"/>
        <w:rPr>
          <w:sz w:val="18"/>
        </w:rPr>
      </w:pPr>
      <w:r>
        <w:rPr>
          <w:w w:val="105"/>
          <w:sz w:val="18"/>
        </w:rPr>
        <w:t>Policy shall contain a waiver of subrogation endorsement </w:t>
      </w:r>
      <w:r>
        <w:rPr>
          <w:w w:val="105"/>
          <w:sz w:val="18"/>
          <w:u w:val="thick"/>
        </w:rPr>
        <w:t>(Blanket Endorsements</w:t>
      </w:r>
      <w:r>
        <w:rPr>
          <w:w w:val="105"/>
          <w:sz w:val="18"/>
        </w:rPr>
        <w:t> </w:t>
      </w:r>
      <w:r>
        <w:rPr>
          <w:w w:val="105"/>
          <w:sz w:val="18"/>
          <w:u w:val="thick"/>
        </w:rPr>
        <w:t>are not acceptable)</w:t>
      </w:r>
      <w:r>
        <w:rPr>
          <w:w w:val="105"/>
          <w:sz w:val="18"/>
        </w:rPr>
        <w:t> in favor of the "State of Arizona, and its departments,  agencies,  boards, </w:t>
      </w:r>
      <w:r>
        <w:rPr>
          <w:b/>
          <w:w w:val="105"/>
          <w:sz w:val="18"/>
        </w:rPr>
        <w:t>commissions, universities, officers, officials, agents, and employees" for losses arising from </w:t>
      </w:r>
      <w:r>
        <w:rPr>
          <w:w w:val="105"/>
          <w:sz w:val="18"/>
        </w:rPr>
        <w:t>work performed by or on behalf of the Contractor. However, the waiver  of  subrogation  for  Workers Compensation does not apply in instances of gross negligence on the part of the customer, where gross negligence is defined to mean carelessness that is reckless disregard for the safety of others and/or a failure to use the slightest degree of</w:t>
      </w:r>
      <w:r>
        <w:rPr>
          <w:spacing w:val="50"/>
          <w:w w:val="105"/>
          <w:sz w:val="18"/>
        </w:rPr>
        <w:t> </w:t>
      </w:r>
      <w:r>
        <w:rPr>
          <w:w w:val="105"/>
          <w:sz w:val="18"/>
        </w:rPr>
        <w:t>care.</w:t>
      </w:r>
    </w:p>
    <w:p>
      <w:pPr>
        <w:pStyle w:val="ListParagraph"/>
        <w:numPr>
          <w:ilvl w:val="0"/>
          <w:numId w:val="22"/>
        </w:numPr>
        <w:tabs>
          <w:tab w:pos="841" w:val="left" w:leader="none"/>
        </w:tabs>
        <w:spacing w:line="240" w:lineRule="auto" w:before="124" w:after="0"/>
        <w:ind w:left="840" w:right="0" w:hanging="341"/>
        <w:jc w:val="left"/>
        <w:rPr>
          <w:sz w:val="18"/>
        </w:rPr>
      </w:pPr>
      <w:r>
        <w:rPr>
          <w:w w:val="105"/>
          <w:sz w:val="18"/>
        </w:rPr>
        <w:t>This requirement shall not apply to: Separately, EACH contractor or subcontractor exempt</w:t>
      </w:r>
      <w:r>
        <w:rPr>
          <w:spacing w:val="17"/>
          <w:w w:val="105"/>
          <w:sz w:val="18"/>
        </w:rPr>
        <w:t> </w:t>
      </w:r>
      <w:r>
        <w:rPr>
          <w:w w:val="105"/>
          <w:sz w:val="18"/>
        </w:rPr>
        <w:t>under</w:t>
      </w:r>
    </w:p>
    <w:p>
      <w:pPr>
        <w:pStyle w:val="BodyText"/>
        <w:spacing w:line="252" w:lineRule="auto" w:before="17"/>
        <w:ind w:left="833" w:right="795" w:firstLine="4"/>
      </w:pPr>
      <w:r>
        <w:rPr>
          <w:w w:val="105"/>
        </w:rPr>
        <w:t>A.R.S. § 23-901, AND when such contractor or subcontractor executes the appropriate  waiver (Sole Proprietor/Independent Contractor)</w:t>
      </w:r>
      <w:r>
        <w:rPr>
          <w:spacing w:val="-2"/>
          <w:w w:val="105"/>
        </w:rPr>
        <w:t> </w:t>
      </w:r>
      <w:r>
        <w:rPr>
          <w:w w:val="105"/>
        </w:rPr>
        <w:t>form.</w:t>
      </w:r>
    </w:p>
    <w:p>
      <w:pPr>
        <w:spacing w:after="0" w:line="252" w:lineRule="auto"/>
        <w:sectPr>
          <w:type w:val="continuous"/>
          <w:pgSz w:w="12240" w:h="15840"/>
          <w:pgMar w:top="1060" w:bottom="280" w:left="100" w:right="0"/>
          <w:cols w:num="2" w:equalWidth="0">
            <w:col w:w="2126" w:space="40"/>
            <w:col w:w="9974"/>
          </w:cols>
        </w:sectPr>
      </w:pPr>
    </w:p>
    <w:p>
      <w:pPr>
        <w:pStyle w:val="BodyText"/>
        <w:spacing w:before="8"/>
        <w:rPr>
          <w:sz w:val="11"/>
        </w:rPr>
      </w:pPr>
    </w:p>
    <w:p>
      <w:pPr>
        <w:pStyle w:val="ListParagraph"/>
        <w:numPr>
          <w:ilvl w:val="0"/>
          <w:numId w:val="18"/>
        </w:numPr>
        <w:tabs>
          <w:tab w:pos="1618" w:val="left" w:leader="none"/>
        </w:tabs>
        <w:spacing w:line="242" w:lineRule="auto" w:before="95" w:after="0"/>
        <w:ind w:left="1610" w:right="794" w:hanging="346"/>
        <w:jc w:val="both"/>
        <w:rPr>
          <w:sz w:val="18"/>
        </w:rPr>
      </w:pPr>
      <w:r>
        <w:rPr>
          <w:w w:val="105"/>
          <w:sz w:val="18"/>
          <w:u w:val="thick"/>
        </w:rPr>
        <w:t>ADDITIONAL</w:t>
      </w:r>
      <w:r>
        <w:rPr>
          <w:w w:val="105"/>
          <w:sz w:val="18"/>
        </w:rPr>
        <w:t> </w:t>
      </w:r>
      <w:r>
        <w:rPr>
          <w:w w:val="105"/>
          <w:sz w:val="18"/>
          <w:u w:val="thick"/>
        </w:rPr>
        <w:t>INSURANCE</w:t>
      </w:r>
      <w:r>
        <w:rPr>
          <w:w w:val="105"/>
          <w:sz w:val="18"/>
        </w:rPr>
        <w:t> </w:t>
      </w:r>
      <w:r>
        <w:rPr>
          <w:w w:val="105"/>
          <w:sz w:val="18"/>
          <w:u w:val="thick"/>
        </w:rPr>
        <w:t>REQUIREMENTS:</w:t>
      </w:r>
      <w:r>
        <w:rPr>
          <w:w w:val="105"/>
          <w:sz w:val="18"/>
        </w:rPr>
        <w:t> The policies are to contain, or  be  endorsed  </w:t>
      </w:r>
      <w:r>
        <w:rPr>
          <w:w w:val="105"/>
          <w:sz w:val="18"/>
          <w:u w:val="thick"/>
        </w:rPr>
        <w:t>(Blanket Endorsements</w:t>
      </w:r>
      <w:r>
        <w:rPr>
          <w:w w:val="105"/>
          <w:sz w:val="18"/>
        </w:rPr>
        <w:t> </w:t>
      </w:r>
      <w:r>
        <w:rPr>
          <w:w w:val="105"/>
          <w:sz w:val="18"/>
          <w:u w:val="thick"/>
        </w:rPr>
        <w:t>are not acceptable)</w:t>
      </w:r>
      <w:r>
        <w:rPr>
          <w:w w:val="105"/>
          <w:sz w:val="18"/>
        </w:rPr>
        <w:t> to contain, the following</w:t>
      </w:r>
      <w:r>
        <w:rPr>
          <w:spacing w:val="52"/>
          <w:w w:val="105"/>
          <w:sz w:val="18"/>
        </w:rPr>
        <w:t> </w:t>
      </w:r>
      <w:r>
        <w:rPr>
          <w:w w:val="105"/>
          <w:sz w:val="18"/>
        </w:rPr>
        <w:t>provisions:</w:t>
      </w:r>
    </w:p>
    <w:p>
      <w:pPr>
        <w:pStyle w:val="ListParagraph"/>
        <w:numPr>
          <w:ilvl w:val="1"/>
          <w:numId w:val="18"/>
        </w:numPr>
        <w:tabs>
          <w:tab w:pos="1953" w:val="left" w:leader="none"/>
        </w:tabs>
        <w:spacing w:line="254" w:lineRule="auto" w:before="144" w:after="0"/>
        <w:ind w:left="1943" w:right="796" w:hanging="338"/>
        <w:jc w:val="both"/>
        <w:rPr>
          <w:sz w:val="18"/>
        </w:rPr>
      </w:pPr>
      <w:r>
        <w:rPr>
          <w:w w:val="105"/>
          <w:sz w:val="18"/>
        </w:rPr>
        <w:t>The Contractor's policies shall stipulate that the insurance afforded the Contractor shall be primary insurance and that any insurance carried by the Department, its agents, officials, employees  or the State  of  Arizona  shall be excess and not contributory insurance, as provided by A.R.S. § 41-621</w:t>
      </w:r>
      <w:r>
        <w:rPr>
          <w:spacing w:val="3"/>
          <w:w w:val="105"/>
          <w:sz w:val="18"/>
        </w:rPr>
        <w:t> </w:t>
      </w:r>
      <w:r>
        <w:rPr>
          <w:w w:val="105"/>
          <w:sz w:val="18"/>
        </w:rPr>
        <w:t>(E).</w:t>
      </w:r>
    </w:p>
    <w:p>
      <w:pPr>
        <w:pStyle w:val="ListParagraph"/>
        <w:numPr>
          <w:ilvl w:val="1"/>
          <w:numId w:val="18"/>
        </w:numPr>
        <w:tabs>
          <w:tab w:pos="1941" w:val="left" w:leader="none"/>
        </w:tabs>
        <w:spacing w:line="228" w:lineRule="auto" w:before="120" w:after="0"/>
        <w:ind w:left="1937" w:right="786" w:hanging="340"/>
        <w:jc w:val="both"/>
        <w:rPr>
          <w:rFonts w:ascii="Times New Roman"/>
          <w:sz w:val="20"/>
        </w:rPr>
      </w:pPr>
      <w:r>
        <w:rPr>
          <w:w w:val="110"/>
          <w:sz w:val="18"/>
        </w:rPr>
        <w:t>Coverage provided by the Contractor shall not be limited to the liability assumed under the indemnification provisions of this</w:t>
      </w:r>
      <w:r>
        <w:rPr>
          <w:spacing w:val="-3"/>
          <w:w w:val="110"/>
          <w:sz w:val="18"/>
        </w:rPr>
        <w:t> </w:t>
      </w:r>
      <w:r>
        <w:rPr>
          <w:w w:val="110"/>
          <w:sz w:val="18"/>
        </w:rPr>
        <w:t>Contract.</w:t>
      </w:r>
    </w:p>
    <w:p>
      <w:pPr>
        <w:pStyle w:val="BodyText"/>
        <w:spacing w:before="4"/>
        <w:rPr>
          <w:sz w:val="22"/>
        </w:rPr>
      </w:pPr>
    </w:p>
    <w:p>
      <w:pPr>
        <w:pStyle w:val="ListParagraph"/>
        <w:numPr>
          <w:ilvl w:val="0"/>
          <w:numId w:val="18"/>
        </w:numPr>
        <w:tabs>
          <w:tab w:pos="1591" w:val="left" w:leader="none"/>
        </w:tabs>
        <w:spacing w:line="252" w:lineRule="auto" w:before="0" w:after="0"/>
        <w:ind w:left="1581" w:right="807" w:hanging="340"/>
        <w:jc w:val="both"/>
        <w:rPr>
          <w:sz w:val="18"/>
        </w:rPr>
      </w:pPr>
      <w:r>
        <w:rPr>
          <w:b/>
          <w:w w:val="105"/>
          <w:sz w:val="18"/>
          <w:u w:val="thick"/>
        </w:rPr>
        <w:t>NOTICE OF CANCELLATION:</w:t>
      </w:r>
      <w:r>
        <w:rPr>
          <w:b/>
          <w:w w:val="105"/>
          <w:sz w:val="18"/>
        </w:rPr>
        <w:t> </w:t>
      </w:r>
      <w:r>
        <w:rPr>
          <w:w w:val="105"/>
          <w:sz w:val="18"/>
        </w:rPr>
        <w:t>With the exception of (10) day notice of cancellation for non-payment of premium, any changes material to compliance with this contract in the insurance policies above  shall  require  (30) days written notice to the State of Arizona. Such notice shall be sent directly to </w:t>
      </w:r>
      <w:r>
        <w:rPr>
          <w:b/>
          <w:w w:val="105"/>
          <w:sz w:val="18"/>
        </w:rPr>
        <w:t>the Department </w:t>
      </w:r>
      <w:r>
        <w:rPr>
          <w:w w:val="105"/>
          <w:sz w:val="18"/>
        </w:rPr>
        <w:t>and shall be sent by certified mail, return receipt</w:t>
      </w:r>
      <w:r>
        <w:rPr>
          <w:spacing w:val="7"/>
          <w:w w:val="105"/>
          <w:sz w:val="18"/>
        </w:rPr>
        <w:t> </w:t>
      </w:r>
      <w:r>
        <w:rPr>
          <w:w w:val="105"/>
          <w:sz w:val="18"/>
        </w:rPr>
        <w:t>requested.</w:t>
      </w:r>
    </w:p>
    <w:p>
      <w:pPr>
        <w:pStyle w:val="BodyText"/>
        <w:spacing w:before="5"/>
        <w:rPr>
          <w:sz w:val="20"/>
        </w:rPr>
      </w:pPr>
    </w:p>
    <w:p>
      <w:pPr>
        <w:pStyle w:val="ListParagraph"/>
        <w:numPr>
          <w:ilvl w:val="0"/>
          <w:numId w:val="18"/>
        </w:numPr>
        <w:tabs>
          <w:tab w:pos="1575" w:val="left" w:leader="none"/>
        </w:tabs>
        <w:spacing w:line="252" w:lineRule="auto" w:before="0" w:after="0"/>
        <w:ind w:left="1562" w:right="812" w:hanging="341"/>
        <w:jc w:val="both"/>
        <w:rPr>
          <w:sz w:val="18"/>
        </w:rPr>
      </w:pPr>
      <w:r>
        <w:rPr>
          <w:b/>
          <w:w w:val="105"/>
          <w:sz w:val="18"/>
          <w:u w:val="thick"/>
        </w:rPr>
        <w:t>ACCEPTABILITY</w:t>
      </w:r>
      <w:r>
        <w:rPr>
          <w:b/>
          <w:w w:val="105"/>
          <w:sz w:val="18"/>
        </w:rPr>
        <w:t> </w:t>
      </w:r>
      <w:r>
        <w:rPr>
          <w:b/>
          <w:w w:val="105"/>
          <w:sz w:val="18"/>
          <w:u w:val="thick"/>
        </w:rPr>
        <w:t>OF  INSURERS:</w:t>
      </w:r>
      <w:r>
        <w:rPr>
          <w:b/>
          <w:w w:val="105"/>
          <w:sz w:val="18"/>
        </w:rPr>
        <w:t>  </w:t>
      </w:r>
      <w:r>
        <w:rPr>
          <w:w w:val="105"/>
          <w:sz w:val="18"/>
        </w:rPr>
        <w:t>Contractors  insurance  shall be placed with companies  licensed in the  State of Arizona or hold approved non-admitted status on the Arizona Department of Insurance List of Qualified Unauthorized Insurers. Insurers shall have an "A.M. Best" rating of not less than A- </w:t>
      </w:r>
      <w:r>
        <w:rPr>
          <w:b/>
          <w:w w:val="105"/>
          <w:sz w:val="18"/>
        </w:rPr>
        <w:t>VII. </w:t>
      </w:r>
      <w:r>
        <w:rPr>
          <w:w w:val="105"/>
          <w:sz w:val="18"/>
        </w:rPr>
        <w:t>The State of Arizona in no way warrants that the above-required minimum insurer rating is sufficient to protect the Contractor from potential insurer</w:t>
      </w:r>
      <w:r>
        <w:rPr>
          <w:spacing w:val="10"/>
          <w:w w:val="105"/>
          <w:sz w:val="18"/>
        </w:rPr>
        <w:t> </w:t>
      </w:r>
      <w:r>
        <w:rPr>
          <w:w w:val="105"/>
          <w:sz w:val="18"/>
        </w:rPr>
        <w:t>insolvency.</w:t>
      </w:r>
    </w:p>
    <w:p>
      <w:pPr>
        <w:pStyle w:val="BodyText"/>
        <w:spacing w:before="7"/>
        <w:rPr>
          <w:sz w:val="21"/>
        </w:rPr>
      </w:pPr>
    </w:p>
    <w:p>
      <w:pPr>
        <w:pStyle w:val="ListParagraph"/>
        <w:numPr>
          <w:ilvl w:val="0"/>
          <w:numId w:val="18"/>
        </w:numPr>
        <w:tabs>
          <w:tab w:pos="1560" w:val="left" w:leader="none"/>
        </w:tabs>
        <w:spacing w:line="254" w:lineRule="auto" w:before="0" w:after="0"/>
        <w:ind w:left="1553" w:right="832" w:hanging="347"/>
        <w:jc w:val="both"/>
        <w:rPr>
          <w:sz w:val="18"/>
        </w:rPr>
      </w:pPr>
      <w:r>
        <w:rPr>
          <w:b/>
          <w:w w:val="105"/>
          <w:sz w:val="18"/>
          <w:u w:val="thick"/>
        </w:rPr>
        <w:t>VERIFICATION</w:t>
      </w:r>
      <w:r>
        <w:rPr>
          <w:b/>
          <w:w w:val="105"/>
          <w:sz w:val="18"/>
        </w:rPr>
        <w:t> </w:t>
      </w:r>
      <w:r>
        <w:rPr>
          <w:w w:val="105"/>
          <w:sz w:val="18"/>
          <w:u w:val="thick"/>
        </w:rPr>
        <w:t>OF </w:t>
      </w:r>
      <w:r>
        <w:rPr>
          <w:b/>
          <w:w w:val="105"/>
          <w:sz w:val="18"/>
          <w:u w:val="thick"/>
        </w:rPr>
        <w:t>COVERAGE:</w:t>
      </w:r>
      <w:r>
        <w:rPr>
          <w:b/>
          <w:w w:val="105"/>
          <w:sz w:val="18"/>
        </w:rPr>
        <w:t> </w:t>
      </w:r>
      <w:r>
        <w:rPr>
          <w:w w:val="105"/>
          <w:sz w:val="18"/>
        </w:rPr>
        <w:t>Contractor shall furnish the State of Arizona with certificates of insurance (ACORD form or equivalent approved by the State of Arizona) as required by this Contract. The  certificates  for each insurance policy are to be signed by an authorized</w:t>
      </w:r>
      <w:r>
        <w:rPr>
          <w:spacing w:val="-1"/>
          <w:w w:val="105"/>
          <w:sz w:val="18"/>
        </w:rPr>
        <w:t> </w:t>
      </w:r>
      <w:r>
        <w:rPr>
          <w:w w:val="105"/>
          <w:sz w:val="18"/>
        </w:rPr>
        <w:t>representative.</w:t>
      </w:r>
    </w:p>
    <w:p>
      <w:pPr>
        <w:pStyle w:val="BodyText"/>
        <w:spacing w:line="254" w:lineRule="auto" w:before="129"/>
        <w:ind w:left="1546" w:right="841" w:firstLine="6"/>
        <w:jc w:val="both"/>
      </w:pPr>
      <w:r>
        <w:rPr>
          <w:w w:val="105"/>
        </w:rPr>
        <w:t>All certificates and endorsements </w:t>
      </w:r>
      <w:r>
        <w:rPr>
          <w:w w:val="105"/>
          <w:u w:val="thick"/>
        </w:rPr>
        <w:t>(Blanket Endorsements  are not  acceptable)</w:t>
      </w:r>
      <w:r>
        <w:rPr>
          <w:w w:val="105"/>
        </w:rPr>
        <w:t>  are to  be received  and approved by the State of Arizona before work commences. Each insurance policy required by this Contract must be in  effect al or prior to commencement of work under this Contract and remain in effect for the duration of the</w:t>
      </w:r>
      <w:r>
        <w:rPr>
          <w:spacing w:val="26"/>
          <w:w w:val="105"/>
        </w:rPr>
        <w:t> </w:t>
      </w:r>
      <w:r>
        <w:rPr>
          <w:w w:val="105"/>
        </w:rPr>
        <w:t>project.</w:t>
      </w:r>
    </w:p>
    <w:p>
      <w:pPr>
        <w:pStyle w:val="BodyText"/>
        <w:spacing w:line="242" w:lineRule="auto" w:before="5"/>
        <w:ind w:left="1540" w:right="1297" w:firstLine="4"/>
        <w:jc w:val="both"/>
      </w:pPr>
      <w:r>
        <w:rPr>
          <w:w w:val="105"/>
        </w:rPr>
        <w:t>Failure to maintain the insurance policies as required by this Contract, or to provide evidence of renewal, is a material breach of contract.</w:t>
      </w:r>
    </w:p>
    <w:p>
      <w:pPr>
        <w:pStyle w:val="BodyText"/>
        <w:spacing w:line="252" w:lineRule="auto" w:before="145"/>
        <w:ind w:left="1533" w:right="852" w:firstLine="4"/>
        <w:jc w:val="both"/>
      </w:pPr>
      <w:r>
        <w:rPr>
          <w:w w:val="110"/>
        </w:rPr>
        <w:t>All certificates required by this Contract shall be sent directly to </w:t>
      </w:r>
      <w:r>
        <w:rPr>
          <w:b/>
          <w:w w:val="110"/>
        </w:rPr>
        <w:t>the Department. </w:t>
      </w:r>
      <w:r>
        <w:rPr>
          <w:w w:val="110"/>
        </w:rPr>
        <w:t>The State of Arizona project/contract number and project description are to be noted on the certificate of insurance.</w:t>
      </w:r>
    </w:p>
    <w:p>
      <w:pPr>
        <w:pStyle w:val="BodyText"/>
        <w:spacing w:before="11"/>
        <w:rPr>
          <w:sz w:val="19"/>
        </w:rPr>
      </w:pPr>
    </w:p>
    <w:p>
      <w:pPr>
        <w:pStyle w:val="ListParagraph"/>
        <w:numPr>
          <w:ilvl w:val="0"/>
          <w:numId w:val="18"/>
        </w:numPr>
        <w:tabs>
          <w:tab w:pos="1532" w:val="left" w:leader="none"/>
        </w:tabs>
        <w:spacing w:line="254" w:lineRule="auto" w:before="0" w:after="0"/>
        <w:ind w:left="1530" w:right="846" w:hanging="347"/>
        <w:jc w:val="both"/>
        <w:rPr>
          <w:sz w:val="18"/>
        </w:rPr>
      </w:pPr>
      <w:r>
        <w:rPr>
          <w:b/>
          <w:w w:val="105"/>
          <w:sz w:val="18"/>
          <w:u w:val="thick"/>
        </w:rPr>
        <w:t>APPROVAL:</w:t>
      </w:r>
      <w:r>
        <w:rPr>
          <w:b/>
          <w:w w:val="105"/>
          <w:sz w:val="18"/>
        </w:rPr>
        <w:t> </w:t>
      </w:r>
      <w:r>
        <w:rPr>
          <w:w w:val="105"/>
          <w:sz w:val="18"/>
        </w:rPr>
        <w:t>Any modification or variation from the </w:t>
      </w:r>
      <w:r>
        <w:rPr>
          <w:i/>
          <w:w w:val="105"/>
          <w:sz w:val="18"/>
        </w:rPr>
        <w:t>insurance requirements </w:t>
      </w:r>
      <w:r>
        <w:rPr>
          <w:w w:val="105"/>
          <w:sz w:val="18"/>
        </w:rPr>
        <w:t>in this Contract shall be made by the contracting agency in consultation with the Department of Administration, Risk Management Division. Such action will not require a formal Contract amendment, but may be made by administrative</w:t>
      </w:r>
      <w:r>
        <w:rPr>
          <w:spacing w:val="-9"/>
          <w:w w:val="105"/>
          <w:sz w:val="18"/>
        </w:rPr>
        <w:t> </w:t>
      </w:r>
      <w:r>
        <w:rPr>
          <w:w w:val="105"/>
          <w:sz w:val="18"/>
        </w:rPr>
        <w:t>action.</w:t>
      </w:r>
    </w:p>
    <w:p>
      <w:pPr>
        <w:pStyle w:val="BodyText"/>
        <w:spacing w:before="2"/>
        <w:rPr>
          <w:sz w:val="16"/>
        </w:rPr>
      </w:pPr>
    </w:p>
    <w:p>
      <w:pPr>
        <w:pStyle w:val="ListParagraph"/>
        <w:numPr>
          <w:ilvl w:val="0"/>
          <w:numId w:val="18"/>
        </w:numPr>
        <w:tabs>
          <w:tab w:pos="1526" w:val="left" w:leader="none"/>
        </w:tabs>
        <w:spacing w:line="252" w:lineRule="auto" w:before="0" w:after="0"/>
        <w:ind w:left="1523" w:right="988" w:hanging="349"/>
        <w:jc w:val="left"/>
        <w:rPr>
          <w:sz w:val="18"/>
        </w:rPr>
      </w:pPr>
      <w:r>
        <w:rPr>
          <w:b/>
          <w:w w:val="105"/>
          <w:sz w:val="18"/>
          <w:u w:val="thick"/>
        </w:rPr>
        <w:t>EXCEPTIONS:</w:t>
      </w:r>
      <w:r>
        <w:rPr>
          <w:b/>
          <w:w w:val="105"/>
          <w:sz w:val="18"/>
        </w:rPr>
        <w:t> </w:t>
      </w:r>
      <w:r>
        <w:rPr>
          <w:w w:val="105"/>
          <w:sz w:val="18"/>
        </w:rPr>
        <w:t>In the event the Contractor or sub-contractor(s) is/are a public entity, then the Insurance Requirements shall not apply. Such public entity shall provide a Certificate of Self-Insurance. If the contractor or sub-contractor(s) is/are a State of Arizona agency, board, commission, or university then none of the above shall apply.</w:t>
      </w:r>
    </w:p>
    <w:p>
      <w:pPr>
        <w:spacing w:after="0" w:line="252" w:lineRule="auto"/>
        <w:jc w:val="left"/>
        <w:rPr>
          <w:sz w:val="18"/>
        </w:rPr>
        <w:sectPr>
          <w:type w:val="continuous"/>
          <w:pgSz w:w="12240" w:h="15840"/>
          <w:pgMar w:top="1060" w:bottom="280" w:left="100" w:right="0"/>
        </w:sectPr>
      </w:pPr>
    </w:p>
    <w:p>
      <w:pPr>
        <w:pStyle w:val="BodyText"/>
        <w:spacing w:before="6"/>
        <w:rPr>
          <w:sz w:val="31"/>
        </w:rPr>
      </w:pPr>
    </w:p>
    <w:p>
      <w:pPr>
        <w:pStyle w:val="ListParagraph"/>
        <w:numPr>
          <w:ilvl w:val="1"/>
          <w:numId w:val="22"/>
        </w:numPr>
        <w:tabs>
          <w:tab w:pos="1613" w:val="left" w:leader="none"/>
          <w:tab w:pos="1839" w:val="left" w:leader="none"/>
          <w:tab w:pos="1840" w:val="left" w:leader="none"/>
        </w:tabs>
        <w:spacing w:line="240" w:lineRule="auto" w:before="0" w:after="0"/>
        <w:ind w:left="1839" w:right="0" w:hanging="1016"/>
        <w:jc w:val="left"/>
        <w:rPr>
          <w:b/>
          <w:sz w:val="25"/>
        </w:rPr>
      </w:pPr>
      <w:r>
        <w:rPr>
          <w:b/>
          <w:w w:val="105"/>
          <w:sz w:val="25"/>
        </w:rPr>
        <w:t>Special Terms and</w:t>
      </w:r>
      <w:r>
        <w:rPr>
          <w:b/>
          <w:spacing w:val="13"/>
          <w:w w:val="105"/>
          <w:sz w:val="25"/>
        </w:rPr>
        <w:t> </w:t>
      </w:r>
      <w:r>
        <w:rPr>
          <w:b/>
          <w:w w:val="105"/>
          <w:sz w:val="25"/>
        </w:rPr>
        <w:t>Conditions</w:t>
      </w:r>
    </w:p>
    <w:p>
      <w:pPr>
        <w:spacing w:line="264" w:lineRule="auto" w:before="108"/>
        <w:ind w:left="1069" w:right="1752" w:firstLine="382"/>
        <w:jc w:val="left"/>
        <w:rPr>
          <w:b/>
          <w:sz w:val="16"/>
        </w:rPr>
      </w:pPr>
      <w:r>
        <w:rPr/>
        <w:br w:type="column"/>
      </w:r>
      <w:r>
        <w:rPr>
          <w:b/>
          <w:w w:val="105"/>
          <w:sz w:val="16"/>
        </w:rPr>
        <w:t>State of Arizona State Procurement</w:t>
      </w:r>
      <w:r>
        <w:rPr>
          <w:b/>
          <w:spacing w:val="-6"/>
          <w:w w:val="105"/>
          <w:sz w:val="16"/>
        </w:rPr>
        <w:t> </w:t>
      </w:r>
      <w:r>
        <w:rPr>
          <w:b/>
          <w:w w:val="105"/>
          <w:sz w:val="16"/>
        </w:rPr>
        <w:t>Office</w:t>
      </w:r>
    </w:p>
    <w:p>
      <w:pPr>
        <w:pStyle w:val="BodyText"/>
        <w:spacing w:line="185" w:lineRule="exact"/>
        <w:ind w:left="786" w:right="1452"/>
        <w:jc w:val="center"/>
      </w:pPr>
      <w:r>
        <w:rPr/>
        <w:pict>
          <v:shape style="position:absolute;margin-left:46.080002pt;margin-top:639.154907pt;width:529.950pt;height:49.35pt;mso-position-horizontal-relative:page;mso-position-vertical-relative:paragraph;z-index:251738112" coordorigin="922,12783" coordsize="10599,987" path="m7231,474l7231,-514m881,466l11504,466e" filled="false" stroked="true" strokeweight=".360669pt" strokecolor="#000000">
            <v:path arrowok="t"/>
            <v:stroke dashstyle="solid"/>
            <w10:wrap type="none"/>
          </v:shape>
        </w:pict>
      </w:r>
      <w:r>
        <w:rPr/>
        <w:t>100 North 1s• Avenue, Suite 201</w:t>
      </w:r>
    </w:p>
    <w:p>
      <w:pPr>
        <w:pStyle w:val="BodyText"/>
        <w:spacing w:line="204" w:lineRule="exact"/>
        <w:ind w:left="770" w:right="1452"/>
        <w:jc w:val="center"/>
      </w:pPr>
      <w:r>
        <w:rPr/>
        <w:t>Phoenix, AZ 85007</w:t>
      </w:r>
    </w:p>
    <w:p>
      <w:pPr>
        <w:spacing w:after="0" w:line="204" w:lineRule="exact"/>
        <w:jc w:val="center"/>
        <w:sectPr>
          <w:pgSz w:w="12240" w:h="15840"/>
          <w:pgMar w:header="0" w:footer="934" w:top="780" w:bottom="1140" w:left="100" w:right="0"/>
          <w:cols w:num="2" w:equalWidth="0">
            <w:col w:w="5676" w:space="1571"/>
            <w:col w:w="4893"/>
          </w:cols>
        </w:sectPr>
      </w:pPr>
    </w:p>
    <w:p>
      <w:pPr>
        <w:pStyle w:val="BodyText"/>
        <w:spacing w:line="206" w:lineRule="exact" w:before="132"/>
        <w:ind w:left="1060"/>
      </w:pPr>
      <w:r>
        <w:rPr>
          <w:w w:val="95"/>
        </w:rPr>
        <w:t>Contract No:</w:t>
      </w:r>
    </w:p>
    <w:p>
      <w:pPr>
        <w:spacing w:line="194" w:lineRule="exact" w:before="0"/>
        <w:ind w:left="1056" w:right="0" w:firstLine="0"/>
        <w:jc w:val="left"/>
        <w:rPr>
          <w:b/>
          <w:sz w:val="17"/>
        </w:rPr>
      </w:pPr>
      <w:r>
        <w:rPr>
          <w:b/>
          <w:w w:val="95"/>
          <w:sz w:val="17"/>
        </w:rPr>
        <w:t>Description:</w:t>
      </w:r>
    </w:p>
    <w:p>
      <w:pPr>
        <w:spacing w:before="143"/>
        <w:ind w:left="330" w:right="0" w:firstLine="0"/>
        <w:jc w:val="left"/>
        <w:rPr>
          <w:b/>
          <w:sz w:val="16"/>
        </w:rPr>
      </w:pPr>
      <w:r>
        <w:rPr/>
        <w:br w:type="column"/>
      </w:r>
      <w:r>
        <w:rPr>
          <w:b/>
          <w:w w:val="105"/>
          <w:sz w:val="16"/>
        </w:rPr>
        <w:t>ADSPO15-093835</w:t>
      </w:r>
    </w:p>
    <w:p>
      <w:pPr>
        <w:spacing w:before="18"/>
        <w:ind w:left="323" w:right="0" w:firstLine="0"/>
        <w:jc w:val="left"/>
        <w:rPr>
          <w:b/>
          <w:sz w:val="16"/>
        </w:rPr>
      </w:pPr>
      <w:r>
        <w:rPr>
          <w:b/>
          <w:w w:val="105"/>
          <w:sz w:val="16"/>
        </w:rPr>
        <w:t>Computer Hardware including Peripherals and Associated Services</w:t>
      </w:r>
    </w:p>
    <w:p>
      <w:pPr>
        <w:spacing w:after="0"/>
        <w:jc w:val="left"/>
        <w:rPr>
          <w:sz w:val="16"/>
        </w:rPr>
        <w:sectPr>
          <w:type w:val="continuous"/>
          <w:pgSz w:w="12240" w:h="15840"/>
          <w:pgMar w:top="1060" w:bottom="280" w:left="100" w:right="0"/>
          <w:cols w:num="2" w:equalWidth="0">
            <w:col w:w="2034" w:space="40"/>
            <w:col w:w="10066"/>
          </w:cols>
        </w:sectPr>
      </w:pPr>
    </w:p>
    <w:p>
      <w:pPr>
        <w:pStyle w:val="BodyText"/>
        <w:spacing w:before="10"/>
        <w:rPr>
          <w:b/>
          <w:sz w:val="5"/>
        </w:rPr>
      </w:pPr>
    </w:p>
    <w:p>
      <w:pPr>
        <w:pStyle w:val="BodyText"/>
        <w:spacing w:line="20" w:lineRule="exact"/>
        <w:ind w:left="747"/>
        <w:rPr>
          <w:sz w:val="2"/>
        </w:rPr>
      </w:pPr>
      <w:r>
        <w:rPr>
          <w:sz w:val="2"/>
        </w:rPr>
        <w:pict>
          <v:group style="width:532.65pt;height:.4pt;mso-position-horizontal-relative:char;mso-position-vertical-relative:line" coordorigin="0,0" coordsize="10653,8">
            <v:line style="position:absolute" from="0,4" to="10652,4" stroked="true" strokeweight=".360491pt" strokecolor="#000000">
              <v:stroke dashstyle="solid"/>
            </v:line>
          </v:group>
        </w:pict>
      </w:r>
      <w:r>
        <w:rPr>
          <w:sz w:val="2"/>
        </w:rPr>
      </w:r>
    </w:p>
    <w:p>
      <w:pPr>
        <w:pStyle w:val="BodyText"/>
        <w:rPr>
          <w:b/>
          <w:sz w:val="20"/>
        </w:rPr>
      </w:pPr>
    </w:p>
    <w:p>
      <w:pPr>
        <w:pStyle w:val="BodyText"/>
        <w:spacing w:before="9"/>
        <w:rPr>
          <w:b/>
          <w:sz w:val="27"/>
        </w:rPr>
      </w:pPr>
    </w:p>
    <w:p>
      <w:pPr>
        <w:pStyle w:val="ListParagraph"/>
        <w:numPr>
          <w:ilvl w:val="0"/>
          <w:numId w:val="16"/>
        </w:numPr>
        <w:tabs>
          <w:tab w:pos="1572" w:val="left" w:leader="none"/>
          <w:tab w:pos="1573" w:val="left" w:leader="none"/>
        </w:tabs>
        <w:spacing w:line="240" w:lineRule="auto" w:before="92" w:after="0"/>
        <w:ind w:left="1572" w:right="0" w:hanging="690"/>
        <w:jc w:val="left"/>
        <w:rPr>
          <w:sz w:val="18"/>
        </w:rPr>
      </w:pPr>
      <w:r>
        <w:rPr>
          <w:w w:val="110"/>
          <w:sz w:val="18"/>
        </w:rPr>
        <w:t>Compliance Requirements for </w:t>
      </w:r>
      <w:r>
        <w:rPr>
          <w:rFonts w:ascii="Times New Roman" w:hAnsi="Times New Roman"/>
          <w:b/>
          <w:w w:val="110"/>
          <w:sz w:val="20"/>
        </w:rPr>
        <w:t>A.RS.§ </w:t>
      </w:r>
      <w:r>
        <w:rPr>
          <w:w w:val="110"/>
          <w:sz w:val="18"/>
        </w:rPr>
        <w:t>41-4401, Government Procurement: e-Verify</w:t>
      </w:r>
      <w:r>
        <w:rPr>
          <w:spacing w:val="3"/>
          <w:w w:val="110"/>
          <w:sz w:val="18"/>
        </w:rPr>
        <w:t> </w:t>
      </w:r>
      <w:r>
        <w:rPr>
          <w:w w:val="110"/>
          <w:sz w:val="18"/>
        </w:rPr>
        <w:t>Requirement</w:t>
      </w:r>
    </w:p>
    <w:p>
      <w:pPr>
        <w:pStyle w:val="BodyText"/>
        <w:spacing w:before="4"/>
        <w:rPr>
          <w:sz w:val="20"/>
        </w:rPr>
      </w:pPr>
    </w:p>
    <w:p>
      <w:pPr>
        <w:pStyle w:val="BodyText"/>
        <w:spacing w:line="254" w:lineRule="auto" w:before="1"/>
        <w:ind w:left="1566" w:right="893" w:hanging="4"/>
        <w:jc w:val="both"/>
      </w:pPr>
      <w:r>
        <w:rPr>
          <w:w w:val="105"/>
        </w:rPr>
        <w:t>The Contractor warrants compliance with all Federal immigration laws and regulations relating to employees and warrants its compliance  with Section A.RS.§ 23-214,  Subsection A. (That subsection   reads:  "After  December 31, 2007, every employer, after hiring an employee, shall verify the employment  eligibility  of  the  employee through the E-Verify program.)</w:t>
      </w:r>
    </w:p>
    <w:p>
      <w:pPr>
        <w:pStyle w:val="BodyText"/>
        <w:spacing w:before="6"/>
        <w:rPr>
          <w:sz w:val="19"/>
        </w:rPr>
      </w:pPr>
    </w:p>
    <w:p>
      <w:pPr>
        <w:pStyle w:val="BodyText"/>
        <w:spacing w:line="254" w:lineRule="auto" w:before="1"/>
        <w:ind w:left="1562" w:right="892" w:firstLine="4"/>
        <w:jc w:val="both"/>
      </w:pPr>
      <w:r>
        <w:rPr>
          <w:w w:val="105"/>
        </w:rPr>
        <w:t>A breach of a warranty regarding compliance with immigration laws and regulations shall be deemed a material breach of the Contract and the Contractor may be subject to penalties up to and including termination of the Contract.</w:t>
      </w:r>
    </w:p>
    <w:p>
      <w:pPr>
        <w:pStyle w:val="BodyText"/>
        <w:spacing w:before="10"/>
        <w:rPr>
          <w:sz w:val="19"/>
        </w:rPr>
      </w:pPr>
    </w:p>
    <w:p>
      <w:pPr>
        <w:pStyle w:val="BodyText"/>
        <w:spacing w:line="254" w:lineRule="auto"/>
        <w:ind w:left="1562" w:right="897" w:hanging="4"/>
        <w:jc w:val="both"/>
      </w:pPr>
      <w:r>
        <w:rPr>
          <w:w w:val="105"/>
        </w:rPr>
        <w:t>Failure to comply with a State audit process to randomly verify the employment records of Contractors and subcontractors shall be deemed a material breach of the Contract and the Contractor may be subject to penalties up to and including termination of the</w:t>
      </w:r>
      <w:r>
        <w:rPr>
          <w:spacing w:val="15"/>
          <w:w w:val="105"/>
        </w:rPr>
        <w:t> </w:t>
      </w:r>
      <w:r>
        <w:rPr>
          <w:w w:val="105"/>
        </w:rPr>
        <w:t>Contract.</w:t>
      </w:r>
    </w:p>
    <w:p>
      <w:pPr>
        <w:pStyle w:val="BodyText"/>
        <w:spacing w:before="10"/>
        <w:rPr>
          <w:sz w:val="19"/>
        </w:rPr>
      </w:pPr>
    </w:p>
    <w:p>
      <w:pPr>
        <w:pStyle w:val="BodyText"/>
        <w:spacing w:line="249" w:lineRule="auto"/>
        <w:ind w:left="1560" w:right="888" w:firstLine="2"/>
        <w:jc w:val="both"/>
      </w:pPr>
      <w:r>
        <w:rPr>
          <w:w w:val="105"/>
        </w:rPr>
        <w:t>The State Agency retains the legal right to inspect the papers of any employee who works on the Contract to  ensure that the Contractor or subcontractor is complying with the warranty under paragraph One</w:t>
      </w:r>
      <w:r>
        <w:rPr>
          <w:spacing w:val="-3"/>
          <w:w w:val="105"/>
        </w:rPr>
        <w:t> </w:t>
      </w:r>
      <w:r>
        <w:rPr>
          <w:w w:val="105"/>
        </w:rPr>
        <w:t>(1).</w:t>
      </w:r>
    </w:p>
    <w:p>
      <w:pPr>
        <w:pStyle w:val="BodyText"/>
        <w:rPr>
          <w:sz w:val="20"/>
        </w:rPr>
      </w:pPr>
    </w:p>
    <w:p>
      <w:pPr>
        <w:pStyle w:val="BodyText"/>
        <w:spacing w:before="5"/>
      </w:pPr>
    </w:p>
    <w:p>
      <w:pPr>
        <w:pStyle w:val="ListParagraph"/>
        <w:numPr>
          <w:ilvl w:val="0"/>
          <w:numId w:val="23"/>
        </w:numPr>
        <w:tabs>
          <w:tab w:pos="1380" w:val="left" w:leader="none"/>
          <w:tab w:pos="1381" w:val="left" w:leader="none"/>
        </w:tabs>
        <w:spacing w:line="240" w:lineRule="auto" w:before="0" w:after="0"/>
        <w:ind w:left="1380" w:right="0" w:hanging="505"/>
        <w:jc w:val="left"/>
        <w:rPr>
          <w:sz w:val="18"/>
        </w:rPr>
      </w:pPr>
      <w:r>
        <w:rPr>
          <w:w w:val="115"/>
          <w:sz w:val="18"/>
        </w:rPr>
        <w:t>Negotiated Uniform Terms and</w:t>
      </w:r>
      <w:r>
        <w:rPr>
          <w:spacing w:val="-7"/>
          <w:w w:val="115"/>
          <w:sz w:val="18"/>
        </w:rPr>
        <w:t> </w:t>
      </w:r>
      <w:r>
        <w:rPr>
          <w:w w:val="115"/>
          <w:sz w:val="18"/>
        </w:rPr>
        <w:t>Conditions</w:t>
      </w:r>
    </w:p>
    <w:p>
      <w:pPr>
        <w:pStyle w:val="BodyText"/>
        <w:spacing w:before="5"/>
        <w:rPr>
          <w:sz w:val="21"/>
        </w:rPr>
      </w:pPr>
    </w:p>
    <w:p>
      <w:pPr>
        <w:pStyle w:val="BodyText"/>
        <w:spacing w:line="249" w:lineRule="auto" w:before="1"/>
        <w:ind w:left="1382" w:right="1255" w:hanging="7"/>
      </w:pPr>
      <w:r>
        <w:rPr>
          <w:w w:val="105"/>
        </w:rPr>
        <w:t>The following terms and conditions have been negotiated, and based on contract order of precedence shall be placed in the Special Terms and Conditions for greater clarity and position.</w:t>
      </w:r>
    </w:p>
    <w:p>
      <w:pPr>
        <w:pStyle w:val="BodyText"/>
        <w:rPr>
          <w:sz w:val="20"/>
        </w:rPr>
      </w:pPr>
    </w:p>
    <w:p>
      <w:pPr>
        <w:pStyle w:val="BodyText"/>
        <w:rPr>
          <w:sz w:val="19"/>
        </w:rPr>
      </w:pPr>
    </w:p>
    <w:p>
      <w:pPr>
        <w:pStyle w:val="ListParagraph"/>
        <w:numPr>
          <w:ilvl w:val="1"/>
          <w:numId w:val="23"/>
        </w:numPr>
        <w:tabs>
          <w:tab w:pos="2166" w:val="left" w:leader="none"/>
          <w:tab w:pos="2167" w:val="left" w:leader="none"/>
        </w:tabs>
        <w:spacing w:line="240" w:lineRule="auto" w:before="0" w:after="0"/>
        <w:ind w:left="2166" w:right="0" w:hanging="786"/>
        <w:jc w:val="left"/>
        <w:rPr>
          <w:sz w:val="18"/>
        </w:rPr>
      </w:pPr>
      <w:r>
        <w:rPr>
          <w:w w:val="105"/>
          <w:sz w:val="18"/>
        </w:rPr>
        <w:t>Property of the State - See Master Agreement MNWNC-116, Section B, Paragraph</w:t>
      </w:r>
      <w:r>
        <w:rPr>
          <w:spacing w:val="8"/>
          <w:w w:val="105"/>
          <w:sz w:val="18"/>
        </w:rPr>
        <w:t> </w:t>
      </w:r>
      <w:r>
        <w:rPr>
          <w:w w:val="105"/>
          <w:sz w:val="18"/>
        </w:rPr>
        <w:t>30</w:t>
      </w:r>
    </w:p>
    <w:p>
      <w:pPr>
        <w:pStyle w:val="BodyText"/>
        <w:spacing w:before="3"/>
        <w:rPr>
          <w:sz w:val="20"/>
        </w:rPr>
      </w:pPr>
    </w:p>
    <w:p>
      <w:pPr>
        <w:pStyle w:val="ListParagraph"/>
        <w:numPr>
          <w:ilvl w:val="1"/>
          <w:numId w:val="23"/>
        </w:numPr>
        <w:tabs>
          <w:tab w:pos="2171" w:val="left" w:leader="none"/>
          <w:tab w:pos="2172" w:val="left" w:leader="none"/>
        </w:tabs>
        <w:spacing w:line="240" w:lineRule="auto" w:before="0" w:after="0"/>
        <w:ind w:left="2171" w:right="0" w:hanging="791"/>
        <w:jc w:val="left"/>
        <w:rPr>
          <w:sz w:val="18"/>
        </w:rPr>
      </w:pPr>
      <w:r>
        <w:rPr>
          <w:w w:val="105"/>
          <w:sz w:val="18"/>
        </w:rPr>
        <w:t>Ownership of Intellectual Property- See Master Agreement MNWNC-116, Section B, Paragraph</w:t>
      </w:r>
      <w:r>
        <w:rPr>
          <w:spacing w:val="-7"/>
          <w:w w:val="105"/>
          <w:sz w:val="18"/>
        </w:rPr>
        <w:t> </w:t>
      </w:r>
      <w:r>
        <w:rPr>
          <w:w w:val="105"/>
          <w:sz w:val="18"/>
        </w:rPr>
        <w:t>30</w:t>
      </w:r>
    </w:p>
    <w:p>
      <w:pPr>
        <w:pStyle w:val="BodyText"/>
        <w:spacing w:before="3"/>
        <w:rPr>
          <w:sz w:val="20"/>
        </w:rPr>
      </w:pPr>
    </w:p>
    <w:p>
      <w:pPr>
        <w:pStyle w:val="ListParagraph"/>
        <w:numPr>
          <w:ilvl w:val="1"/>
          <w:numId w:val="23"/>
        </w:numPr>
        <w:tabs>
          <w:tab w:pos="2166" w:val="left" w:leader="none"/>
          <w:tab w:pos="2167" w:val="left" w:leader="none"/>
        </w:tabs>
        <w:spacing w:line="254" w:lineRule="auto" w:before="0" w:after="0"/>
        <w:ind w:left="2166" w:right="1413" w:hanging="786"/>
        <w:jc w:val="left"/>
        <w:rPr>
          <w:sz w:val="18"/>
        </w:rPr>
      </w:pPr>
      <w:r>
        <w:rPr>
          <w:w w:val="105"/>
          <w:sz w:val="18"/>
        </w:rPr>
        <w:t>Payments - Payments shall be made in accordance with Master Agreement MNWNC-116, Exhibit B, Paragraph 24. Acceptance of products and services will be in accordance with Master Agreement MNWNC-116, Section B, Paragraph</w:t>
      </w:r>
      <w:r>
        <w:rPr>
          <w:spacing w:val="-23"/>
          <w:w w:val="105"/>
          <w:sz w:val="18"/>
        </w:rPr>
        <w:t> </w:t>
      </w:r>
      <w:r>
        <w:rPr>
          <w:w w:val="105"/>
          <w:sz w:val="18"/>
        </w:rPr>
        <w:t>28.</w:t>
      </w:r>
    </w:p>
    <w:p>
      <w:pPr>
        <w:pStyle w:val="BodyText"/>
        <w:spacing w:before="10"/>
        <w:rPr>
          <w:sz w:val="19"/>
        </w:rPr>
      </w:pPr>
    </w:p>
    <w:p>
      <w:pPr>
        <w:pStyle w:val="ListParagraph"/>
        <w:numPr>
          <w:ilvl w:val="1"/>
          <w:numId w:val="23"/>
        </w:numPr>
        <w:tabs>
          <w:tab w:pos="2159" w:val="left" w:leader="none"/>
          <w:tab w:pos="2160" w:val="left" w:leader="none"/>
        </w:tabs>
        <w:spacing w:line="249" w:lineRule="auto" w:before="0" w:after="0"/>
        <w:ind w:left="2166" w:right="1194" w:hanging="778"/>
        <w:jc w:val="left"/>
        <w:rPr>
          <w:sz w:val="18"/>
        </w:rPr>
      </w:pPr>
      <w:r>
        <w:rPr>
          <w:w w:val="105"/>
          <w:sz w:val="18"/>
        </w:rPr>
        <w:t>Delivery- Delivery of products and services will be in accordance with Master Agreement MNWNC-116 Exhibit B, Pricing, Paragraph</w:t>
      </w:r>
      <w:r>
        <w:rPr>
          <w:spacing w:val="9"/>
          <w:w w:val="105"/>
          <w:sz w:val="18"/>
        </w:rPr>
        <w:t> </w:t>
      </w:r>
      <w:r>
        <w:rPr>
          <w:w w:val="105"/>
          <w:sz w:val="18"/>
        </w:rPr>
        <w:t>13.</w:t>
      </w:r>
    </w:p>
    <w:p>
      <w:pPr>
        <w:pStyle w:val="BodyText"/>
        <w:spacing w:before="7"/>
        <w:rPr>
          <w:sz w:val="19"/>
        </w:rPr>
      </w:pPr>
    </w:p>
    <w:p>
      <w:pPr>
        <w:pStyle w:val="ListParagraph"/>
        <w:numPr>
          <w:ilvl w:val="1"/>
          <w:numId w:val="23"/>
        </w:numPr>
        <w:tabs>
          <w:tab w:pos="2166" w:val="left" w:leader="none"/>
          <w:tab w:pos="2167" w:val="left" w:leader="none"/>
        </w:tabs>
        <w:spacing w:line="240" w:lineRule="auto" w:before="0" w:after="0"/>
        <w:ind w:left="2166" w:right="0" w:hanging="786"/>
        <w:jc w:val="left"/>
        <w:rPr>
          <w:sz w:val="18"/>
        </w:rPr>
      </w:pPr>
      <w:r>
        <w:rPr>
          <w:w w:val="105"/>
          <w:sz w:val="18"/>
        </w:rPr>
        <w:t>Risk and Liability- See Master Agreement MNWNC-116, Section C, Paragraph</w:t>
      </w:r>
      <w:r>
        <w:rPr>
          <w:spacing w:val="4"/>
          <w:w w:val="105"/>
          <w:sz w:val="18"/>
        </w:rPr>
        <w:t> </w:t>
      </w:r>
      <w:r>
        <w:rPr>
          <w:w w:val="105"/>
          <w:sz w:val="18"/>
        </w:rPr>
        <w:t>30.</w:t>
      </w:r>
    </w:p>
    <w:p>
      <w:pPr>
        <w:pStyle w:val="BodyText"/>
        <w:spacing w:before="10"/>
        <w:rPr>
          <w:sz w:val="20"/>
        </w:rPr>
      </w:pPr>
    </w:p>
    <w:p>
      <w:pPr>
        <w:pStyle w:val="ListParagraph"/>
        <w:numPr>
          <w:ilvl w:val="1"/>
          <w:numId w:val="23"/>
        </w:numPr>
        <w:tabs>
          <w:tab w:pos="2171" w:val="left" w:leader="none"/>
          <w:tab w:pos="2172" w:val="left" w:leader="none"/>
        </w:tabs>
        <w:spacing w:line="240" w:lineRule="auto" w:before="0" w:after="0"/>
        <w:ind w:left="2171" w:right="0" w:hanging="798"/>
        <w:jc w:val="left"/>
        <w:rPr>
          <w:sz w:val="18"/>
        </w:rPr>
      </w:pPr>
      <w:r>
        <w:rPr>
          <w:w w:val="105"/>
          <w:sz w:val="18"/>
        </w:rPr>
        <w:t>Warranties-See Master Agreement MNWNC-116, Section B, Paragraph</w:t>
      </w:r>
      <w:r>
        <w:rPr>
          <w:spacing w:val="4"/>
          <w:w w:val="105"/>
          <w:sz w:val="18"/>
        </w:rPr>
        <w:t> </w:t>
      </w:r>
      <w:r>
        <w:rPr>
          <w:w w:val="105"/>
          <w:sz w:val="18"/>
        </w:rPr>
        <w:t>32.</w:t>
      </w:r>
    </w:p>
    <w:p>
      <w:pPr>
        <w:pStyle w:val="BodyText"/>
        <w:rPr>
          <w:sz w:val="20"/>
        </w:rPr>
      </w:pPr>
    </w:p>
    <w:p>
      <w:pPr>
        <w:pStyle w:val="ListParagraph"/>
        <w:numPr>
          <w:ilvl w:val="1"/>
          <w:numId w:val="23"/>
        </w:numPr>
        <w:tabs>
          <w:tab w:pos="2072" w:val="left" w:leader="none"/>
          <w:tab w:pos="2074" w:val="left" w:leader="none"/>
        </w:tabs>
        <w:spacing w:line="256" w:lineRule="auto" w:before="118" w:after="0"/>
        <w:ind w:left="2074" w:right="1176" w:hanging="701"/>
        <w:jc w:val="left"/>
        <w:rPr>
          <w:sz w:val="18"/>
        </w:rPr>
      </w:pPr>
      <w:r>
        <w:rPr>
          <w:w w:val="105"/>
          <w:sz w:val="18"/>
        </w:rPr>
        <w:t>Nonconforming Tender- Materials or services supplied under this Contract shall fully comply with the Contract in accordance with Section B, Paragraph 9. On delivery of nonconforming materials or services, the State may terminate  the Contract for default under applicable termination clauses in the Contract, after providing the Contractor a thirty (30) day period to cure such nonconforming materials or services and the State may then exercise any of its rights and remedies under the Uniform Commercial Code, or pursue any other right or remedy available to</w:t>
      </w:r>
      <w:r>
        <w:rPr>
          <w:spacing w:val="22"/>
          <w:w w:val="105"/>
          <w:sz w:val="18"/>
        </w:rPr>
        <w:t> </w:t>
      </w:r>
      <w:r>
        <w:rPr>
          <w:w w:val="105"/>
          <w:sz w:val="18"/>
        </w:rPr>
        <w:t>it.</w:t>
      </w:r>
    </w:p>
    <w:p>
      <w:pPr>
        <w:spacing w:after="0" w:line="256" w:lineRule="auto"/>
        <w:jc w:val="left"/>
        <w:rPr>
          <w:sz w:val="18"/>
        </w:rPr>
        <w:sectPr>
          <w:type w:val="continuous"/>
          <w:pgSz w:w="12240" w:h="15840"/>
          <w:pgMar w:top="1060" w:bottom="280" w:left="100" w:right="0"/>
        </w:sectPr>
      </w:pPr>
    </w:p>
    <w:p>
      <w:pPr>
        <w:pStyle w:val="BodyText"/>
        <w:ind w:left="877"/>
        <w:rPr>
          <w:sz w:val="20"/>
        </w:rPr>
      </w:pPr>
      <w:r>
        <w:rPr>
          <w:sz w:val="20"/>
        </w:rPr>
        <w:pict>
          <v:group style="width:533.7pt;height:82.3pt;mso-position-horizontal-relative:char;mso-position-vertical-relative:line" coordorigin="0,0" coordsize="10674,1646">
            <v:line style="position:absolute" from="6387,1645" to="6387,649" stroked="true" strokeweight=".360847pt" strokecolor="#000000">
              <v:stroke dashstyle="solid"/>
            </v:line>
            <v:line style="position:absolute" from="0,1638" to="10674,1638" stroked="true" strokeweight=".360818pt" strokecolor="#000000">
              <v:stroke dashstyle="solid"/>
            </v:line>
            <v:shape style="position:absolute;left:21;top:0;width:4903;height:1523" type="#_x0000_t202" filled="false" stroked="false">
              <v:textbox inset="0,0,0,0">
                <w:txbxContent>
                  <w:p>
                    <w:pPr>
                      <w:spacing w:line="1522" w:lineRule="exact" w:before="0"/>
                      <w:ind w:left="0" w:right="0" w:firstLine="0"/>
                      <w:jc w:val="left"/>
                      <w:rPr>
                        <w:b/>
                        <w:sz w:val="25"/>
                      </w:rPr>
                    </w:pPr>
                    <w:r>
                      <w:rPr>
                        <w:b/>
                        <w:w w:val="105"/>
                        <w:sz w:val="136"/>
                        <w:u w:val="thick"/>
                      </w:rPr>
                      <w:t>e</w:t>
                    </w:r>
                    <w:r>
                      <w:rPr>
                        <w:b/>
                        <w:spacing w:val="-96"/>
                        <w:w w:val="105"/>
                        <w:sz w:val="136"/>
                      </w:rPr>
                      <w:t> </w:t>
                    </w:r>
                    <w:r>
                      <w:rPr>
                        <w:b/>
                        <w:w w:val="105"/>
                        <w:sz w:val="25"/>
                      </w:rPr>
                      <w:t>Special Terms and Conditions</w:t>
                    </w:r>
                  </w:p>
                </w:txbxContent>
              </v:textbox>
              <w10:wrap type="none"/>
            </v:shape>
            <v:shape style="position:absolute;left:7328;top:769;width:2624;height:797" type="#_x0000_t202" filled="false" stroked="false">
              <v:textbox inset="0,0,0,0">
                <w:txbxContent>
                  <w:p>
                    <w:pPr>
                      <w:spacing w:line="247" w:lineRule="auto" w:before="0"/>
                      <w:ind w:left="250" w:right="281" w:firstLine="389"/>
                      <w:jc w:val="left"/>
                      <w:rPr>
                        <w:b/>
                        <w:sz w:val="17"/>
                      </w:rPr>
                    </w:pPr>
                    <w:r>
                      <w:rPr>
                        <w:b/>
                        <w:sz w:val="17"/>
                      </w:rPr>
                      <w:t>State of Arizona State Procurement Office</w:t>
                    </w:r>
                  </w:p>
                  <w:p>
                    <w:pPr>
                      <w:spacing w:before="0"/>
                      <w:ind w:left="27" w:right="45" w:firstLine="0"/>
                      <w:jc w:val="center"/>
                      <w:rPr>
                        <w:sz w:val="17"/>
                      </w:rPr>
                    </w:pPr>
                    <w:r>
                      <w:rPr>
                        <w:sz w:val="17"/>
                      </w:rPr>
                      <w:t>100 North 15</w:t>
                    </w:r>
                    <w:r>
                      <w:rPr>
                        <w:sz w:val="17"/>
                        <w:vertAlign w:val="superscript"/>
                      </w:rPr>
                      <w:t>th</w:t>
                    </w:r>
                    <w:r>
                      <w:rPr>
                        <w:sz w:val="17"/>
                        <w:vertAlign w:val="baseline"/>
                      </w:rPr>
                      <w:t> Avenue, Suite 201</w:t>
                    </w:r>
                  </w:p>
                  <w:p>
                    <w:pPr>
                      <w:spacing w:before="2"/>
                      <w:ind w:left="27" w:right="73" w:firstLine="0"/>
                      <w:jc w:val="center"/>
                      <w:rPr>
                        <w:sz w:val="17"/>
                      </w:rPr>
                    </w:pPr>
                    <w:r>
                      <w:rPr>
                        <w:w w:val="105"/>
                        <w:sz w:val="17"/>
                      </w:rPr>
                      <w:t>Phoenix, AZ 85007</w:t>
                    </w:r>
                  </w:p>
                </w:txbxContent>
              </v:textbox>
              <w10:wrap type="none"/>
            </v:shape>
          </v:group>
        </w:pict>
      </w:r>
      <w:r>
        <w:rPr>
          <w:sz w:val="20"/>
        </w:rPr>
      </w:r>
    </w:p>
    <w:p>
      <w:pPr>
        <w:tabs>
          <w:tab w:pos="2526" w:val="left" w:leader="none"/>
        </w:tabs>
        <w:spacing w:before="3"/>
        <w:ind w:left="1161" w:right="0" w:firstLine="0"/>
        <w:jc w:val="left"/>
        <w:rPr>
          <w:b/>
          <w:sz w:val="17"/>
        </w:rPr>
      </w:pPr>
      <w:r>
        <w:rPr>
          <w:w w:val="105"/>
          <w:sz w:val="17"/>
        </w:rPr>
        <w:t>Contract</w:t>
      </w:r>
      <w:r>
        <w:rPr>
          <w:spacing w:val="-7"/>
          <w:w w:val="105"/>
          <w:sz w:val="17"/>
        </w:rPr>
        <w:t> </w:t>
      </w:r>
      <w:r>
        <w:rPr>
          <w:w w:val="105"/>
          <w:sz w:val="17"/>
        </w:rPr>
        <w:t>No:</w:t>
        <w:tab/>
      </w:r>
      <w:r>
        <w:rPr>
          <w:b/>
          <w:w w:val="105"/>
          <w:sz w:val="17"/>
        </w:rPr>
        <w:t>ADSPO15-093835</w:t>
      </w:r>
    </w:p>
    <w:p>
      <w:pPr>
        <w:tabs>
          <w:tab w:pos="2511" w:val="left" w:leader="none"/>
        </w:tabs>
        <w:spacing w:before="13"/>
        <w:ind w:left="1157" w:right="0" w:firstLine="0"/>
        <w:jc w:val="left"/>
        <w:rPr>
          <w:b/>
          <w:sz w:val="17"/>
        </w:rPr>
      </w:pPr>
      <w:r>
        <w:rPr/>
        <w:pict>
          <v:shape style="position:absolute;margin-left:259.072113pt;margin-top:14.91685pt;width:326.05pt;height:.1pt;mso-position-horizontal-relative:page;mso-position-vertical-relative:paragraph;z-index:-251574272;mso-wrap-distance-left:0;mso-wrap-distance-right:0" coordorigin="5181,298" coordsize="6521,0" path="m5181,298l11702,298e" filled="false" stroked="true" strokeweight=".946221pt" strokecolor="#000000">
            <v:path arrowok="t"/>
            <v:stroke dashstyle="dash"/>
            <w10:wrap type="topAndBottom"/>
          </v:shape>
        </w:pict>
      </w:r>
      <w:r>
        <w:rPr>
          <w:b/>
          <w:w w:val="95"/>
          <w:sz w:val="17"/>
        </w:rPr>
        <w:t>Description:</w:t>
        <w:tab/>
      </w:r>
      <w:r>
        <w:rPr>
          <w:b/>
          <w:sz w:val="17"/>
        </w:rPr>
        <w:t>Computer Hardware including Peripherals and Associated</w:t>
      </w:r>
      <w:r>
        <w:rPr>
          <w:b/>
          <w:spacing w:val="2"/>
          <w:sz w:val="17"/>
        </w:rPr>
        <w:t> </w:t>
      </w:r>
      <w:r>
        <w:rPr>
          <w:b/>
          <w:sz w:val="17"/>
        </w:rPr>
        <w:t>Services</w:t>
      </w:r>
    </w:p>
    <w:p>
      <w:pPr>
        <w:pStyle w:val="BodyText"/>
        <w:rPr>
          <w:b/>
          <w:sz w:val="20"/>
        </w:rPr>
      </w:pPr>
    </w:p>
    <w:p>
      <w:pPr>
        <w:pStyle w:val="BodyText"/>
        <w:spacing w:before="3"/>
        <w:rPr>
          <w:b/>
          <w:sz w:val="17"/>
        </w:rPr>
      </w:pPr>
    </w:p>
    <w:p>
      <w:pPr>
        <w:numPr>
          <w:ilvl w:val="1"/>
          <w:numId w:val="23"/>
        </w:numPr>
        <w:tabs>
          <w:tab w:pos="2353" w:val="left" w:leader="none"/>
          <w:tab w:pos="2354" w:val="left" w:leader="none"/>
        </w:tabs>
        <w:spacing w:line="242" w:lineRule="auto" w:before="94"/>
        <w:ind w:left="2346" w:right="958" w:hanging="850"/>
        <w:jc w:val="left"/>
        <w:rPr>
          <w:sz w:val="19"/>
        </w:rPr>
      </w:pPr>
      <w:r>
        <w:rPr>
          <w:sz w:val="19"/>
        </w:rPr>
        <w:t>Right of Of/set. The parties agree the State shall not be entitled to of/set against any sums due the Contractor, any expenses or costs incurred by the State, or damages assessed by the State concerning the Contractor's non-conforming performance or failure to perform the Contract, including expenses, costs and damages described in the Uniform Terms and</w:t>
      </w:r>
      <w:r>
        <w:rPr>
          <w:spacing w:val="15"/>
          <w:sz w:val="19"/>
        </w:rPr>
        <w:t> </w:t>
      </w:r>
      <w:r>
        <w:rPr>
          <w:sz w:val="19"/>
        </w:rPr>
        <w:t>Conditions.</w:t>
      </w:r>
    </w:p>
    <w:p>
      <w:pPr>
        <w:pStyle w:val="BodyText"/>
        <w:spacing w:before="6"/>
        <w:rPr>
          <w:sz w:val="20"/>
        </w:rPr>
      </w:pPr>
    </w:p>
    <w:p>
      <w:pPr>
        <w:pStyle w:val="ListParagraph"/>
        <w:numPr>
          <w:ilvl w:val="1"/>
          <w:numId w:val="23"/>
        </w:numPr>
        <w:tabs>
          <w:tab w:pos="2340" w:val="left" w:leader="none"/>
        </w:tabs>
        <w:spacing w:line="240" w:lineRule="auto" w:before="0" w:after="0"/>
        <w:ind w:left="2331" w:right="757" w:hanging="857"/>
        <w:jc w:val="both"/>
        <w:rPr>
          <w:sz w:val="19"/>
        </w:rPr>
      </w:pPr>
      <w:r>
        <w:rPr>
          <w:sz w:val="19"/>
        </w:rPr>
        <w:t>Arbitration • The parties to this Contract agree to resolve all disputes arising out of or relating to this contract through arbitration, after exhausting applicable administrative review, to the</w:t>
      </w:r>
      <w:r>
        <w:rPr>
          <w:spacing w:val="48"/>
          <w:sz w:val="19"/>
        </w:rPr>
        <w:t> </w:t>
      </w:r>
      <w:r>
        <w:rPr>
          <w:sz w:val="19"/>
        </w:rPr>
        <w:t>extent required by</w:t>
      </w:r>
    </w:p>
    <w:p>
      <w:pPr>
        <w:spacing w:line="242" w:lineRule="auto" w:before="3"/>
        <w:ind w:left="2303" w:right="760" w:firstLine="28"/>
        <w:jc w:val="both"/>
        <w:rPr>
          <w:sz w:val="19"/>
        </w:rPr>
      </w:pPr>
      <w:r>
        <w:rPr>
          <w:w w:val="105"/>
          <w:sz w:val="19"/>
        </w:rPr>
        <w:t>A.R.S.</w:t>
      </w:r>
      <w:r>
        <w:rPr>
          <w:spacing w:val="-11"/>
          <w:w w:val="105"/>
          <w:sz w:val="19"/>
        </w:rPr>
        <w:t> </w:t>
      </w:r>
      <w:r>
        <w:rPr>
          <w:w w:val="105"/>
          <w:sz w:val="18"/>
        </w:rPr>
        <w:t>§</w:t>
      </w:r>
      <w:r>
        <w:rPr>
          <w:spacing w:val="-16"/>
          <w:w w:val="105"/>
          <w:sz w:val="18"/>
        </w:rPr>
        <w:t> </w:t>
      </w:r>
      <w:r>
        <w:rPr>
          <w:w w:val="105"/>
          <w:sz w:val="19"/>
        </w:rPr>
        <w:t>12-1518,</w:t>
      </w:r>
      <w:r>
        <w:rPr>
          <w:spacing w:val="-7"/>
          <w:w w:val="105"/>
          <w:sz w:val="19"/>
        </w:rPr>
        <w:t> </w:t>
      </w:r>
      <w:r>
        <w:rPr>
          <w:w w:val="105"/>
          <w:sz w:val="19"/>
        </w:rPr>
        <w:t>except</w:t>
      </w:r>
      <w:r>
        <w:rPr>
          <w:spacing w:val="-15"/>
          <w:w w:val="105"/>
          <w:sz w:val="19"/>
        </w:rPr>
        <w:t> </w:t>
      </w:r>
      <w:r>
        <w:rPr>
          <w:w w:val="105"/>
          <w:sz w:val="19"/>
        </w:rPr>
        <w:t>as</w:t>
      </w:r>
      <w:r>
        <w:rPr>
          <w:spacing w:val="-11"/>
          <w:w w:val="105"/>
          <w:sz w:val="19"/>
        </w:rPr>
        <w:t> </w:t>
      </w:r>
      <w:r>
        <w:rPr>
          <w:w w:val="105"/>
          <w:sz w:val="19"/>
        </w:rPr>
        <w:t>may</w:t>
      </w:r>
      <w:r>
        <w:rPr>
          <w:spacing w:val="-10"/>
          <w:w w:val="105"/>
          <w:sz w:val="19"/>
        </w:rPr>
        <w:t> </w:t>
      </w:r>
      <w:r>
        <w:rPr>
          <w:w w:val="105"/>
          <w:sz w:val="19"/>
        </w:rPr>
        <w:t>be</w:t>
      </w:r>
      <w:r>
        <w:rPr>
          <w:spacing w:val="-17"/>
          <w:w w:val="105"/>
          <w:sz w:val="19"/>
        </w:rPr>
        <w:t> </w:t>
      </w:r>
      <w:r>
        <w:rPr>
          <w:w w:val="105"/>
          <w:sz w:val="19"/>
        </w:rPr>
        <w:t>required</w:t>
      </w:r>
      <w:r>
        <w:rPr>
          <w:spacing w:val="-10"/>
          <w:w w:val="105"/>
          <w:sz w:val="19"/>
        </w:rPr>
        <w:t> </w:t>
      </w:r>
      <w:r>
        <w:rPr>
          <w:w w:val="105"/>
          <w:sz w:val="19"/>
        </w:rPr>
        <w:t>by</w:t>
      </w:r>
      <w:r>
        <w:rPr>
          <w:spacing w:val="-13"/>
          <w:w w:val="105"/>
          <w:sz w:val="19"/>
        </w:rPr>
        <w:t> </w:t>
      </w:r>
      <w:r>
        <w:rPr>
          <w:w w:val="105"/>
          <w:sz w:val="19"/>
        </w:rPr>
        <w:t>other</w:t>
      </w:r>
      <w:r>
        <w:rPr>
          <w:spacing w:val="-8"/>
          <w:w w:val="105"/>
          <w:sz w:val="19"/>
        </w:rPr>
        <w:t> </w:t>
      </w:r>
      <w:r>
        <w:rPr>
          <w:w w:val="105"/>
          <w:sz w:val="19"/>
        </w:rPr>
        <w:t>applicable</w:t>
      </w:r>
      <w:r>
        <w:rPr>
          <w:spacing w:val="-10"/>
          <w:w w:val="105"/>
          <w:sz w:val="19"/>
        </w:rPr>
        <w:t> </w:t>
      </w:r>
      <w:r>
        <w:rPr>
          <w:w w:val="105"/>
          <w:sz w:val="19"/>
        </w:rPr>
        <w:t>statutes</w:t>
      </w:r>
      <w:r>
        <w:rPr>
          <w:spacing w:val="-11"/>
          <w:w w:val="105"/>
          <w:sz w:val="19"/>
        </w:rPr>
        <w:t> </w:t>
      </w:r>
      <w:r>
        <w:rPr>
          <w:w w:val="105"/>
          <w:sz w:val="19"/>
        </w:rPr>
        <w:t>(Title</w:t>
      </w:r>
      <w:r>
        <w:rPr>
          <w:spacing w:val="-14"/>
          <w:w w:val="105"/>
          <w:sz w:val="19"/>
        </w:rPr>
        <w:t> </w:t>
      </w:r>
      <w:r>
        <w:rPr>
          <w:w w:val="105"/>
          <w:sz w:val="19"/>
        </w:rPr>
        <w:t>41).</w:t>
      </w:r>
      <w:r>
        <w:rPr>
          <w:spacing w:val="-21"/>
          <w:w w:val="105"/>
          <w:sz w:val="19"/>
        </w:rPr>
        <w:t> </w:t>
      </w:r>
      <w:r>
        <w:rPr>
          <w:w w:val="105"/>
          <w:sz w:val="19"/>
        </w:rPr>
        <w:t>Each</w:t>
      </w:r>
      <w:r>
        <w:rPr>
          <w:spacing w:val="-13"/>
          <w:w w:val="105"/>
          <w:sz w:val="19"/>
        </w:rPr>
        <w:t> </w:t>
      </w:r>
      <w:r>
        <w:rPr>
          <w:w w:val="105"/>
          <w:sz w:val="19"/>
        </w:rPr>
        <w:t>party</w:t>
      </w:r>
      <w:r>
        <w:rPr>
          <w:spacing w:val="-12"/>
          <w:w w:val="105"/>
          <w:sz w:val="19"/>
        </w:rPr>
        <w:t> </w:t>
      </w:r>
      <w:r>
        <w:rPr>
          <w:w w:val="105"/>
          <w:sz w:val="19"/>
        </w:rPr>
        <w:t>will</w:t>
      </w:r>
      <w:r>
        <w:rPr>
          <w:spacing w:val="-15"/>
          <w:w w:val="105"/>
          <w:sz w:val="19"/>
        </w:rPr>
        <w:t> </w:t>
      </w:r>
      <w:r>
        <w:rPr>
          <w:w w:val="105"/>
          <w:sz w:val="19"/>
        </w:rPr>
        <w:t>allow the other reasonable opportunity to comply before </w:t>
      </w:r>
      <w:r>
        <w:rPr>
          <w:rFonts w:ascii="Times New Roman" w:hAnsi="Times New Roman"/>
          <w:w w:val="105"/>
          <w:sz w:val="20"/>
        </w:rPr>
        <w:t>ii </w:t>
      </w:r>
      <w:r>
        <w:rPr>
          <w:w w:val="105"/>
          <w:sz w:val="19"/>
        </w:rPr>
        <w:t>claims that the other has not met its obligations under this Agreement. The parties will attempt in good faith to resolve all disputes, disagreements, or claims</w:t>
      </w:r>
      <w:r>
        <w:rPr>
          <w:spacing w:val="-15"/>
          <w:w w:val="105"/>
          <w:sz w:val="19"/>
        </w:rPr>
        <w:t> </w:t>
      </w:r>
      <w:r>
        <w:rPr>
          <w:w w:val="105"/>
          <w:sz w:val="19"/>
        </w:rPr>
        <w:t>between</w:t>
      </w:r>
      <w:r>
        <w:rPr>
          <w:spacing w:val="-19"/>
          <w:w w:val="105"/>
          <w:sz w:val="19"/>
        </w:rPr>
        <w:t> </w:t>
      </w:r>
      <w:r>
        <w:rPr>
          <w:w w:val="105"/>
          <w:sz w:val="19"/>
        </w:rPr>
        <w:t>the</w:t>
      </w:r>
      <w:r>
        <w:rPr>
          <w:spacing w:val="-21"/>
          <w:w w:val="105"/>
          <w:sz w:val="19"/>
        </w:rPr>
        <w:t> </w:t>
      </w:r>
      <w:r>
        <w:rPr>
          <w:w w:val="105"/>
          <w:sz w:val="19"/>
        </w:rPr>
        <w:t>parties</w:t>
      </w:r>
      <w:r>
        <w:rPr>
          <w:spacing w:val="-23"/>
          <w:w w:val="105"/>
          <w:sz w:val="19"/>
        </w:rPr>
        <w:t> </w:t>
      </w:r>
      <w:r>
        <w:rPr>
          <w:w w:val="105"/>
          <w:sz w:val="19"/>
        </w:rPr>
        <w:t>relating</w:t>
      </w:r>
      <w:r>
        <w:rPr>
          <w:spacing w:val="-17"/>
          <w:w w:val="105"/>
          <w:sz w:val="19"/>
        </w:rPr>
        <w:t> </w:t>
      </w:r>
      <w:r>
        <w:rPr>
          <w:w w:val="105"/>
          <w:sz w:val="19"/>
        </w:rPr>
        <w:t>to</w:t>
      </w:r>
      <w:r>
        <w:rPr>
          <w:spacing w:val="-21"/>
          <w:w w:val="105"/>
          <w:sz w:val="19"/>
        </w:rPr>
        <w:t> </w:t>
      </w:r>
      <w:r>
        <w:rPr>
          <w:w w:val="105"/>
          <w:sz w:val="19"/>
        </w:rPr>
        <w:t>this</w:t>
      </w:r>
      <w:r>
        <w:rPr>
          <w:spacing w:val="-17"/>
          <w:w w:val="105"/>
          <w:sz w:val="19"/>
        </w:rPr>
        <w:t> </w:t>
      </w:r>
      <w:r>
        <w:rPr>
          <w:w w:val="105"/>
          <w:sz w:val="19"/>
        </w:rPr>
        <w:t>Agreement.</w:t>
      </w:r>
      <w:r>
        <w:rPr>
          <w:spacing w:val="-14"/>
          <w:w w:val="105"/>
          <w:sz w:val="19"/>
        </w:rPr>
        <w:t> </w:t>
      </w:r>
      <w:r>
        <w:rPr>
          <w:w w:val="105"/>
          <w:sz w:val="19"/>
        </w:rPr>
        <w:t>If</w:t>
      </w:r>
      <w:r>
        <w:rPr>
          <w:spacing w:val="-24"/>
          <w:w w:val="105"/>
          <w:sz w:val="19"/>
        </w:rPr>
        <w:t> </w:t>
      </w:r>
      <w:r>
        <w:rPr>
          <w:w w:val="105"/>
          <w:sz w:val="19"/>
        </w:rPr>
        <w:t>such</w:t>
      </w:r>
      <w:r>
        <w:rPr>
          <w:spacing w:val="-21"/>
          <w:w w:val="105"/>
          <w:sz w:val="19"/>
        </w:rPr>
        <w:t> </w:t>
      </w:r>
      <w:r>
        <w:rPr>
          <w:w w:val="105"/>
          <w:sz w:val="19"/>
        </w:rPr>
        <w:t>disputes,</w:t>
      </w:r>
      <w:r>
        <w:rPr>
          <w:spacing w:val="-15"/>
          <w:w w:val="105"/>
          <w:sz w:val="19"/>
        </w:rPr>
        <w:t> </w:t>
      </w:r>
      <w:r>
        <w:rPr>
          <w:w w:val="105"/>
          <w:sz w:val="19"/>
        </w:rPr>
        <w:t>disagreements</w:t>
      </w:r>
      <w:r>
        <w:rPr>
          <w:spacing w:val="-8"/>
          <w:w w:val="105"/>
          <w:sz w:val="19"/>
        </w:rPr>
        <w:t> </w:t>
      </w:r>
      <w:r>
        <w:rPr>
          <w:w w:val="105"/>
          <w:sz w:val="19"/>
        </w:rPr>
        <w:t>or</w:t>
      </w:r>
      <w:r>
        <w:rPr>
          <w:spacing w:val="-18"/>
          <w:w w:val="105"/>
          <w:sz w:val="19"/>
        </w:rPr>
        <w:t> </w:t>
      </w:r>
      <w:r>
        <w:rPr>
          <w:w w:val="105"/>
          <w:sz w:val="19"/>
        </w:rPr>
        <w:t>claims</w:t>
      </w:r>
      <w:r>
        <w:rPr>
          <w:spacing w:val="-15"/>
          <w:w w:val="105"/>
          <w:sz w:val="19"/>
        </w:rPr>
        <w:t> </w:t>
      </w:r>
      <w:r>
        <w:rPr>
          <w:w w:val="105"/>
          <w:sz w:val="19"/>
        </w:rPr>
        <w:t>between the</w:t>
      </w:r>
      <w:r>
        <w:rPr>
          <w:spacing w:val="-8"/>
          <w:w w:val="105"/>
          <w:sz w:val="19"/>
        </w:rPr>
        <w:t> </w:t>
      </w:r>
      <w:r>
        <w:rPr>
          <w:w w:val="105"/>
          <w:sz w:val="19"/>
        </w:rPr>
        <w:t>parties</w:t>
      </w:r>
      <w:r>
        <w:rPr>
          <w:spacing w:val="-5"/>
          <w:w w:val="105"/>
          <w:sz w:val="19"/>
        </w:rPr>
        <w:t> </w:t>
      </w:r>
      <w:r>
        <w:rPr>
          <w:w w:val="105"/>
          <w:sz w:val="19"/>
        </w:rPr>
        <w:t>cannot</w:t>
      </w:r>
      <w:r>
        <w:rPr>
          <w:spacing w:val="-11"/>
          <w:w w:val="105"/>
          <w:sz w:val="19"/>
        </w:rPr>
        <w:t> </w:t>
      </w:r>
      <w:r>
        <w:rPr>
          <w:w w:val="105"/>
          <w:sz w:val="19"/>
        </w:rPr>
        <w:t>be</w:t>
      </w:r>
      <w:r>
        <w:rPr>
          <w:spacing w:val="-22"/>
          <w:w w:val="105"/>
          <w:sz w:val="19"/>
        </w:rPr>
        <w:t> </w:t>
      </w:r>
      <w:r>
        <w:rPr>
          <w:w w:val="105"/>
          <w:sz w:val="19"/>
        </w:rPr>
        <w:t>resolved</w:t>
      </w:r>
      <w:r>
        <w:rPr>
          <w:spacing w:val="-2"/>
          <w:w w:val="105"/>
          <w:sz w:val="19"/>
        </w:rPr>
        <w:t> </w:t>
      </w:r>
      <w:r>
        <w:rPr>
          <w:w w:val="105"/>
          <w:sz w:val="19"/>
        </w:rPr>
        <w:t>at</w:t>
      </w:r>
      <w:r>
        <w:rPr>
          <w:spacing w:val="-9"/>
          <w:w w:val="105"/>
          <w:sz w:val="19"/>
        </w:rPr>
        <w:t> </w:t>
      </w:r>
      <w:r>
        <w:rPr>
          <w:w w:val="105"/>
          <w:sz w:val="19"/>
        </w:rPr>
        <w:t>the</w:t>
      </w:r>
      <w:r>
        <w:rPr>
          <w:spacing w:val="-9"/>
          <w:w w:val="105"/>
          <w:sz w:val="19"/>
        </w:rPr>
        <w:t> </w:t>
      </w:r>
      <w:r>
        <w:rPr>
          <w:w w:val="105"/>
          <w:sz w:val="19"/>
        </w:rPr>
        <w:t>executive</w:t>
      </w:r>
      <w:r>
        <w:rPr>
          <w:spacing w:val="-14"/>
          <w:w w:val="105"/>
          <w:sz w:val="19"/>
        </w:rPr>
        <w:t> </w:t>
      </w:r>
      <w:r>
        <w:rPr>
          <w:w w:val="105"/>
          <w:sz w:val="19"/>
        </w:rPr>
        <w:t>level, the</w:t>
      </w:r>
      <w:r>
        <w:rPr>
          <w:spacing w:val="-9"/>
          <w:w w:val="105"/>
          <w:sz w:val="19"/>
        </w:rPr>
        <w:t> </w:t>
      </w:r>
      <w:r>
        <w:rPr>
          <w:w w:val="105"/>
          <w:sz w:val="19"/>
        </w:rPr>
        <w:t>parties</w:t>
      </w:r>
      <w:r>
        <w:rPr>
          <w:spacing w:val="-3"/>
          <w:w w:val="105"/>
          <w:sz w:val="19"/>
        </w:rPr>
        <w:t> </w:t>
      </w:r>
      <w:r>
        <w:rPr>
          <w:w w:val="105"/>
          <w:sz w:val="19"/>
        </w:rPr>
        <w:t>may</w:t>
      </w:r>
      <w:r>
        <w:rPr>
          <w:spacing w:val="-8"/>
          <w:w w:val="105"/>
          <w:sz w:val="19"/>
        </w:rPr>
        <w:t> </w:t>
      </w:r>
      <w:r>
        <w:rPr>
          <w:w w:val="105"/>
          <w:sz w:val="19"/>
        </w:rPr>
        <w:t>agree</w:t>
      </w:r>
      <w:r>
        <w:rPr>
          <w:spacing w:val="1"/>
          <w:w w:val="105"/>
          <w:sz w:val="19"/>
        </w:rPr>
        <w:t> </w:t>
      </w:r>
      <w:r>
        <w:rPr>
          <w:w w:val="105"/>
          <w:sz w:val="19"/>
        </w:rPr>
        <w:t>to</w:t>
      </w:r>
      <w:r>
        <w:rPr>
          <w:spacing w:val="-10"/>
          <w:w w:val="105"/>
          <w:sz w:val="19"/>
        </w:rPr>
        <w:t> </w:t>
      </w:r>
      <w:r>
        <w:rPr>
          <w:w w:val="105"/>
          <w:sz w:val="19"/>
        </w:rPr>
        <w:t>address</w:t>
      </w:r>
      <w:r>
        <w:rPr>
          <w:spacing w:val="1"/>
          <w:w w:val="105"/>
          <w:sz w:val="19"/>
        </w:rPr>
        <w:t> </w:t>
      </w:r>
      <w:r>
        <w:rPr>
          <w:w w:val="105"/>
          <w:sz w:val="19"/>
        </w:rPr>
        <w:t>the</w:t>
      </w:r>
      <w:r>
        <w:rPr>
          <w:spacing w:val="-14"/>
          <w:w w:val="105"/>
          <w:sz w:val="19"/>
        </w:rPr>
        <w:t> </w:t>
      </w:r>
      <w:r>
        <w:rPr>
          <w:w w:val="105"/>
          <w:sz w:val="19"/>
        </w:rPr>
        <w:t>issue</w:t>
      </w:r>
      <w:r>
        <w:rPr>
          <w:spacing w:val="-6"/>
          <w:w w:val="105"/>
          <w:sz w:val="19"/>
        </w:rPr>
        <w:t> </w:t>
      </w:r>
      <w:r>
        <w:rPr>
          <w:w w:val="105"/>
          <w:sz w:val="19"/>
        </w:rPr>
        <w:t>by</w:t>
      </w:r>
      <w:r>
        <w:rPr>
          <w:spacing w:val="-13"/>
          <w:w w:val="105"/>
          <w:sz w:val="19"/>
        </w:rPr>
        <w:t> </w:t>
      </w:r>
      <w:r>
        <w:rPr>
          <w:w w:val="105"/>
          <w:sz w:val="19"/>
        </w:rPr>
        <w:t>way of a non binding arbitration panel. Unless otherwise required by applicable law without the possibility of contractual</w:t>
      </w:r>
      <w:r>
        <w:rPr>
          <w:spacing w:val="-15"/>
          <w:w w:val="105"/>
          <w:sz w:val="19"/>
        </w:rPr>
        <w:t> </w:t>
      </w:r>
      <w:r>
        <w:rPr>
          <w:w w:val="105"/>
          <w:sz w:val="19"/>
        </w:rPr>
        <w:t>waiver</w:t>
      </w:r>
      <w:r>
        <w:rPr>
          <w:spacing w:val="-13"/>
          <w:w w:val="105"/>
          <w:sz w:val="19"/>
        </w:rPr>
        <w:t> </w:t>
      </w:r>
      <w:r>
        <w:rPr>
          <w:w w:val="105"/>
          <w:sz w:val="19"/>
        </w:rPr>
        <w:t>or</w:t>
      </w:r>
      <w:r>
        <w:rPr>
          <w:spacing w:val="-21"/>
          <w:w w:val="105"/>
          <w:sz w:val="19"/>
        </w:rPr>
        <w:t> </w:t>
      </w:r>
      <w:r>
        <w:rPr>
          <w:w w:val="105"/>
          <w:sz w:val="19"/>
        </w:rPr>
        <w:t>limitation,</w:t>
      </w:r>
      <w:r>
        <w:rPr>
          <w:spacing w:val="-15"/>
          <w:w w:val="105"/>
          <w:sz w:val="19"/>
        </w:rPr>
        <w:t> </w:t>
      </w:r>
      <w:r>
        <w:rPr>
          <w:w w:val="105"/>
          <w:sz w:val="19"/>
        </w:rPr>
        <w:t>i)</w:t>
      </w:r>
      <w:r>
        <w:rPr>
          <w:spacing w:val="-25"/>
          <w:w w:val="105"/>
          <w:sz w:val="19"/>
        </w:rPr>
        <w:t> </w:t>
      </w:r>
      <w:r>
        <w:rPr>
          <w:w w:val="105"/>
          <w:sz w:val="19"/>
        </w:rPr>
        <w:t>neither</w:t>
      </w:r>
      <w:r>
        <w:rPr>
          <w:spacing w:val="-17"/>
          <w:w w:val="105"/>
          <w:sz w:val="19"/>
        </w:rPr>
        <w:t> </w:t>
      </w:r>
      <w:r>
        <w:rPr>
          <w:w w:val="105"/>
          <w:sz w:val="19"/>
        </w:rPr>
        <w:t>party</w:t>
      </w:r>
      <w:r>
        <w:rPr>
          <w:spacing w:val="-17"/>
          <w:w w:val="105"/>
          <w:sz w:val="19"/>
        </w:rPr>
        <w:t> </w:t>
      </w:r>
      <w:r>
        <w:rPr>
          <w:w w:val="105"/>
          <w:sz w:val="19"/>
        </w:rPr>
        <w:t>will</w:t>
      </w:r>
      <w:r>
        <w:rPr>
          <w:spacing w:val="-22"/>
          <w:w w:val="105"/>
          <w:sz w:val="19"/>
        </w:rPr>
        <w:t> </w:t>
      </w:r>
      <w:r>
        <w:rPr>
          <w:w w:val="105"/>
          <w:sz w:val="19"/>
        </w:rPr>
        <w:t>bring</w:t>
      </w:r>
      <w:r>
        <w:rPr>
          <w:spacing w:val="-20"/>
          <w:w w:val="105"/>
          <w:sz w:val="19"/>
        </w:rPr>
        <w:t> </w:t>
      </w:r>
      <w:r>
        <w:rPr>
          <w:w w:val="105"/>
          <w:sz w:val="19"/>
        </w:rPr>
        <w:t>a</w:t>
      </w:r>
      <w:r>
        <w:rPr>
          <w:spacing w:val="-25"/>
          <w:w w:val="105"/>
          <w:sz w:val="19"/>
        </w:rPr>
        <w:t> </w:t>
      </w:r>
      <w:r>
        <w:rPr>
          <w:w w:val="105"/>
          <w:sz w:val="19"/>
        </w:rPr>
        <w:t>legal</w:t>
      </w:r>
      <w:r>
        <w:rPr>
          <w:spacing w:val="-14"/>
          <w:w w:val="105"/>
          <w:sz w:val="19"/>
        </w:rPr>
        <w:t> </w:t>
      </w:r>
      <w:r>
        <w:rPr>
          <w:w w:val="105"/>
          <w:sz w:val="19"/>
        </w:rPr>
        <w:t>action,</w:t>
      </w:r>
      <w:r>
        <w:rPr>
          <w:spacing w:val="-15"/>
          <w:w w:val="105"/>
          <w:sz w:val="19"/>
        </w:rPr>
        <w:t> </w:t>
      </w:r>
      <w:r>
        <w:rPr>
          <w:w w:val="105"/>
          <w:sz w:val="19"/>
        </w:rPr>
        <w:t>regardless</w:t>
      </w:r>
      <w:r>
        <w:rPr>
          <w:spacing w:val="-16"/>
          <w:w w:val="105"/>
          <w:sz w:val="19"/>
        </w:rPr>
        <w:t> </w:t>
      </w:r>
      <w:r>
        <w:rPr>
          <w:w w:val="105"/>
          <w:sz w:val="19"/>
        </w:rPr>
        <w:t>of</w:t>
      </w:r>
      <w:r>
        <w:rPr>
          <w:spacing w:val="-21"/>
          <w:w w:val="105"/>
          <w:sz w:val="19"/>
        </w:rPr>
        <w:t> </w:t>
      </w:r>
      <w:r>
        <w:rPr>
          <w:w w:val="105"/>
          <w:sz w:val="19"/>
        </w:rPr>
        <w:t>form,</w:t>
      </w:r>
      <w:r>
        <w:rPr>
          <w:spacing w:val="-19"/>
          <w:w w:val="105"/>
          <w:sz w:val="19"/>
        </w:rPr>
        <w:t> </w:t>
      </w:r>
      <w:r>
        <w:rPr>
          <w:w w:val="105"/>
          <w:sz w:val="19"/>
        </w:rPr>
        <w:t>arising</w:t>
      </w:r>
      <w:r>
        <w:rPr>
          <w:spacing w:val="-12"/>
          <w:w w:val="105"/>
          <w:sz w:val="19"/>
        </w:rPr>
        <w:t> </w:t>
      </w:r>
      <w:r>
        <w:rPr>
          <w:w w:val="105"/>
          <w:sz w:val="19"/>
        </w:rPr>
        <w:t>out</w:t>
      </w:r>
      <w:r>
        <w:rPr>
          <w:spacing w:val="-20"/>
          <w:w w:val="105"/>
          <w:sz w:val="19"/>
        </w:rPr>
        <w:t> </w:t>
      </w:r>
      <w:r>
        <w:rPr>
          <w:w w:val="105"/>
          <w:sz w:val="19"/>
        </w:rPr>
        <w:t>of</w:t>
      </w:r>
      <w:r>
        <w:rPr>
          <w:spacing w:val="-15"/>
          <w:w w:val="105"/>
          <w:sz w:val="19"/>
        </w:rPr>
        <w:t> </w:t>
      </w:r>
      <w:r>
        <w:rPr>
          <w:w w:val="105"/>
          <w:sz w:val="19"/>
        </w:rPr>
        <w:t>or related</w:t>
      </w:r>
      <w:r>
        <w:rPr>
          <w:spacing w:val="-10"/>
          <w:w w:val="105"/>
          <w:sz w:val="19"/>
        </w:rPr>
        <w:t> </w:t>
      </w:r>
      <w:r>
        <w:rPr>
          <w:w w:val="105"/>
          <w:sz w:val="19"/>
        </w:rPr>
        <w:t>to</w:t>
      </w:r>
      <w:r>
        <w:rPr>
          <w:spacing w:val="-15"/>
          <w:w w:val="105"/>
          <w:sz w:val="19"/>
        </w:rPr>
        <w:t> </w:t>
      </w:r>
      <w:r>
        <w:rPr>
          <w:w w:val="105"/>
          <w:sz w:val="19"/>
        </w:rPr>
        <w:t>this</w:t>
      </w:r>
      <w:r>
        <w:rPr>
          <w:spacing w:val="-17"/>
          <w:w w:val="105"/>
          <w:sz w:val="19"/>
        </w:rPr>
        <w:t> </w:t>
      </w:r>
      <w:r>
        <w:rPr>
          <w:w w:val="105"/>
          <w:sz w:val="19"/>
        </w:rPr>
        <w:t>Agreement</w:t>
      </w:r>
      <w:r>
        <w:rPr>
          <w:spacing w:val="-1"/>
          <w:w w:val="105"/>
          <w:sz w:val="19"/>
        </w:rPr>
        <w:t> </w:t>
      </w:r>
      <w:r>
        <w:rPr>
          <w:w w:val="105"/>
          <w:sz w:val="19"/>
        </w:rPr>
        <w:t>or</w:t>
      </w:r>
      <w:r>
        <w:rPr>
          <w:spacing w:val="-16"/>
          <w:w w:val="105"/>
          <w:sz w:val="19"/>
        </w:rPr>
        <w:t> </w:t>
      </w:r>
      <w:r>
        <w:rPr>
          <w:w w:val="105"/>
          <w:sz w:val="19"/>
        </w:rPr>
        <w:t>any</w:t>
      </w:r>
      <w:r>
        <w:rPr>
          <w:spacing w:val="-15"/>
          <w:w w:val="105"/>
          <w:sz w:val="19"/>
        </w:rPr>
        <w:t> </w:t>
      </w:r>
      <w:r>
        <w:rPr>
          <w:w w:val="105"/>
          <w:sz w:val="19"/>
        </w:rPr>
        <w:t>transaction</w:t>
      </w:r>
      <w:r>
        <w:rPr>
          <w:spacing w:val="-10"/>
          <w:w w:val="105"/>
          <w:sz w:val="19"/>
        </w:rPr>
        <w:t> </w:t>
      </w:r>
      <w:r>
        <w:rPr>
          <w:w w:val="105"/>
          <w:sz w:val="19"/>
        </w:rPr>
        <w:t>under</w:t>
      </w:r>
      <w:r>
        <w:rPr>
          <w:spacing w:val="-9"/>
          <w:w w:val="105"/>
          <w:sz w:val="19"/>
        </w:rPr>
        <w:t> </w:t>
      </w:r>
      <w:r>
        <w:rPr>
          <w:w w:val="105"/>
          <w:sz w:val="19"/>
        </w:rPr>
        <w:t>it</w:t>
      </w:r>
      <w:r>
        <w:rPr>
          <w:spacing w:val="-14"/>
          <w:w w:val="105"/>
          <w:sz w:val="19"/>
        </w:rPr>
        <w:t> </w:t>
      </w:r>
      <w:r>
        <w:rPr>
          <w:w w:val="105"/>
          <w:sz w:val="19"/>
        </w:rPr>
        <w:t>more</w:t>
      </w:r>
      <w:r>
        <w:rPr>
          <w:spacing w:val="-12"/>
          <w:w w:val="105"/>
          <w:sz w:val="19"/>
        </w:rPr>
        <w:t> </w:t>
      </w:r>
      <w:r>
        <w:rPr>
          <w:w w:val="105"/>
          <w:sz w:val="19"/>
        </w:rPr>
        <w:t>than</w:t>
      </w:r>
      <w:r>
        <w:rPr>
          <w:spacing w:val="-12"/>
          <w:w w:val="105"/>
          <w:sz w:val="19"/>
        </w:rPr>
        <w:t> </w:t>
      </w:r>
      <w:r>
        <w:rPr>
          <w:w w:val="105"/>
          <w:sz w:val="19"/>
        </w:rPr>
        <w:t>two</w:t>
      </w:r>
      <w:r>
        <w:rPr>
          <w:spacing w:val="-8"/>
          <w:w w:val="105"/>
          <w:sz w:val="19"/>
        </w:rPr>
        <w:t> </w:t>
      </w:r>
      <w:r>
        <w:rPr>
          <w:w w:val="105"/>
          <w:sz w:val="19"/>
        </w:rPr>
        <w:t>years</w:t>
      </w:r>
      <w:r>
        <w:rPr>
          <w:spacing w:val="-12"/>
          <w:w w:val="105"/>
          <w:sz w:val="19"/>
        </w:rPr>
        <w:t> </w:t>
      </w:r>
      <w:r>
        <w:rPr>
          <w:w w:val="105"/>
          <w:sz w:val="19"/>
        </w:rPr>
        <w:t>after</w:t>
      </w:r>
      <w:r>
        <w:rPr>
          <w:spacing w:val="-12"/>
          <w:w w:val="105"/>
          <w:sz w:val="19"/>
        </w:rPr>
        <w:t> </w:t>
      </w:r>
      <w:r>
        <w:rPr>
          <w:w w:val="105"/>
          <w:sz w:val="19"/>
        </w:rPr>
        <w:t>the</w:t>
      </w:r>
      <w:r>
        <w:rPr>
          <w:spacing w:val="-17"/>
          <w:w w:val="105"/>
          <w:sz w:val="19"/>
        </w:rPr>
        <w:t> </w:t>
      </w:r>
      <w:r>
        <w:rPr>
          <w:w w:val="105"/>
          <w:sz w:val="19"/>
        </w:rPr>
        <w:t>cause</w:t>
      </w:r>
      <w:r>
        <w:rPr>
          <w:spacing w:val="-15"/>
          <w:w w:val="105"/>
          <w:sz w:val="19"/>
        </w:rPr>
        <w:t> </w:t>
      </w:r>
      <w:r>
        <w:rPr>
          <w:w w:val="105"/>
          <w:sz w:val="19"/>
        </w:rPr>
        <w:t>of</w:t>
      </w:r>
      <w:r>
        <w:rPr>
          <w:spacing w:val="-14"/>
          <w:w w:val="105"/>
          <w:sz w:val="19"/>
        </w:rPr>
        <w:t> </w:t>
      </w:r>
      <w:r>
        <w:rPr>
          <w:w w:val="105"/>
          <w:sz w:val="19"/>
        </w:rPr>
        <w:t>action</w:t>
      </w:r>
      <w:r>
        <w:rPr>
          <w:spacing w:val="-11"/>
          <w:w w:val="105"/>
          <w:sz w:val="19"/>
        </w:rPr>
        <w:t> </w:t>
      </w:r>
      <w:r>
        <w:rPr>
          <w:w w:val="105"/>
          <w:sz w:val="19"/>
        </w:rPr>
        <w:t>arose; and</w:t>
      </w:r>
      <w:r>
        <w:rPr>
          <w:spacing w:val="-20"/>
          <w:w w:val="105"/>
          <w:sz w:val="19"/>
        </w:rPr>
        <w:t> </w:t>
      </w:r>
      <w:r>
        <w:rPr>
          <w:w w:val="105"/>
          <w:sz w:val="19"/>
        </w:rPr>
        <w:t>ii)</w:t>
      </w:r>
      <w:r>
        <w:rPr>
          <w:spacing w:val="-18"/>
          <w:w w:val="105"/>
          <w:sz w:val="19"/>
        </w:rPr>
        <w:t> </w:t>
      </w:r>
      <w:r>
        <w:rPr>
          <w:w w:val="105"/>
          <w:sz w:val="19"/>
        </w:rPr>
        <w:t>after</w:t>
      </w:r>
      <w:r>
        <w:rPr>
          <w:spacing w:val="-1"/>
          <w:w w:val="105"/>
          <w:sz w:val="19"/>
        </w:rPr>
        <w:t> </w:t>
      </w:r>
      <w:r>
        <w:rPr>
          <w:w w:val="105"/>
          <w:sz w:val="19"/>
        </w:rPr>
        <w:t>such</w:t>
      </w:r>
      <w:r>
        <w:rPr>
          <w:spacing w:val="-15"/>
          <w:w w:val="105"/>
          <w:sz w:val="19"/>
        </w:rPr>
        <w:t> </w:t>
      </w:r>
      <w:r>
        <w:rPr>
          <w:w w:val="105"/>
          <w:sz w:val="19"/>
        </w:rPr>
        <w:t>time</w:t>
      </w:r>
      <w:r>
        <w:rPr>
          <w:spacing w:val="-14"/>
          <w:w w:val="105"/>
          <w:sz w:val="19"/>
        </w:rPr>
        <w:t> </w:t>
      </w:r>
      <w:r>
        <w:rPr>
          <w:w w:val="105"/>
          <w:sz w:val="19"/>
        </w:rPr>
        <w:t>limit,</w:t>
      </w:r>
      <w:r>
        <w:rPr>
          <w:spacing w:val="-6"/>
          <w:w w:val="105"/>
          <w:sz w:val="19"/>
        </w:rPr>
        <w:t> </w:t>
      </w:r>
      <w:r>
        <w:rPr>
          <w:w w:val="105"/>
          <w:sz w:val="19"/>
        </w:rPr>
        <w:t>any</w:t>
      </w:r>
      <w:r>
        <w:rPr>
          <w:spacing w:val="-9"/>
          <w:w w:val="105"/>
          <w:sz w:val="19"/>
        </w:rPr>
        <w:t> </w:t>
      </w:r>
      <w:r>
        <w:rPr>
          <w:w w:val="105"/>
          <w:sz w:val="19"/>
        </w:rPr>
        <w:t>legal</w:t>
      </w:r>
      <w:r>
        <w:rPr>
          <w:spacing w:val="-12"/>
          <w:w w:val="105"/>
          <w:sz w:val="19"/>
        </w:rPr>
        <w:t> </w:t>
      </w:r>
      <w:r>
        <w:rPr>
          <w:w w:val="105"/>
          <w:sz w:val="19"/>
        </w:rPr>
        <w:t>action</w:t>
      </w:r>
      <w:r>
        <w:rPr>
          <w:spacing w:val="-12"/>
          <w:w w:val="105"/>
          <w:sz w:val="19"/>
        </w:rPr>
        <w:t> </w:t>
      </w:r>
      <w:r>
        <w:rPr>
          <w:w w:val="105"/>
          <w:sz w:val="19"/>
        </w:rPr>
        <w:t>arising</w:t>
      </w:r>
      <w:r>
        <w:rPr>
          <w:spacing w:val="-10"/>
          <w:w w:val="105"/>
          <w:sz w:val="19"/>
        </w:rPr>
        <w:t> </w:t>
      </w:r>
      <w:r>
        <w:rPr>
          <w:w w:val="105"/>
          <w:sz w:val="19"/>
        </w:rPr>
        <w:t>out</w:t>
      </w:r>
      <w:r>
        <w:rPr>
          <w:spacing w:val="-10"/>
          <w:w w:val="105"/>
          <w:sz w:val="19"/>
        </w:rPr>
        <w:t> </w:t>
      </w:r>
      <w:r>
        <w:rPr>
          <w:w w:val="105"/>
          <w:sz w:val="19"/>
        </w:rPr>
        <w:t>of</w:t>
      </w:r>
      <w:r>
        <w:rPr>
          <w:spacing w:val="-14"/>
          <w:w w:val="105"/>
          <w:sz w:val="19"/>
        </w:rPr>
        <w:t> </w:t>
      </w:r>
      <w:r>
        <w:rPr>
          <w:w w:val="105"/>
          <w:sz w:val="19"/>
        </w:rPr>
        <w:t>this</w:t>
      </w:r>
      <w:r>
        <w:rPr>
          <w:spacing w:val="-8"/>
          <w:w w:val="105"/>
          <w:sz w:val="19"/>
        </w:rPr>
        <w:t> </w:t>
      </w:r>
      <w:r>
        <w:rPr>
          <w:w w:val="105"/>
          <w:sz w:val="19"/>
        </w:rPr>
        <w:t>Agreement</w:t>
      </w:r>
      <w:r>
        <w:rPr>
          <w:spacing w:val="3"/>
          <w:w w:val="105"/>
          <w:sz w:val="19"/>
        </w:rPr>
        <w:t> </w:t>
      </w:r>
      <w:r>
        <w:rPr>
          <w:w w:val="105"/>
          <w:sz w:val="19"/>
        </w:rPr>
        <w:t>or</w:t>
      </w:r>
      <w:r>
        <w:rPr>
          <w:spacing w:val="3"/>
          <w:w w:val="105"/>
          <w:sz w:val="19"/>
        </w:rPr>
        <w:t> </w:t>
      </w:r>
      <w:r>
        <w:rPr>
          <w:w w:val="105"/>
          <w:sz w:val="19"/>
        </w:rPr>
        <w:t>any</w:t>
      </w:r>
      <w:r>
        <w:rPr>
          <w:spacing w:val="-2"/>
          <w:w w:val="105"/>
          <w:sz w:val="19"/>
        </w:rPr>
        <w:t> </w:t>
      </w:r>
      <w:r>
        <w:rPr>
          <w:w w:val="105"/>
          <w:sz w:val="19"/>
        </w:rPr>
        <w:t>transaction under</w:t>
      </w:r>
      <w:r>
        <w:rPr>
          <w:spacing w:val="-2"/>
          <w:w w:val="105"/>
          <w:sz w:val="19"/>
        </w:rPr>
        <w:t> </w:t>
      </w:r>
      <w:r>
        <w:rPr>
          <w:w w:val="105"/>
          <w:sz w:val="19"/>
        </w:rPr>
        <w:t>it</w:t>
      </w:r>
      <w:r>
        <w:rPr>
          <w:spacing w:val="-6"/>
          <w:w w:val="105"/>
          <w:sz w:val="19"/>
        </w:rPr>
        <w:t> </w:t>
      </w:r>
      <w:r>
        <w:rPr>
          <w:w w:val="105"/>
          <w:sz w:val="19"/>
        </w:rPr>
        <w:t>and all respective rights related to any such action</w:t>
      </w:r>
      <w:r>
        <w:rPr>
          <w:spacing w:val="-27"/>
          <w:w w:val="105"/>
          <w:sz w:val="19"/>
        </w:rPr>
        <w:t> </w:t>
      </w:r>
      <w:r>
        <w:rPr>
          <w:w w:val="105"/>
          <w:sz w:val="19"/>
        </w:rPr>
        <w:t>lapse.</w:t>
      </w:r>
    </w:p>
    <w:p>
      <w:pPr>
        <w:spacing w:after="0" w:line="242" w:lineRule="auto"/>
        <w:jc w:val="both"/>
        <w:rPr>
          <w:sz w:val="19"/>
        </w:rPr>
        <w:sectPr>
          <w:pgSz w:w="12240" w:h="15840"/>
          <w:pgMar w:header="0" w:footer="934" w:top="20" w:bottom="1160" w:left="100" w:right="0"/>
        </w:sectPr>
      </w:pPr>
    </w:p>
    <w:p>
      <w:pPr>
        <w:pStyle w:val="BodyText"/>
        <w:spacing w:before="3"/>
        <w:rPr>
          <w:sz w:val="35"/>
        </w:rPr>
      </w:pPr>
    </w:p>
    <w:p>
      <w:pPr>
        <w:pStyle w:val="ListParagraph"/>
        <w:numPr>
          <w:ilvl w:val="0"/>
          <w:numId w:val="24"/>
        </w:numPr>
        <w:tabs>
          <w:tab w:pos="1405" w:val="left" w:leader="none"/>
          <w:tab w:pos="1755" w:val="left" w:leader="none"/>
          <w:tab w:pos="1756" w:val="left" w:leader="none"/>
        </w:tabs>
        <w:spacing w:line="240" w:lineRule="auto" w:before="0" w:after="0"/>
        <w:ind w:left="1755" w:right="0" w:hanging="1147"/>
        <w:jc w:val="left"/>
        <w:rPr>
          <w:b/>
          <w:sz w:val="28"/>
        </w:rPr>
      </w:pPr>
      <w:r>
        <w:rPr>
          <w:b/>
          <w:sz w:val="28"/>
        </w:rPr>
        <w:t>Uniform Terms and</w:t>
      </w:r>
      <w:r>
        <w:rPr>
          <w:b/>
          <w:spacing w:val="40"/>
          <w:sz w:val="28"/>
        </w:rPr>
        <w:t> </w:t>
      </w:r>
      <w:r>
        <w:rPr>
          <w:b/>
          <w:sz w:val="28"/>
        </w:rPr>
        <w:t>Conditions</w:t>
      </w:r>
    </w:p>
    <w:p>
      <w:pPr>
        <w:spacing w:line="254" w:lineRule="auto" w:before="129"/>
        <w:ind w:left="847" w:right="1826" w:firstLine="375"/>
        <w:jc w:val="left"/>
        <w:rPr>
          <w:b/>
          <w:sz w:val="16"/>
        </w:rPr>
      </w:pPr>
      <w:r>
        <w:rPr/>
        <w:br w:type="column"/>
      </w:r>
      <w:r>
        <w:rPr>
          <w:b/>
          <w:w w:val="105"/>
          <w:sz w:val="16"/>
        </w:rPr>
        <w:t>State of Arizona State Procurement Office</w:t>
      </w:r>
    </w:p>
    <w:p>
      <w:pPr>
        <w:pStyle w:val="BodyText"/>
        <w:spacing w:line="192" w:lineRule="exact"/>
        <w:ind w:left="586" w:right="1547"/>
        <w:jc w:val="center"/>
      </w:pPr>
      <w:r>
        <w:rPr/>
        <w:pict>
          <v:shape style="position:absolute;margin-left:41.759998pt;margin-top:611.791687pt;width:529.6pt;height:50.4pt;mso-position-horizontal-relative:page;mso-position-vertical-relative:paragraph;z-index:-256253952" coordorigin="835,12236" coordsize="10592,1008" path="m7159,488l7159,-521m794,474l11410,474e" filled="false" stroked="true" strokeweight=".721338pt" strokecolor="#000000">
            <v:path arrowok="t"/>
            <v:stroke dashstyle="solid"/>
            <w10:wrap type="none"/>
          </v:shape>
        </w:pict>
      </w:r>
      <w:r>
        <w:rPr/>
        <w:t>100 North 15 Avenue, Suite 201</w:t>
      </w:r>
    </w:p>
    <w:p>
      <w:pPr>
        <w:pStyle w:val="BodyText"/>
        <w:spacing w:line="204" w:lineRule="exact"/>
        <w:ind w:left="571" w:right="1547"/>
        <w:jc w:val="center"/>
      </w:pPr>
      <w:r>
        <w:rPr/>
        <w:t>Phoenix, AZ. 85007</w:t>
      </w:r>
    </w:p>
    <w:p>
      <w:pPr>
        <w:spacing w:after="0" w:line="204" w:lineRule="exact"/>
        <w:jc w:val="center"/>
        <w:sectPr>
          <w:footerReference w:type="default" r:id="rId26"/>
          <w:pgSz w:w="12240" w:h="15840"/>
          <w:pgMar w:footer="945" w:header="0" w:top="1040" w:bottom="1140" w:left="100" w:right="0"/>
          <w:cols w:num="2" w:equalWidth="0">
            <w:col w:w="5968" w:space="1436"/>
            <w:col w:w="4736"/>
          </w:cols>
        </w:sectPr>
      </w:pPr>
    </w:p>
    <w:p>
      <w:pPr>
        <w:spacing w:line="328" w:lineRule="auto" w:before="79"/>
        <w:ind w:left="970" w:right="-9" w:firstLine="11"/>
        <w:jc w:val="left"/>
        <w:rPr>
          <w:b/>
          <w:sz w:val="16"/>
        </w:rPr>
      </w:pPr>
      <w:r>
        <w:rPr>
          <w:b/>
          <w:w w:val="110"/>
          <w:sz w:val="16"/>
        </w:rPr>
        <w:t>Contract</w:t>
      </w:r>
      <w:r>
        <w:rPr>
          <w:b/>
          <w:spacing w:val="-19"/>
          <w:w w:val="110"/>
          <w:sz w:val="16"/>
        </w:rPr>
        <w:t> </w:t>
      </w:r>
      <w:r>
        <w:rPr>
          <w:b/>
          <w:w w:val="110"/>
          <w:sz w:val="16"/>
        </w:rPr>
        <w:t>No. </w:t>
      </w:r>
      <w:r>
        <w:rPr>
          <w:b/>
          <w:spacing w:val="-1"/>
          <w:w w:val="105"/>
          <w:sz w:val="16"/>
        </w:rPr>
        <w:t>Description;:</w:t>
      </w:r>
    </w:p>
    <w:p>
      <w:pPr>
        <w:spacing w:before="79"/>
        <w:ind w:left="407" w:right="0" w:firstLine="0"/>
        <w:jc w:val="left"/>
        <w:rPr>
          <w:b/>
          <w:sz w:val="16"/>
        </w:rPr>
      </w:pPr>
      <w:r>
        <w:rPr/>
        <w:br w:type="column"/>
      </w:r>
      <w:r>
        <w:rPr>
          <w:b/>
          <w:w w:val="105"/>
          <w:sz w:val="16"/>
        </w:rPr>
        <w:t>ADSPO15-093661</w:t>
      </w:r>
    </w:p>
    <w:p>
      <w:pPr>
        <w:spacing w:before="82"/>
        <w:ind w:left="378" w:right="0" w:firstLine="0"/>
        <w:jc w:val="left"/>
        <w:rPr>
          <w:b/>
          <w:sz w:val="16"/>
        </w:rPr>
      </w:pPr>
      <w:r>
        <w:rPr>
          <w:b/>
          <w:w w:val="105"/>
          <w:sz w:val="16"/>
        </w:rPr>
        <w:t>Computer Hardware Including Peripherals and Associated Services</w:t>
      </w:r>
    </w:p>
    <w:p>
      <w:pPr>
        <w:spacing w:after="0"/>
        <w:jc w:val="left"/>
        <w:rPr>
          <w:sz w:val="16"/>
        </w:rPr>
        <w:sectPr>
          <w:type w:val="continuous"/>
          <w:pgSz w:w="12240" w:h="15840"/>
          <w:pgMar w:top="1060" w:bottom="280" w:left="100" w:right="0"/>
          <w:cols w:num="2" w:equalWidth="0">
            <w:col w:w="2029" w:space="40"/>
            <w:col w:w="10071"/>
          </w:cols>
        </w:sectPr>
      </w:pPr>
    </w:p>
    <w:p>
      <w:pPr>
        <w:pStyle w:val="BodyText"/>
        <w:spacing w:line="20" w:lineRule="exact"/>
        <w:ind w:left="661"/>
        <w:rPr>
          <w:sz w:val="2"/>
        </w:rPr>
      </w:pPr>
      <w:r>
        <w:rPr>
          <w:sz w:val="2"/>
        </w:rPr>
        <w:pict>
          <v:group style="width:532.25pt;height:.4pt;mso-position-horizontal-relative:char;mso-position-vertical-relative:line" coordorigin="0,0" coordsize="10645,8">
            <v:line style="position:absolute" from="0,4" to="10645,4" stroked="true" strokeweight=".360491pt" strokecolor="#000000">
              <v:stroke dashstyle="solid"/>
            </v:line>
          </v:group>
        </w:pict>
      </w:r>
      <w:r>
        <w:rPr>
          <w:sz w:val="2"/>
        </w:rPr>
      </w:r>
    </w:p>
    <w:p>
      <w:pPr>
        <w:pStyle w:val="BodyText"/>
        <w:spacing w:before="8"/>
        <w:rPr>
          <w:b/>
          <w:sz w:val="9"/>
        </w:rPr>
      </w:pPr>
    </w:p>
    <w:p>
      <w:pPr>
        <w:pStyle w:val="ListParagraph"/>
        <w:numPr>
          <w:ilvl w:val="0"/>
          <w:numId w:val="25"/>
        </w:numPr>
        <w:tabs>
          <w:tab w:pos="1178" w:val="left" w:leader="none"/>
          <w:tab w:pos="1179" w:val="left" w:leader="none"/>
        </w:tabs>
        <w:spacing w:line="240" w:lineRule="auto" w:before="92" w:after="0"/>
        <w:ind w:left="1178" w:right="0" w:hanging="437"/>
        <w:jc w:val="left"/>
        <w:rPr>
          <w:rFonts w:ascii="Times New Roman"/>
          <w:b/>
          <w:sz w:val="20"/>
        </w:rPr>
      </w:pPr>
      <w:r>
        <w:rPr>
          <w:b/>
          <w:w w:val="105"/>
          <w:sz w:val="18"/>
        </w:rPr>
        <w:t>Definition of</w:t>
      </w:r>
      <w:r>
        <w:rPr>
          <w:b/>
          <w:spacing w:val="-2"/>
          <w:w w:val="105"/>
          <w:sz w:val="18"/>
        </w:rPr>
        <w:t> </w:t>
      </w:r>
      <w:r>
        <w:rPr>
          <w:b/>
          <w:w w:val="105"/>
          <w:sz w:val="18"/>
        </w:rPr>
        <w:t>Terms</w:t>
      </w:r>
    </w:p>
    <w:p>
      <w:pPr>
        <w:pStyle w:val="BodyText"/>
        <w:spacing w:before="134"/>
        <w:ind w:left="1184"/>
      </w:pPr>
      <w:r>
        <w:rPr>
          <w:w w:val="105"/>
        </w:rPr>
        <w:t>As used in this Solicitation and any resulting Contract, the terms listed below are defined as follows:</w:t>
      </w:r>
    </w:p>
    <w:p>
      <w:pPr>
        <w:pStyle w:val="ListParagraph"/>
        <w:numPr>
          <w:ilvl w:val="1"/>
          <w:numId w:val="25"/>
        </w:numPr>
        <w:tabs>
          <w:tab w:pos="1860" w:val="left" w:leader="none"/>
          <w:tab w:pos="1861" w:val="left" w:leader="none"/>
        </w:tabs>
        <w:spacing w:line="240" w:lineRule="auto" w:before="131" w:after="0"/>
        <w:ind w:left="1860" w:right="0" w:hanging="682"/>
        <w:jc w:val="left"/>
        <w:rPr>
          <w:sz w:val="18"/>
        </w:rPr>
      </w:pPr>
      <w:r>
        <w:rPr>
          <w:i/>
          <w:w w:val="105"/>
          <w:sz w:val="18"/>
        </w:rPr>
        <w:t>"Attachment" </w:t>
      </w:r>
      <w:r>
        <w:rPr>
          <w:w w:val="105"/>
          <w:sz w:val="18"/>
        </w:rPr>
        <w:t>means any item the Solicitation requires the Offeror to submit as part of the</w:t>
      </w:r>
      <w:r>
        <w:rPr>
          <w:spacing w:val="41"/>
          <w:w w:val="105"/>
          <w:sz w:val="18"/>
        </w:rPr>
        <w:t> </w:t>
      </w:r>
      <w:r>
        <w:rPr>
          <w:w w:val="105"/>
          <w:sz w:val="18"/>
        </w:rPr>
        <w:t>Offer.</w:t>
      </w:r>
    </w:p>
    <w:p>
      <w:pPr>
        <w:pStyle w:val="ListParagraph"/>
        <w:numPr>
          <w:ilvl w:val="1"/>
          <w:numId w:val="25"/>
        </w:numPr>
        <w:tabs>
          <w:tab w:pos="1860" w:val="left" w:leader="none"/>
          <w:tab w:pos="1861" w:val="left" w:leader="none"/>
        </w:tabs>
        <w:spacing w:line="254" w:lineRule="auto" w:before="132" w:after="0"/>
        <w:ind w:left="1860" w:right="628" w:hanging="688"/>
        <w:jc w:val="left"/>
        <w:rPr>
          <w:sz w:val="18"/>
        </w:rPr>
      </w:pPr>
      <w:r>
        <w:rPr>
          <w:i/>
          <w:w w:val="105"/>
          <w:sz w:val="18"/>
        </w:rPr>
        <w:t>"Contract" </w:t>
      </w:r>
      <w:r>
        <w:rPr>
          <w:w w:val="105"/>
          <w:sz w:val="18"/>
        </w:rPr>
        <w:t>means the combination of the Solicitation, including the Uniform  and Special Instructions  to Offerors, the Uniform and Special Terms and Conditions, and the Specifications and Statement or Scope of Work; the Offer and any Best and Final Offers; and any Solicitation Amendments or Contract</w:t>
      </w:r>
      <w:r>
        <w:rPr>
          <w:spacing w:val="-24"/>
          <w:w w:val="105"/>
          <w:sz w:val="18"/>
        </w:rPr>
        <w:t> </w:t>
      </w:r>
      <w:r>
        <w:rPr>
          <w:w w:val="105"/>
          <w:sz w:val="18"/>
        </w:rPr>
        <w:t>Amendments.</w:t>
      </w:r>
    </w:p>
    <w:p>
      <w:pPr>
        <w:pStyle w:val="ListParagraph"/>
        <w:numPr>
          <w:ilvl w:val="1"/>
          <w:numId w:val="25"/>
        </w:numPr>
        <w:tabs>
          <w:tab w:pos="1845" w:val="left" w:leader="none"/>
          <w:tab w:pos="1846" w:val="left" w:leader="none"/>
        </w:tabs>
        <w:spacing w:line="249" w:lineRule="auto" w:before="121" w:after="0"/>
        <w:ind w:left="1858" w:right="1301" w:hanging="686"/>
        <w:jc w:val="left"/>
        <w:rPr>
          <w:sz w:val="18"/>
        </w:rPr>
      </w:pPr>
      <w:r>
        <w:rPr>
          <w:i/>
          <w:w w:val="105"/>
          <w:sz w:val="18"/>
        </w:rPr>
        <w:t>"Contract Amendment" </w:t>
      </w:r>
      <w:r>
        <w:rPr>
          <w:w w:val="105"/>
          <w:sz w:val="18"/>
        </w:rPr>
        <w:t>means a written document signed by the Procurement Officer that is issued for the purpose of making changes in the</w:t>
      </w:r>
      <w:r>
        <w:rPr>
          <w:spacing w:val="10"/>
          <w:w w:val="105"/>
          <w:sz w:val="18"/>
        </w:rPr>
        <w:t> </w:t>
      </w:r>
      <w:r>
        <w:rPr>
          <w:w w:val="105"/>
          <w:sz w:val="18"/>
        </w:rPr>
        <w:t>Contract.</w:t>
      </w:r>
    </w:p>
    <w:p>
      <w:pPr>
        <w:pStyle w:val="ListParagraph"/>
        <w:numPr>
          <w:ilvl w:val="1"/>
          <w:numId w:val="25"/>
        </w:numPr>
        <w:tabs>
          <w:tab w:pos="1853" w:val="left" w:leader="none"/>
          <w:tab w:pos="1854" w:val="left" w:leader="none"/>
        </w:tabs>
        <w:spacing w:line="240" w:lineRule="auto" w:before="117" w:after="0"/>
        <w:ind w:left="1853" w:right="0" w:hanging="682"/>
        <w:jc w:val="left"/>
        <w:rPr>
          <w:sz w:val="18"/>
        </w:rPr>
      </w:pPr>
      <w:r>
        <w:rPr>
          <w:i/>
          <w:w w:val="105"/>
          <w:sz w:val="18"/>
        </w:rPr>
        <w:t>"Contractor'' </w:t>
      </w:r>
      <w:r>
        <w:rPr>
          <w:w w:val="105"/>
          <w:sz w:val="18"/>
        </w:rPr>
        <w:t>means any person who has a Contract with the</w:t>
      </w:r>
      <w:r>
        <w:rPr>
          <w:spacing w:val="10"/>
          <w:w w:val="105"/>
          <w:sz w:val="18"/>
        </w:rPr>
        <w:t> </w:t>
      </w:r>
      <w:r>
        <w:rPr>
          <w:w w:val="105"/>
          <w:sz w:val="18"/>
        </w:rPr>
        <w:t>State.</w:t>
      </w:r>
    </w:p>
    <w:p>
      <w:pPr>
        <w:pStyle w:val="ListParagraph"/>
        <w:numPr>
          <w:ilvl w:val="1"/>
          <w:numId w:val="25"/>
        </w:numPr>
        <w:tabs>
          <w:tab w:pos="1853" w:val="left" w:leader="none"/>
          <w:tab w:pos="1854" w:val="left" w:leader="none"/>
        </w:tabs>
        <w:spacing w:line="240" w:lineRule="auto" w:before="125" w:after="0"/>
        <w:ind w:left="1853" w:right="0" w:hanging="689"/>
        <w:jc w:val="left"/>
        <w:rPr>
          <w:sz w:val="18"/>
        </w:rPr>
      </w:pPr>
      <w:r>
        <w:rPr>
          <w:i/>
          <w:w w:val="105"/>
          <w:sz w:val="18"/>
        </w:rPr>
        <w:t>"Days" </w:t>
      </w:r>
      <w:r>
        <w:rPr>
          <w:w w:val="105"/>
          <w:sz w:val="18"/>
        </w:rPr>
        <w:t>means calendar days unless otherwise</w:t>
      </w:r>
      <w:r>
        <w:rPr>
          <w:spacing w:val="31"/>
          <w:w w:val="105"/>
          <w:sz w:val="18"/>
        </w:rPr>
        <w:t> </w:t>
      </w:r>
      <w:r>
        <w:rPr>
          <w:w w:val="105"/>
          <w:sz w:val="18"/>
        </w:rPr>
        <w:t>specified.</w:t>
      </w:r>
    </w:p>
    <w:p>
      <w:pPr>
        <w:pStyle w:val="ListParagraph"/>
        <w:numPr>
          <w:ilvl w:val="1"/>
          <w:numId w:val="25"/>
        </w:numPr>
        <w:tabs>
          <w:tab w:pos="1853" w:val="left" w:leader="none"/>
          <w:tab w:pos="1854" w:val="left" w:leader="none"/>
        </w:tabs>
        <w:spacing w:line="249" w:lineRule="auto" w:before="139" w:after="0"/>
        <w:ind w:left="1861" w:right="1561" w:hanging="697"/>
        <w:jc w:val="left"/>
        <w:rPr>
          <w:sz w:val="18"/>
        </w:rPr>
      </w:pPr>
      <w:r>
        <w:rPr>
          <w:i/>
          <w:w w:val="105"/>
          <w:sz w:val="18"/>
        </w:rPr>
        <w:t>"Exhibit'' </w:t>
      </w:r>
      <w:r>
        <w:rPr>
          <w:w w:val="105"/>
          <w:sz w:val="18"/>
        </w:rPr>
        <w:t>means any item labeled as an Exhibit in the Solicitation or placed in the Exhibits section of the Solicitation.</w:t>
      </w:r>
    </w:p>
    <w:p>
      <w:pPr>
        <w:pStyle w:val="ListParagraph"/>
        <w:numPr>
          <w:ilvl w:val="1"/>
          <w:numId w:val="25"/>
        </w:numPr>
        <w:tabs>
          <w:tab w:pos="1853" w:val="left" w:leader="none"/>
          <w:tab w:pos="1854" w:val="left" w:leader="none"/>
        </w:tabs>
        <w:spacing w:line="259" w:lineRule="auto" w:before="132" w:after="0"/>
        <w:ind w:left="1851" w:right="913" w:hanging="694"/>
        <w:jc w:val="left"/>
        <w:rPr>
          <w:sz w:val="18"/>
        </w:rPr>
      </w:pPr>
      <w:r>
        <w:rPr>
          <w:i/>
          <w:w w:val="105"/>
          <w:sz w:val="18"/>
        </w:rPr>
        <w:t>"Gratuity" </w:t>
      </w:r>
      <w:r>
        <w:rPr>
          <w:w w:val="105"/>
          <w:sz w:val="18"/>
        </w:rPr>
        <w:t>means a payment, loan, subscription, advance, deposit of money, services, or anything of more than nominal value, present or promised, unless consideration of substantially equal or greater value is</w:t>
      </w:r>
      <w:r>
        <w:rPr>
          <w:spacing w:val="32"/>
          <w:w w:val="105"/>
          <w:sz w:val="18"/>
        </w:rPr>
        <w:t> </w:t>
      </w:r>
      <w:r>
        <w:rPr>
          <w:w w:val="105"/>
          <w:sz w:val="18"/>
        </w:rPr>
        <w:t>received.</w:t>
      </w:r>
    </w:p>
    <w:p>
      <w:pPr>
        <w:pStyle w:val="ListParagraph"/>
        <w:numPr>
          <w:ilvl w:val="1"/>
          <w:numId w:val="25"/>
        </w:numPr>
        <w:tabs>
          <w:tab w:pos="1831" w:val="left" w:leader="none"/>
          <w:tab w:pos="1832" w:val="left" w:leader="none"/>
        </w:tabs>
        <w:spacing w:line="249" w:lineRule="auto" w:before="108" w:after="0"/>
        <w:ind w:left="1851" w:right="711" w:hanging="694"/>
        <w:jc w:val="left"/>
        <w:rPr>
          <w:sz w:val="18"/>
        </w:rPr>
      </w:pPr>
      <w:r>
        <w:rPr>
          <w:i/>
          <w:w w:val="105"/>
          <w:sz w:val="18"/>
        </w:rPr>
        <w:t>"Materials" </w:t>
      </w:r>
      <w:r>
        <w:rPr>
          <w:w w:val="105"/>
          <w:sz w:val="18"/>
        </w:rPr>
        <w:t>means all property, including equipment, supplies, printing, insurance and leases of property but does not include land, a permanent interest in land or real property or leasing</w:t>
      </w:r>
      <w:r>
        <w:rPr>
          <w:spacing w:val="-36"/>
          <w:w w:val="105"/>
          <w:sz w:val="18"/>
        </w:rPr>
        <w:t> </w:t>
      </w:r>
      <w:r>
        <w:rPr>
          <w:w w:val="105"/>
          <w:sz w:val="18"/>
        </w:rPr>
        <w:t>space.</w:t>
      </w:r>
    </w:p>
    <w:p>
      <w:pPr>
        <w:pStyle w:val="ListParagraph"/>
        <w:numPr>
          <w:ilvl w:val="1"/>
          <w:numId w:val="25"/>
        </w:numPr>
        <w:tabs>
          <w:tab w:pos="1845" w:val="left" w:leader="none"/>
          <w:tab w:pos="1846" w:val="left" w:leader="none"/>
        </w:tabs>
        <w:spacing w:line="259" w:lineRule="auto" w:before="124" w:after="0"/>
        <w:ind w:left="1849" w:right="971" w:hanging="692"/>
        <w:jc w:val="left"/>
        <w:rPr>
          <w:sz w:val="18"/>
        </w:rPr>
      </w:pPr>
      <w:r>
        <w:rPr>
          <w:i/>
          <w:w w:val="105"/>
          <w:sz w:val="18"/>
        </w:rPr>
        <w:t>"Procurement Officer'' </w:t>
      </w:r>
      <w:r>
        <w:rPr>
          <w:w w:val="105"/>
          <w:sz w:val="18"/>
        </w:rPr>
        <w:t>means the person, or his or her designee, duly authorized by the State to enter into and administer Contracts and make written determinations with respect to the</w:t>
      </w:r>
      <w:r>
        <w:rPr>
          <w:spacing w:val="23"/>
          <w:w w:val="105"/>
          <w:sz w:val="18"/>
        </w:rPr>
        <w:t> </w:t>
      </w:r>
      <w:r>
        <w:rPr>
          <w:w w:val="105"/>
          <w:sz w:val="18"/>
        </w:rPr>
        <w:t>Contract.</w:t>
      </w:r>
    </w:p>
    <w:p>
      <w:pPr>
        <w:pStyle w:val="ListParagraph"/>
        <w:numPr>
          <w:ilvl w:val="1"/>
          <w:numId w:val="25"/>
        </w:numPr>
        <w:tabs>
          <w:tab w:pos="1845" w:val="left" w:leader="none"/>
          <w:tab w:pos="1846" w:val="left" w:leader="none"/>
        </w:tabs>
        <w:spacing w:line="254" w:lineRule="auto" w:before="109" w:after="0"/>
        <w:ind w:left="1842" w:right="644" w:hanging="685"/>
        <w:jc w:val="left"/>
        <w:rPr>
          <w:sz w:val="18"/>
        </w:rPr>
      </w:pPr>
      <w:r>
        <w:rPr>
          <w:i/>
          <w:w w:val="105"/>
          <w:sz w:val="18"/>
        </w:rPr>
        <w:t>"Services" </w:t>
      </w:r>
      <w:r>
        <w:rPr>
          <w:w w:val="105"/>
          <w:sz w:val="18"/>
        </w:rPr>
        <w:t>means the furnishing of labor, time or effort by a contractor or subcontractor which does not involve the delivery of a specific end product other than required reports and performance, but does not include employment agreements or collective bargaining</w:t>
      </w:r>
      <w:r>
        <w:rPr>
          <w:spacing w:val="25"/>
          <w:w w:val="105"/>
          <w:sz w:val="18"/>
        </w:rPr>
        <w:t> </w:t>
      </w:r>
      <w:r>
        <w:rPr>
          <w:w w:val="105"/>
          <w:sz w:val="18"/>
        </w:rPr>
        <w:t>agreements.</w:t>
      </w:r>
    </w:p>
    <w:p>
      <w:pPr>
        <w:pStyle w:val="ListParagraph"/>
        <w:numPr>
          <w:ilvl w:val="1"/>
          <w:numId w:val="25"/>
        </w:numPr>
        <w:tabs>
          <w:tab w:pos="1838" w:val="left" w:leader="none"/>
          <w:tab w:pos="1839" w:val="left" w:leader="none"/>
        </w:tabs>
        <w:spacing w:line="254" w:lineRule="auto" w:before="120" w:after="0"/>
        <w:ind w:left="1843" w:right="885" w:hanging="693"/>
        <w:jc w:val="left"/>
        <w:rPr>
          <w:sz w:val="18"/>
        </w:rPr>
      </w:pPr>
      <w:r>
        <w:rPr>
          <w:i/>
          <w:w w:val="105"/>
          <w:sz w:val="18"/>
        </w:rPr>
        <w:t>"Subcontract" </w:t>
      </w:r>
      <w:r>
        <w:rPr>
          <w:w w:val="105"/>
          <w:sz w:val="18"/>
        </w:rPr>
        <w:t>means any Contract, express or implied, between the Contractor and another party or between a subcontractor and another party delegating or assigning, in whole or in part, the making or furnishing of any material or any service required for the performance of the</w:t>
      </w:r>
      <w:r>
        <w:rPr>
          <w:spacing w:val="11"/>
          <w:w w:val="105"/>
          <w:sz w:val="18"/>
        </w:rPr>
        <w:t> </w:t>
      </w:r>
      <w:r>
        <w:rPr>
          <w:w w:val="105"/>
          <w:sz w:val="18"/>
        </w:rPr>
        <w:t>Contract.</w:t>
      </w:r>
    </w:p>
    <w:p>
      <w:pPr>
        <w:pStyle w:val="ListParagraph"/>
        <w:numPr>
          <w:ilvl w:val="1"/>
          <w:numId w:val="25"/>
        </w:numPr>
        <w:tabs>
          <w:tab w:pos="1838" w:val="left" w:leader="none"/>
          <w:tab w:pos="1839" w:val="left" w:leader="none"/>
        </w:tabs>
        <w:spacing w:line="240" w:lineRule="auto" w:before="120" w:after="0"/>
        <w:ind w:left="1838" w:right="0" w:hanging="689"/>
        <w:jc w:val="left"/>
        <w:rPr>
          <w:sz w:val="18"/>
        </w:rPr>
      </w:pPr>
      <w:r>
        <w:rPr>
          <w:i/>
          <w:w w:val="105"/>
          <w:sz w:val="18"/>
        </w:rPr>
        <w:t>"State" </w:t>
      </w:r>
      <w:r>
        <w:rPr>
          <w:w w:val="105"/>
          <w:sz w:val="18"/>
        </w:rPr>
        <w:t>means the State of Arizona and Department or Agency of the State that executes</w:t>
      </w:r>
      <w:r>
        <w:rPr>
          <w:spacing w:val="18"/>
          <w:w w:val="105"/>
          <w:sz w:val="18"/>
        </w:rPr>
        <w:t> </w:t>
      </w:r>
      <w:r>
        <w:rPr>
          <w:w w:val="105"/>
          <w:sz w:val="18"/>
        </w:rPr>
        <w:t>the Contract.</w:t>
      </w:r>
    </w:p>
    <w:p>
      <w:pPr>
        <w:pStyle w:val="ListParagraph"/>
        <w:numPr>
          <w:ilvl w:val="1"/>
          <w:numId w:val="25"/>
        </w:numPr>
        <w:tabs>
          <w:tab w:pos="1838" w:val="left" w:leader="none"/>
          <w:tab w:pos="1839" w:val="left" w:leader="none"/>
        </w:tabs>
        <w:spacing w:line="240" w:lineRule="auto" w:before="125" w:after="0"/>
        <w:ind w:left="1838" w:right="0" w:hanging="689"/>
        <w:jc w:val="left"/>
        <w:rPr>
          <w:sz w:val="18"/>
        </w:rPr>
      </w:pPr>
      <w:r>
        <w:rPr>
          <w:i/>
          <w:w w:val="105"/>
          <w:sz w:val="18"/>
        </w:rPr>
        <w:t>"State Fiscal Year'' </w:t>
      </w:r>
      <w:r>
        <w:rPr>
          <w:w w:val="105"/>
          <w:sz w:val="18"/>
        </w:rPr>
        <w:t>means the period beginning with July 1 and ending June</w:t>
      </w:r>
      <w:r>
        <w:rPr>
          <w:spacing w:val="-21"/>
          <w:w w:val="105"/>
          <w:sz w:val="18"/>
        </w:rPr>
        <w:t> </w:t>
      </w:r>
      <w:r>
        <w:rPr>
          <w:w w:val="105"/>
          <w:sz w:val="18"/>
        </w:rPr>
        <w:t>30.</w:t>
      </w:r>
    </w:p>
    <w:p>
      <w:pPr>
        <w:pStyle w:val="ListParagraph"/>
        <w:numPr>
          <w:ilvl w:val="0"/>
          <w:numId w:val="25"/>
        </w:numPr>
        <w:tabs>
          <w:tab w:pos="1154" w:val="left" w:leader="none"/>
          <w:tab w:pos="1155" w:val="left" w:leader="none"/>
        </w:tabs>
        <w:spacing w:line="240" w:lineRule="auto" w:before="118" w:after="0"/>
        <w:ind w:left="1154" w:right="0" w:hanging="444"/>
        <w:jc w:val="left"/>
        <w:rPr>
          <w:b/>
          <w:sz w:val="18"/>
        </w:rPr>
      </w:pPr>
      <w:r>
        <w:rPr>
          <w:b/>
          <w:w w:val="105"/>
          <w:sz w:val="18"/>
        </w:rPr>
        <w:t>Contract</w:t>
      </w:r>
      <w:r>
        <w:rPr>
          <w:b/>
          <w:spacing w:val="1"/>
          <w:w w:val="105"/>
          <w:sz w:val="18"/>
        </w:rPr>
        <w:t> </w:t>
      </w:r>
      <w:r>
        <w:rPr>
          <w:b/>
          <w:w w:val="105"/>
          <w:sz w:val="18"/>
        </w:rPr>
        <w:t>Interpretation</w:t>
      </w:r>
    </w:p>
    <w:p>
      <w:pPr>
        <w:pStyle w:val="ListParagraph"/>
        <w:numPr>
          <w:ilvl w:val="1"/>
          <w:numId w:val="25"/>
        </w:numPr>
        <w:tabs>
          <w:tab w:pos="1841" w:val="left" w:leader="none"/>
          <w:tab w:pos="1842" w:val="left" w:leader="none"/>
        </w:tabs>
        <w:spacing w:line="254" w:lineRule="auto" w:before="136" w:after="0"/>
        <w:ind w:left="1839" w:right="652" w:hanging="689"/>
        <w:jc w:val="left"/>
        <w:rPr>
          <w:sz w:val="18"/>
        </w:rPr>
      </w:pPr>
      <w:r>
        <w:rPr>
          <w:w w:val="105"/>
          <w:sz w:val="18"/>
          <w:u w:val="thick"/>
        </w:rPr>
        <w:t>Arizona Law</w:t>
      </w:r>
      <w:r>
        <w:rPr>
          <w:w w:val="105"/>
          <w:sz w:val="18"/>
        </w:rPr>
        <w:t>. The Arizona law applies to this Contract including, where applicable, the Uniform Commercial Code as adopted by the State of Arizona and the Arizona Procurement  Code, Arizona Revised Statutes  (A.R.S.) Title 41, Chapter 23, and its implementing rules, Arizona Administrative Code (A.A.C.) Title 2, Chapter</w:t>
      </w:r>
      <w:r>
        <w:rPr>
          <w:spacing w:val="-10"/>
          <w:w w:val="105"/>
          <w:sz w:val="18"/>
        </w:rPr>
        <w:t> </w:t>
      </w:r>
      <w:r>
        <w:rPr>
          <w:w w:val="105"/>
          <w:sz w:val="18"/>
        </w:rPr>
        <w:t>7.</w:t>
      </w:r>
    </w:p>
    <w:p>
      <w:pPr>
        <w:pStyle w:val="ListParagraph"/>
        <w:numPr>
          <w:ilvl w:val="1"/>
          <w:numId w:val="25"/>
        </w:numPr>
        <w:tabs>
          <w:tab w:pos="1831" w:val="left" w:leader="none"/>
          <w:tab w:pos="1832" w:val="left" w:leader="none"/>
        </w:tabs>
        <w:spacing w:line="242" w:lineRule="auto" w:before="110" w:after="0"/>
        <w:ind w:left="1838" w:right="801" w:hanging="688"/>
        <w:jc w:val="left"/>
        <w:rPr>
          <w:sz w:val="18"/>
        </w:rPr>
      </w:pPr>
      <w:r>
        <w:rPr>
          <w:w w:val="105"/>
          <w:sz w:val="18"/>
          <w:u w:val="thick"/>
        </w:rPr>
        <w:t>Implied Contract Terms</w:t>
      </w:r>
      <w:r>
        <w:rPr>
          <w:w w:val="105"/>
          <w:sz w:val="18"/>
        </w:rPr>
        <w:t>. Each provision of law and any terms required by law to be in this Contract are a part of this Contract as if fully stated in</w:t>
      </w:r>
      <w:r>
        <w:rPr>
          <w:spacing w:val="22"/>
          <w:w w:val="105"/>
          <w:sz w:val="18"/>
        </w:rPr>
        <w:t> </w:t>
      </w:r>
      <w:r>
        <w:rPr>
          <w:w w:val="105"/>
          <w:sz w:val="18"/>
        </w:rPr>
        <w:t>it.</w:t>
      </w:r>
    </w:p>
    <w:p>
      <w:pPr>
        <w:pStyle w:val="ListParagraph"/>
        <w:numPr>
          <w:ilvl w:val="1"/>
          <w:numId w:val="25"/>
        </w:numPr>
        <w:tabs>
          <w:tab w:pos="1832" w:val="left" w:leader="none"/>
          <w:tab w:pos="1833" w:val="left" w:leader="none"/>
        </w:tabs>
        <w:spacing w:line="249" w:lineRule="auto" w:before="127" w:after="0"/>
        <w:ind w:left="1833" w:right="1085" w:hanging="683"/>
        <w:jc w:val="left"/>
        <w:rPr>
          <w:sz w:val="18"/>
        </w:rPr>
      </w:pPr>
      <w:r>
        <w:rPr>
          <w:w w:val="105"/>
          <w:sz w:val="18"/>
          <w:u w:val="thick"/>
        </w:rPr>
        <w:t>Contract Order of Precedence</w:t>
      </w:r>
      <w:r>
        <w:rPr>
          <w:w w:val="105"/>
          <w:sz w:val="18"/>
        </w:rPr>
        <w:t>. In the event of a conflict in the provisions of the Contract, as accepted by the State and as they may be amended, the following shall prevail in the order set forth</w:t>
      </w:r>
      <w:r>
        <w:rPr>
          <w:spacing w:val="-14"/>
          <w:w w:val="105"/>
          <w:sz w:val="18"/>
        </w:rPr>
        <w:t> </w:t>
      </w:r>
      <w:r>
        <w:rPr>
          <w:w w:val="105"/>
          <w:sz w:val="18"/>
        </w:rPr>
        <w:t>below:</w:t>
      </w:r>
    </w:p>
    <w:p>
      <w:pPr>
        <w:pStyle w:val="ListParagraph"/>
        <w:numPr>
          <w:ilvl w:val="2"/>
          <w:numId w:val="25"/>
        </w:numPr>
        <w:tabs>
          <w:tab w:pos="2505" w:val="left" w:leader="none"/>
        </w:tabs>
        <w:spacing w:line="240" w:lineRule="auto" w:before="118" w:after="0"/>
        <w:ind w:left="2504" w:right="0" w:hanging="669"/>
        <w:jc w:val="left"/>
        <w:rPr>
          <w:sz w:val="18"/>
        </w:rPr>
      </w:pPr>
      <w:r>
        <w:rPr>
          <w:w w:val="105"/>
          <w:sz w:val="18"/>
        </w:rPr>
        <w:t>Special Terms and</w:t>
      </w:r>
      <w:r>
        <w:rPr>
          <w:spacing w:val="7"/>
          <w:w w:val="105"/>
          <w:sz w:val="18"/>
        </w:rPr>
        <w:t> </w:t>
      </w:r>
      <w:r>
        <w:rPr>
          <w:w w:val="105"/>
          <w:sz w:val="18"/>
        </w:rPr>
        <w:t>Conditions;</w:t>
      </w:r>
    </w:p>
    <w:p>
      <w:pPr>
        <w:pStyle w:val="ListParagraph"/>
        <w:numPr>
          <w:ilvl w:val="2"/>
          <w:numId w:val="25"/>
        </w:numPr>
        <w:tabs>
          <w:tab w:pos="2505" w:val="left" w:leader="none"/>
          <w:tab w:pos="2506" w:val="left" w:leader="none"/>
        </w:tabs>
        <w:spacing w:line="240" w:lineRule="auto" w:before="132" w:after="0"/>
        <w:ind w:left="2505" w:right="0" w:hanging="677"/>
        <w:jc w:val="left"/>
        <w:rPr>
          <w:sz w:val="18"/>
        </w:rPr>
      </w:pPr>
      <w:r>
        <w:rPr>
          <w:w w:val="105"/>
          <w:sz w:val="18"/>
        </w:rPr>
        <w:t>Uniform Terms and</w:t>
      </w:r>
      <w:r>
        <w:rPr>
          <w:spacing w:val="9"/>
          <w:w w:val="105"/>
          <w:sz w:val="18"/>
        </w:rPr>
        <w:t> </w:t>
      </w:r>
      <w:r>
        <w:rPr>
          <w:w w:val="105"/>
          <w:sz w:val="18"/>
        </w:rPr>
        <w:t>Conditions;</w:t>
      </w:r>
    </w:p>
    <w:p>
      <w:pPr>
        <w:pStyle w:val="ListParagraph"/>
        <w:numPr>
          <w:ilvl w:val="2"/>
          <w:numId w:val="25"/>
        </w:numPr>
        <w:tabs>
          <w:tab w:pos="2505" w:val="left" w:leader="none"/>
        </w:tabs>
        <w:spacing w:line="240" w:lineRule="auto" w:before="124" w:after="0"/>
        <w:ind w:left="2504" w:right="0" w:hanging="669"/>
        <w:jc w:val="left"/>
        <w:rPr>
          <w:sz w:val="18"/>
        </w:rPr>
      </w:pPr>
      <w:r>
        <w:rPr>
          <w:w w:val="105"/>
          <w:sz w:val="18"/>
        </w:rPr>
        <w:t>Statement or Scope of</w:t>
      </w:r>
      <w:r>
        <w:rPr>
          <w:spacing w:val="6"/>
          <w:w w:val="105"/>
          <w:sz w:val="18"/>
        </w:rPr>
        <w:t> </w:t>
      </w:r>
      <w:r>
        <w:rPr>
          <w:w w:val="105"/>
          <w:sz w:val="18"/>
        </w:rPr>
        <w:t>Work;</w:t>
      </w:r>
    </w:p>
    <w:p>
      <w:pPr>
        <w:spacing w:after="0" w:line="240" w:lineRule="auto"/>
        <w:jc w:val="left"/>
        <w:rPr>
          <w:sz w:val="18"/>
        </w:rPr>
        <w:sectPr>
          <w:type w:val="continuous"/>
          <w:pgSz w:w="12240" w:h="15840"/>
          <w:pgMar w:top="1060" w:bottom="280" w:left="100" w:right="0"/>
        </w:sectPr>
      </w:pPr>
    </w:p>
    <w:p>
      <w:pPr>
        <w:pStyle w:val="BodyText"/>
        <w:spacing w:before="10"/>
        <w:rPr>
          <w:sz w:val="34"/>
        </w:rPr>
      </w:pPr>
    </w:p>
    <w:p>
      <w:pPr>
        <w:pStyle w:val="Heading6"/>
        <w:numPr>
          <w:ilvl w:val="0"/>
          <w:numId w:val="24"/>
        </w:numPr>
        <w:tabs>
          <w:tab w:pos="1450" w:val="left" w:leader="none"/>
          <w:tab w:pos="1820" w:val="left" w:leader="none"/>
          <w:tab w:pos="1821" w:val="left" w:leader="none"/>
        </w:tabs>
        <w:spacing w:line="240" w:lineRule="auto" w:before="0" w:after="0"/>
        <w:ind w:left="1820" w:right="0" w:hanging="1154"/>
        <w:jc w:val="left"/>
      </w:pPr>
      <w:r>
        <w:rPr/>
        <w:t>Uniform Terms and</w:t>
      </w:r>
      <w:r>
        <w:rPr>
          <w:spacing w:val="-16"/>
        </w:rPr>
        <w:t> </w:t>
      </w:r>
      <w:r>
        <w:rPr/>
        <w:t>Conditions</w:t>
      </w:r>
    </w:p>
    <w:p>
      <w:pPr>
        <w:spacing w:line="264" w:lineRule="auto" w:before="117"/>
        <w:ind w:left="913" w:right="1670" w:firstLine="382"/>
        <w:jc w:val="left"/>
        <w:rPr>
          <w:b/>
          <w:sz w:val="16"/>
        </w:rPr>
      </w:pPr>
      <w:r>
        <w:rPr/>
        <w:br w:type="column"/>
      </w:r>
      <w:r>
        <w:rPr>
          <w:b/>
          <w:w w:val="110"/>
          <w:sz w:val="16"/>
        </w:rPr>
        <w:t>State of Arizona State Procurement Office</w:t>
      </w:r>
    </w:p>
    <w:p>
      <w:pPr>
        <w:spacing w:line="189" w:lineRule="exact" w:before="0"/>
        <w:ind w:left="550" w:right="1355" w:firstLine="0"/>
        <w:jc w:val="center"/>
        <w:rPr>
          <w:rFonts w:ascii="Times New Roman"/>
          <w:sz w:val="18"/>
        </w:rPr>
      </w:pPr>
      <w:r>
        <w:rPr/>
        <w:pict>
          <v:group style="position:absolute;margin-left:41.858261pt;margin-top:-26.445444pt;width:535.15pt;height:50.55pt;mso-position-horizontal-relative:page;mso-position-vertical-relative:paragraph;z-index:-256251904" coordorigin="837,-529" coordsize="10703,1011">
            <v:line style="position:absolute" from="7260,481" to="7260,-529" stroked="true" strokeweight=".721694pt" strokecolor="#000000">
              <v:stroke dashstyle="solid"/>
            </v:line>
            <v:line style="position:absolute" from="837,474" to="11540,474" stroked="true" strokeweight=".360818pt" strokecolor="#000000">
              <v:stroke dashstyle="solid"/>
            </v:line>
            <w10:wrap type="none"/>
          </v:group>
        </w:pict>
      </w:r>
      <w:r>
        <w:rPr>
          <w:rFonts w:ascii="Times New Roman"/>
          <w:sz w:val="18"/>
        </w:rPr>
        <w:t>100 </w:t>
      </w:r>
      <w:r>
        <w:rPr>
          <w:sz w:val="19"/>
        </w:rPr>
        <w:t>North </w:t>
      </w:r>
      <w:r>
        <w:rPr>
          <w:rFonts w:ascii="Times New Roman"/>
          <w:sz w:val="18"/>
        </w:rPr>
        <w:t>15" </w:t>
      </w:r>
      <w:r>
        <w:rPr>
          <w:sz w:val="19"/>
        </w:rPr>
        <w:t>Avenue, Suite </w:t>
      </w:r>
      <w:r>
        <w:rPr>
          <w:rFonts w:ascii="Times New Roman"/>
          <w:sz w:val="18"/>
        </w:rPr>
        <w:t>201</w:t>
      </w:r>
    </w:p>
    <w:p>
      <w:pPr>
        <w:spacing w:line="210" w:lineRule="exact" w:before="0"/>
        <w:ind w:left="530" w:right="1355" w:firstLine="0"/>
        <w:jc w:val="center"/>
        <w:rPr>
          <w:rFonts w:ascii="Times New Roman"/>
          <w:sz w:val="18"/>
        </w:rPr>
      </w:pPr>
      <w:r>
        <w:rPr>
          <w:sz w:val="19"/>
        </w:rPr>
        <w:t>Phoenix, AZ </w:t>
      </w:r>
      <w:r>
        <w:rPr>
          <w:rFonts w:ascii="Times New Roman"/>
          <w:sz w:val="18"/>
        </w:rPr>
        <w:t>85007</w:t>
      </w:r>
    </w:p>
    <w:p>
      <w:pPr>
        <w:spacing w:after="0" w:line="210" w:lineRule="exact"/>
        <w:jc w:val="center"/>
        <w:rPr>
          <w:rFonts w:ascii="Times New Roman"/>
          <w:sz w:val="18"/>
        </w:rPr>
        <w:sectPr>
          <w:footerReference w:type="default" r:id="rId27"/>
          <w:pgSz w:w="12240" w:h="15840"/>
          <w:pgMar w:footer="910" w:header="0" w:top="880" w:bottom="1100" w:left="100" w:right="0"/>
          <w:pgNumType w:start="19"/>
          <w:cols w:num="2" w:equalWidth="0">
            <w:col w:w="6054" w:space="1370"/>
            <w:col w:w="4716"/>
          </w:cols>
        </w:sectPr>
      </w:pPr>
    </w:p>
    <w:p>
      <w:pPr>
        <w:spacing w:line="338" w:lineRule="auto" w:before="70"/>
        <w:ind w:left="1028" w:right="-8" w:firstLine="4"/>
        <w:jc w:val="left"/>
        <w:rPr>
          <w:b/>
          <w:sz w:val="16"/>
        </w:rPr>
      </w:pPr>
      <w:r>
        <w:rPr>
          <w:b/>
          <w:w w:val="105"/>
          <w:sz w:val="16"/>
        </w:rPr>
        <w:t>Contract No. Description::</w:t>
      </w:r>
    </w:p>
    <w:p>
      <w:pPr>
        <w:spacing w:before="67"/>
        <w:ind w:left="432" w:right="0" w:firstLine="0"/>
        <w:jc w:val="left"/>
        <w:rPr>
          <w:b/>
          <w:sz w:val="17"/>
        </w:rPr>
      </w:pPr>
      <w:r>
        <w:rPr/>
        <w:br w:type="column"/>
      </w:r>
      <w:r>
        <w:rPr>
          <w:b/>
          <w:w w:val="105"/>
          <w:sz w:val="17"/>
        </w:rPr>
        <w:t>ADSPO15-093661</w:t>
      </w:r>
    </w:p>
    <w:p>
      <w:pPr>
        <w:spacing w:before="81"/>
        <w:ind w:left="402" w:right="0" w:firstLine="0"/>
        <w:jc w:val="left"/>
        <w:rPr>
          <w:b/>
          <w:sz w:val="16"/>
        </w:rPr>
      </w:pPr>
      <w:r>
        <w:rPr>
          <w:b/>
          <w:w w:val="105"/>
          <w:sz w:val="16"/>
        </w:rPr>
        <w:t>Computer Hardware including Peripherals and Associated Services</w:t>
      </w:r>
    </w:p>
    <w:p>
      <w:pPr>
        <w:spacing w:after="0"/>
        <w:jc w:val="left"/>
        <w:rPr>
          <w:sz w:val="16"/>
        </w:rPr>
        <w:sectPr>
          <w:type w:val="continuous"/>
          <w:pgSz w:w="12240" w:h="15840"/>
          <w:pgMar w:top="1060" w:bottom="280" w:left="100" w:right="0"/>
          <w:cols w:num="2" w:equalWidth="0">
            <w:col w:w="2077" w:space="40"/>
            <w:col w:w="10023"/>
          </w:cols>
        </w:sectPr>
      </w:pPr>
    </w:p>
    <w:p>
      <w:pPr>
        <w:pStyle w:val="BodyText"/>
        <w:spacing w:line="20" w:lineRule="exact"/>
        <w:ind w:left="733"/>
        <w:rPr>
          <w:sz w:val="2"/>
        </w:rPr>
      </w:pPr>
      <w:r>
        <w:rPr>
          <w:sz w:val="2"/>
        </w:rPr>
        <w:pict>
          <v:group style="width:533.7pt;height:.4pt;mso-position-horizontal-relative:char;mso-position-vertical-relative:line" coordorigin="0,0" coordsize="10674,8">
            <v:line style="position:absolute" from="0,4" to="10674,4" stroked="true" strokeweight=".360818pt" strokecolor="#000000">
              <v:stroke dashstyle="solid"/>
            </v:line>
          </v:group>
        </w:pict>
      </w:r>
      <w:r>
        <w:rPr>
          <w:sz w:val="2"/>
        </w:rPr>
      </w:r>
    </w:p>
    <w:p>
      <w:pPr>
        <w:pStyle w:val="BodyText"/>
        <w:rPr>
          <w:b/>
          <w:sz w:val="20"/>
        </w:rPr>
      </w:pPr>
    </w:p>
    <w:p>
      <w:pPr>
        <w:pStyle w:val="BodyText"/>
        <w:spacing w:before="10"/>
        <w:rPr>
          <w:b/>
        </w:rPr>
      </w:pPr>
    </w:p>
    <w:p>
      <w:pPr>
        <w:numPr>
          <w:ilvl w:val="1"/>
          <w:numId w:val="25"/>
        </w:numPr>
        <w:tabs>
          <w:tab w:pos="1912" w:val="left" w:leader="none"/>
          <w:tab w:pos="1913" w:val="left" w:leader="none"/>
        </w:tabs>
        <w:spacing w:before="0"/>
        <w:ind w:left="1911" w:right="839" w:hanging="689"/>
        <w:jc w:val="left"/>
        <w:rPr>
          <w:sz w:val="19"/>
        </w:rPr>
      </w:pPr>
      <w:r>
        <w:rPr>
          <w:sz w:val="19"/>
          <w:u w:val="thick"/>
        </w:rPr>
        <w:t>Relationship of Parties</w:t>
      </w:r>
      <w:r>
        <w:rPr>
          <w:sz w:val="19"/>
        </w:rPr>
        <w:t>. The Contractor under this Contract is an independent Contractor. Neither party to this Contract shall be deemed to be the employee or agent of the other party to the</w:t>
      </w:r>
      <w:r>
        <w:rPr>
          <w:spacing w:val="-30"/>
          <w:sz w:val="19"/>
        </w:rPr>
        <w:t> </w:t>
      </w:r>
      <w:r>
        <w:rPr>
          <w:sz w:val="19"/>
        </w:rPr>
        <w:t>Contract.</w:t>
      </w:r>
    </w:p>
    <w:p>
      <w:pPr>
        <w:pStyle w:val="ListParagraph"/>
        <w:numPr>
          <w:ilvl w:val="1"/>
          <w:numId w:val="25"/>
        </w:numPr>
        <w:tabs>
          <w:tab w:pos="1897" w:val="left" w:leader="none"/>
          <w:tab w:pos="1898" w:val="left" w:leader="none"/>
        </w:tabs>
        <w:spacing w:line="240" w:lineRule="auto" w:before="116" w:after="0"/>
        <w:ind w:left="1900" w:right="668" w:hanging="686"/>
        <w:jc w:val="left"/>
        <w:rPr>
          <w:sz w:val="19"/>
        </w:rPr>
      </w:pPr>
      <w:r>
        <w:rPr>
          <w:sz w:val="19"/>
          <w:u w:val="thick"/>
        </w:rPr>
        <w:t>Severability.</w:t>
      </w:r>
      <w:r>
        <w:rPr>
          <w:sz w:val="19"/>
        </w:rPr>
        <w:t> The provisions of this Contract are severable. Any term or condition deemed illegal or invalid shall not affect any other term or condition of the</w:t>
      </w:r>
      <w:r>
        <w:rPr>
          <w:spacing w:val="24"/>
          <w:sz w:val="19"/>
        </w:rPr>
        <w:t> </w:t>
      </w:r>
      <w:r>
        <w:rPr>
          <w:sz w:val="19"/>
        </w:rPr>
        <w:t>Contract.</w:t>
      </w:r>
    </w:p>
    <w:p>
      <w:pPr>
        <w:pStyle w:val="ListParagraph"/>
        <w:numPr>
          <w:ilvl w:val="1"/>
          <w:numId w:val="25"/>
        </w:numPr>
        <w:tabs>
          <w:tab w:pos="1891" w:val="left" w:leader="none"/>
          <w:tab w:pos="1892" w:val="left" w:leader="none"/>
        </w:tabs>
        <w:spacing w:line="237" w:lineRule="auto" w:before="114" w:after="0"/>
        <w:ind w:left="1892" w:right="983" w:hanging="697"/>
        <w:jc w:val="left"/>
        <w:rPr>
          <w:rFonts w:ascii="Courier New"/>
          <w:sz w:val="21"/>
        </w:rPr>
      </w:pPr>
      <w:r>
        <w:rPr>
          <w:sz w:val="19"/>
          <w:u w:val="thick"/>
        </w:rPr>
        <w:t>No Parole Evidence</w:t>
      </w:r>
      <w:r>
        <w:rPr>
          <w:sz w:val="19"/>
        </w:rPr>
        <w:t>. This Contract is intended by the parties as a final and complete expression of their agreement. No course of prior dealings between the parties and no usage of the trade shall supplement or explain any terms used in this document and no other understanding either oral or in writing shall be</w:t>
      </w:r>
      <w:r>
        <w:rPr>
          <w:spacing w:val="17"/>
          <w:sz w:val="19"/>
        </w:rPr>
        <w:t> </w:t>
      </w:r>
      <w:r>
        <w:rPr>
          <w:sz w:val="19"/>
        </w:rPr>
        <w:t>binding.</w:t>
      </w:r>
    </w:p>
    <w:p>
      <w:pPr>
        <w:pStyle w:val="ListParagraph"/>
        <w:numPr>
          <w:ilvl w:val="1"/>
          <w:numId w:val="25"/>
        </w:numPr>
        <w:tabs>
          <w:tab w:pos="1884" w:val="left" w:leader="none"/>
          <w:tab w:pos="1885" w:val="left" w:leader="none"/>
        </w:tabs>
        <w:spacing w:line="232" w:lineRule="auto" w:before="114" w:after="0"/>
        <w:ind w:left="1879" w:right="720" w:hanging="699"/>
        <w:jc w:val="left"/>
        <w:rPr>
          <w:rFonts w:ascii="Courier New"/>
          <w:sz w:val="22"/>
        </w:rPr>
      </w:pPr>
      <w:r>
        <w:rPr>
          <w:w w:val="105"/>
          <w:sz w:val="19"/>
          <w:u w:val="thick"/>
        </w:rPr>
        <w:t>No</w:t>
      </w:r>
      <w:r>
        <w:rPr>
          <w:spacing w:val="-24"/>
          <w:w w:val="105"/>
          <w:sz w:val="19"/>
          <w:u w:val="thick"/>
        </w:rPr>
        <w:t> </w:t>
      </w:r>
      <w:r>
        <w:rPr>
          <w:w w:val="105"/>
          <w:sz w:val="19"/>
          <w:u w:val="thick"/>
        </w:rPr>
        <w:t>Waiver</w:t>
      </w:r>
      <w:r>
        <w:rPr>
          <w:w w:val="105"/>
          <w:sz w:val="19"/>
        </w:rPr>
        <w:t>.</w:t>
      </w:r>
      <w:r>
        <w:rPr>
          <w:spacing w:val="26"/>
          <w:w w:val="105"/>
          <w:sz w:val="19"/>
        </w:rPr>
        <w:t> </w:t>
      </w:r>
      <w:r>
        <w:rPr>
          <w:w w:val="105"/>
          <w:sz w:val="19"/>
        </w:rPr>
        <w:t>Either</w:t>
      </w:r>
      <w:r>
        <w:rPr>
          <w:spacing w:val="-14"/>
          <w:w w:val="105"/>
          <w:sz w:val="19"/>
        </w:rPr>
        <w:t> </w:t>
      </w:r>
      <w:r>
        <w:rPr>
          <w:w w:val="105"/>
          <w:sz w:val="19"/>
        </w:rPr>
        <w:t>party's</w:t>
      </w:r>
      <w:r>
        <w:rPr>
          <w:spacing w:val="-16"/>
          <w:w w:val="105"/>
          <w:sz w:val="19"/>
        </w:rPr>
        <w:t> </w:t>
      </w:r>
      <w:r>
        <w:rPr>
          <w:w w:val="105"/>
          <w:sz w:val="19"/>
        </w:rPr>
        <w:t>failure</w:t>
      </w:r>
      <w:r>
        <w:rPr>
          <w:spacing w:val="-11"/>
          <w:w w:val="105"/>
          <w:sz w:val="19"/>
        </w:rPr>
        <w:t> </w:t>
      </w:r>
      <w:r>
        <w:rPr>
          <w:w w:val="105"/>
          <w:sz w:val="19"/>
        </w:rPr>
        <w:t>to</w:t>
      </w:r>
      <w:r>
        <w:rPr>
          <w:spacing w:val="-22"/>
          <w:w w:val="105"/>
          <w:sz w:val="19"/>
        </w:rPr>
        <w:t> </w:t>
      </w:r>
      <w:r>
        <w:rPr>
          <w:w w:val="105"/>
          <w:sz w:val="19"/>
        </w:rPr>
        <w:t>insist</w:t>
      </w:r>
      <w:r>
        <w:rPr>
          <w:spacing w:val="-21"/>
          <w:w w:val="105"/>
          <w:sz w:val="19"/>
        </w:rPr>
        <w:t> </w:t>
      </w:r>
      <w:r>
        <w:rPr>
          <w:w w:val="105"/>
          <w:sz w:val="19"/>
        </w:rPr>
        <w:t>on</w:t>
      </w:r>
      <w:r>
        <w:rPr>
          <w:spacing w:val="-21"/>
          <w:w w:val="105"/>
          <w:sz w:val="19"/>
        </w:rPr>
        <w:t> </w:t>
      </w:r>
      <w:r>
        <w:rPr>
          <w:w w:val="105"/>
          <w:sz w:val="19"/>
        </w:rPr>
        <w:t>strict</w:t>
      </w:r>
      <w:r>
        <w:rPr>
          <w:spacing w:val="-20"/>
          <w:w w:val="105"/>
          <w:sz w:val="19"/>
        </w:rPr>
        <w:t> </w:t>
      </w:r>
      <w:r>
        <w:rPr>
          <w:w w:val="105"/>
          <w:sz w:val="19"/>
        </w:rPr>
        <w:t>performance</w:t>
      </w:r>
      <w:r>
        <w:rPr>
          <w:spacing w:val="-9"/>
          <w:w w:val="105"/>
          <w:sz w:val="19"/>
        </w:rPr>
        <w:t> </w:t>
      </w:r>
      <w:r>
        <w:rPr>
          <w:w w:val="105"/>
          <w:sz w:val="19"/>
        </w:rPr>
        <w:t>of</w:t>
      </w:r>
      <w:r>
        <w:rPr>
          <w:spacing w:val="-17"/>
          <w:w w:val="105"/>
          <w:sz w:val="19"/>
        </w:rPr>
        <w:t> </w:t>
      </w:r>
      <w:r>
        <w:rPr>
          <w:w w:val="105"/>
          <w:sz w:val="19"/>
        </w:rPr>
        <w:t>any</w:t>
      </w:r>
      <w:r>
        <w:rPr>
          <w:spacing w:val="-14"/>
          <w:w w:val="105"/>
          <w:sz w:val="19"/>
        </w:rPr>
        <w:t> </w:t>
      </w:r>
      <w:r>
        <w:rPr>
          <w:w w:val="105"/>
          <w:sz w:val="19"/>
        </w:rPr>
        <w:t>term</w:t>
      </w:r>
      <w:r>
        <w:rPr>
          <w:spacing w:val="-19"/>
          <w:w w:val="105"/>
          <w:sz w:val="19"/>
        </w:rPr>
        <w:t> </w:t>
      </w:r>
      <w:r>
        <w:rPr>
          <w:w w:val="105"/>
          <w:sz w:val="19"/>
        </w:rPr>
        <w:t>or</w:t>
      </w:r>
      <w:r>
        <w:rPr>
          <w:spacing w:val="-22"/>
          <w:w w:val="105"/>
          <w:sz w:val="19"/>
        </w:rPr>
        <w:t> </w:t>
      </w:r>
      <w:r>
        <w:rPr>
          <w:w w:val="105"/>
          <w:sz w:val="19"/>
        </w:rPr>
        <w:t>condition</w:t>
      </w:r>
      <w:r>
        <w:rPr>
          <w:spacing w:val="-12"/>
          <w:w w:val="105"/>
          <w:sz w:val="19"/>
        </w:rPr>
        <w:t> </w:t>
      </w:r>
      <w:r>
        <w:rPr>
          <w:w w:val="105"/>
          <w:sz w:val="19"/>
        </w:rPr>
        <w:t>of</w:t>
      </w:r>
      <w:r>
        <w:rPr>
          <w:spacing w:val="-16"/>
          <w:w w:val="105"/>
          <w:sz w:val="19"/>
        </w:rPr>
        <w:t> </w:t>
      </w:r>
      <w:r>
        <w:rPr>
          <w:w w:val="105"/>
          <w:sz w:val="19"/>
        </w:rPr>
        <w:t>the</w:t>
      </w:r>
      <w:r>
        <w:rPr>
          <w:spacing w:val="-17"/>
          <w:w w:val="105"/>
          <w:sz w:val="19"/>
        </w:rPr>
        <w:t> </w:t>
      </w:r>
      <w:r>
        <w:rPr>
          <w:w w:val="105"/>
          <w:sz w:val="19"/>
        </w:rPr>
        <w:t>Contract</w:t>
      </w:r>
      <w:r>
        <w:rPr>
          <w:spacing w:val="-6"/>
          <w:w w:val="105"/>
          <w:sz w:val="19"/>
        </w:rPr>
        <w:t> </w:t>
      </w:r>
      <w:r>
        <w:rPr>
          <w:w w:val="105"/>
          <w:sz w:val="19"/>
        </w:rPr>
        <w:t>shall</w:t>
      </w:r>
      <w:r>
        <w:rPr>
          <w:spacing w:val="-19"/>
          <w:w w:val="105"/>
          <w:sz w:val="19"/>
        </w:rPr>
        <w:t> </w:t>
      </w:r>
      <w:r>
        <w:rPr>
          <w:w w:val="105"/>
          <w:sz w:val="19"/>
        </w:rPr>
        <w:t>not be</w:t>
      </w:r>
      <w:r>
        <w:rPr>
          <w:spacing w:val="-18"/>
          <w:w w:val="105"/>
          <w:sz w:val="19"/>
        </w:rPr>
        <w:t> </w:t>
      </w:r>
      <w:r>
        <w:rPr>
          <w:w w:val="105"/>
          <w:sz w:val="19"/>
        </w:rPr>
        <w:t>deemed</w:t>
      </w:r>
      <w:r>
        <w:rPr>
          <w:spacing w:val="-12"/>
          <w:w w:val="105"/>
          <w:sz w:val="19"/>
        </w:rPr>
        <w:t> </w:t>
      </w:r>
      <w:r>
        <w:rPr>
          <w:w w:val="105"/>
          <w:sz w:val="19"/>
        </w:rPr>
        <w:t>a</w:t>
      </w:r>
      <w:r>
        <w:rPr>
          <w:spacing w:val="-14"/>
          <w:w w:val="105"/>
          <w:sz w:val="19"/>
        </w:rPr>
        <w:t> </w:t>
      </w:r>
      <w:r>
        <w:rPr>
          <w:w w:val="105"/>
          <w:sz w:val="19"/>
        </w:rPr>
        <w:t>waiver</w:t>
      </w:r>
      <w:r>
        <w:rPr>
          <w:spacing w:val="-14"/>
          <w:w w:val="105"/>
          <w:sz w:val="19"/>
        </w:rPr>
        <w:t> </w:t>
      </w:r>
      <w:r>
        <w:rPr>
          <w:w w:val="105"/>
          <w:sz w:val="19"/>
        </w:rPr>
        <w:t>of</w:t>
      </w:r>
      <w:r>
        <w:rPr>
          <w:spacing w:val="-15"/>
          <w:w w:val="105"/>
          <w:sz w:val="19"/>
        </w:rPr>
        <w:t> </w:t>
      </w:r>
      <w:r>
        <w:rPr>
          <w:w w:val="105"/>
          <w:sz w:val="19"/>
        </w:rPr>
        <w:t>that</w:t>
      </w:r>
      <w:r>
        <w:rPr>
          <w:spacing w:val="-13"/>
          <w:w w:val="105"/>
          <w:sz w:val="19"/>
        </w:rPr>
        <w:t> </w:t>
      </w:r>
      <w:r>
        <w:rPr>
          <w:w w:val="105"/>
          <w:sz w:val="19"/>
        </w:rPr>
        <w:t>term</w:t>
      </w:r>
      <w:r>
        <w:rPr>
          <w:spacing w:val="-14"/>
          <w:w w:val="105"/>
          <w:sz w:val="19"/>
        </w:rPr>
        <w:t> </w:t>
      </w:r>
      <w:r>
        <w:rPr>
          <w:w w:val="105"/>
          <w:sz w:val="19"/>
        </w:rPr>
        <w:t>or</w:t>
      </w:r>
      <w:r>
        <w:rPr>
          <w:spacing w:val="-21"/>
          <w:w w:val="105"/>
          <w:sz w:val="19"/>
        </w:rPr>
        <w:t> </w:t>
      </w:r>
      <w:r>
        <w:rPr>
          <w:w w:val="105"/>
          <w:sz w:val="19"/>
        </w:rPr>
        <w:t>condition</w:t>
      </w:r>
      <w:r>
        <w:rPr>
          <w:spacing w:val="-13"/>
          <w:w w:val="105"/>
          <w:sz w:val="19"/>
        </w:rPr>
        <w:t> </w:t>
      </w:r>
      <w:r>
        <w:rPr>
          <w:w w:val="105"/>
          <w:sz w:val="19"/>
        </w:rPr>
        <w:t>even</w:t>
      </w:r>
      <w:r>
        <w:rPr>
          <w:spacing w:val="-22"/>
          <w:w w:val="105"/>
          <w:sz w:val="19"/>
        </w:rPr>
        <w:t> </w:t>
      </w:r>
      <w:r>
        <w:rPr>
          <w:w w:val="105"/>
          <w:sz w:val="19"/>
        </w:rPr>
        <w:t>if</w:t>
      </w:r>
      <w:r>
        <w:rPr>
          <w:spacing w:val="-8"/>
          <w:w w:val="105"/>
          <w:sz w:val="19"/>
        </w:rPr>
        <w:t> </w:t>
      </w:r>
      <w:r>
        <w:rPr>
          <w:w w:val="105"/>
          <w:sz w:val="19"/>
        </w:rPr>
        <w:t>the</w:t>
      </w:r>
      <w:r>
        <w:rPr>
          <w:spacing w:val="-25"/>
          <w:w w:val="105"/>
          <w:sz w:val="19"/>
        </w:rPr>
        <w:t> </w:t>
      </w:r>
      <w:r>
        <w:rPr>
          <w:w w:val="105"/>
          <w:sz w:val="19"/>
        </w:rPr>
        <w:t>party</w:t>
      </w:r>
      <w:r>
        <w:rPr>
          <w:spacing w:val="-16"/>
          <w:w w:val="105"/>
          <w:sz w:val="19"/>
        </w:rPr>
        <w:t> </w:t>
      </w:r>
      <w:r>
        <w:rPr>
          <w:w w:val="105"/>
          <w:sz w:val="19"/>
        </w:rPr>
        <w:t>accepting</w:t>
      </w:r>
      <w:r>
        <w:rPr>
          <w:spacing w:val="-13"/>
          <w:w w:val="105"/>
          <w:sz w:val="19"/>
        </w:rPr>
        <w:t> </w:t>
      </w:r>
      <w:r>
        <w:rPr>
          <w:w w:val="105"/>
          <w:sz w:val="19"/>
        </w:rPr>
        <w:t>or</w:t>
      </w:r>
      <w:r>
        <w:rPr>
          <w:spacing w:val="-16"/>
          <w:w w:val="105"/>
          <w:sz w:val="19"/>
        </w:rPr>
        <w:t> </w:t>
      </w:r>
      <w:r>
        <w:rPr>
          <w:w w:val="105"/>
          <w:sz w:val="19"/>
        </w:rPr>
        <w:t>acquiescing</w:t>
      </w:r>
      <w:r>
        <w:rPr>
          <w:spacing w:val="-15"/>
          <w:w w:val="105"/>
          <w:sz w:val="19"/>
        </w:rPr>
        <w:t> </w:t>
      </w:r>
      <w:r>
        <w:rPr>
          <w:w w:val="105"/>
          <w:sz w:val="19"/>
        </w:rPr>
        <w:t>in</w:t>
      </w:r>
      <w:r>
        <w:rPr>
          <w:spacing w:val="-22"/>
          <w:w w:val="105"/>
          <w:sz w:val="19"/>
        </w:rPr>
        <w:t> </w:t>
      </w:r>
      <w:r>
        <w:rPr>
          <w:w w:val="105"/>
          <w:sz w:val="19"/>
        </w:rPr>
        <w:t>the</w:t>
      </w:r>
      <w:r>
        <w:rPr>
          <w:spacing w:val="-14"/>
          <w:w w:val="105"/>
          <w:sz w:val="19"/>
        </w:rPr>
        <w:t> </w:t>
      </w:r>
      <w:r>
        <w:rPr>
          <w:w w:val="105"/>
          <w:sz w:val="19"/>
        </w:rPr>
        <w:t>nonconforming performance knows of the nature of the performance and fails to object to</w:t>
      </w:r>
      <w:r>
        <w:rPr>
          <w:spacing w:val="-38"/>
          <w:w w:val="105"/>
          <w:sz w:val="19"/>
        </w:rPr>
        <w:t> </w:t>
      </w:r>
      <w:r>
        <w:rPr>
          <w:w w:val="105"/>
          <w:sz w:val="19"/>
        </w:rPr>
        <w:t>it.</w:t>
      </w:r>
    </w:p>
    <w:p>
      <w:pPr>
        <w:pStyle w:val="ListParagraph"/>
        <w:numPr>
          <w:ilvl w:val="0"/>
          <w:numId w:val="25"/>
        </w:numPr>
        <w:tabs>
          <w:tab w:pos="1183" w:val="left" w:leader="none"/>
          <w:tab w:pos="1184" w:val="left" w:leader="none"/>
        </w:tabs>
        <w:spacing w:line="240" w:lineRule="auto" w:before="118" w:after="0"/>
        <w:ind w:left="1183" w:right="0" w:hanging="425"/>
        <w:jc w:val="left"/>
        <w:rPr>
          <w:b/>
          <w:sz w:val="18"/>
        </w:rPr>
      </w:pPr>
      <w:r>
        <w:rPr>
          <w:b/>
          <w:w w:val="105"/>
          <w:sz w:val="18"/>
        </w:rPr>
        <w:t>Contract Administration and</w:t>
      </w:r>
      <w:r>
        <w:rPr>
          <w:b/>
          <w:spacing w:val="14"/>
          <w:w w:val="105"/>
          <w:sz w:val="18"/>
        </w:rPr>
        <w:t> </w:t>
      </w:r>
      <w:r>
        <w:rPr>
          <w:b/>
          <w:w w:val="105"/>
          <w:sz w:val="18"/>
        </w:rPr>
        <w:t>Operation</w:t>
      </w:r>
    </w:p>
    <w:p>
      <w:pPr>
        <w:pStyle w:val="ListParagraph"/>
        <w:numPr>
          <w:ilvl w:val="1"/>
          <w:numId w:val="25"/>
        </w:numPr>
        <w:tabs>
          <w:tab w:pos="1876" w:val="left" w:leader="none"/>
          <w:tab w:pos="1877" w:val="left" w:leader="none"/>
        </w:tabs>
        <w:spacing w:line="240" w:lineRule="auto" w:before="129" w:after="0"/>
        <w:ind w:left="1865" w:right="647" w:hanging="682"/>
        <w:jc w:val="left"/>
        <w:rPr>
          <w:sz w:val="19"/>
        </w:rPr>
      </w:pPr>
      <w:r>
        <w:rPr>
          <w:sz w:val="19"/>
          <w:u w:val="thick"/>
        </w:rPr>
        <w:t>Records</w:t>
      </w:r>
      <w:r>
        <w:rPr>
          <w:sz w:val="19"/>
        </w:rPr>
        <w:t>. Under A.R.S. </w:t>
      </w:r>
      <w:r>
        <w:rPr>
          <w:rFonts w:ascii="Times New Roman" w:hAnsi="Times New Roman"/>
          <w:sz w:val="20"/>
        </w:rPr>
        <w:t>§ </w:t>
      </w:r>
      <w:r>
        <w:rPr>
          <w:sz w:val="19"/>
        </w:rPr>
        <w:t>35-214 and </w:t>
      </w:r>
      <w:r>
        <w:rPr>
          <w:rFonts w:ascii="Times New Roman" w:hAnsi="Times New Roman"/>
          <w:sz w:val="20"/>
        </w:rPr>
        <w:t>§ </w:t>
      </w:r>
      <w:r>
        <w:rPr>
          <w:sz w:val="19"/>
        </w:rPr>
        <w:t>35-215, the Contractor shall retain and shall contractually require each subcontractor to retain all data and other "records" relating to the acquisition and performance  of the Contract for a period of five years after the completion of the Contract. All records shall be subject to inspection and audit by the Slate at reasonable limes. Upon request, the Contractor shall produce a legible copy of any or all such records.</w:t>
      </w:r>
    </w:p>
    <w:p>
      <w:pPr>
        <w:tabs>
          <w:tab w:pos="1862" w:val="left" w:leader="none"/>
        </w:tabs>
        <w:spacing w:before="138"/>
        <w:ind w:left="1854" w:right="654" w:hanging="686"/>
        <w:jc w:val="left"/>
        <w:rPr>
          <w:sz w:val="19"/>
        </w:rPr>
      </w:pPr>
      <w:r>
        <w:rPr>
          <w:sz w:val="19"/>
        </w:rPr>
        <w:t>3.2,</w:t>
        <w:tab/>
        <w:tab/>
      </w:r>
      <w:r>
        <w:rPr>
          <w:sz w:val="19"/>
          <w:u w:val="thick"/>
        </w:rPr>
        <w:t>Non-Discrimination</w:t>
      </w:r>
      <w:r>
        <w:rPr>
          <w:sz w:val="19"/>
        </w:rPr>
        <w:t>. The Contractor shall comply with State Executive Order No. 2009-09 and all other applicable Federal and State laws, rules and regulations, including the Americans with Disabilities</w:t>
      </w:r>
      <w:r>
        <w:rPr>
          <w:spacing w:val="6"/>
          <w:sz w:val="19"/>
        </w:rPr>
        <w:t> </w:t>
      </w:r>
      <w:r>
        <w:rPr>
          <w:sz w:val="19"/>
        </w:rPr>
        <w:t>Act.</w:t>
      </w:r>
    </w:p>
    <w:p>
      <w:pPr>
        <w:pStyle w:val="ListParagraph"/>
        <w:numPr>
          <w:ilvl w:val="1"/>
          <w:numId w:val="26"/>
        </w:numPr>
        <w:tabs>
          <w:tab w:pos="1855" w:val="left" w:leader="none"/>
          <w:tab w:pos="1857" w:val="left" w:leader="none"/>
        </w:tabs>
        <w:spacing w:line="240" w:lineRule="auto" w:before="119" w:after="0"/>
        <w:ind w:left="1846" w:right="846" w:hanging="685"/>
        <w:jc w:val="left"/>
        <w:rPr>
          <w:sz w:val="19"/>
        </w:rPr>
      </w:pPr>
      <w:r>
        <w:rPr>
          <w:sz w:val="19"/>
          <w:u w:val="thick"/>
        </w:rPr>
        <w:t>Audit.</w:t>
      </w:r>
      <w:r>
        <w:rPr>
          <w:sz w:val="19"/>
        </w:rPr>
        <w:t> Pursuant to ARS </w:t>
      </w:r>
      <w:r>
        <w:rPr>
          <w:sz w:val="18"/>
        </w:rPr>
        <w:t>§ </w:t>
      </w:r>
      <w:r>
        <w:rPr>
          <w:sz w:val="19"/>
        </w:rPr>
        <w:t>35-214, at any time during the term of this Contract and five (5) years thereafter, the Contractor's or any subcontractor's books and records shall be subject to audit by the State and, where applicable, the Federal Government, to the extent that the books and records relate to the performance of the Contract or</w:t>
      </w:r>
      <w:r>
        <w:rPr>
          <w:spacing w:val="11"/>
          <w:sz w:val="19"/>
        </w:rPr>
        <w:t> </w:t>
      </w:r>
      <w:r>
        <w:rPr>
          <w:sz w:val="19"/>
        </w:rPr>
        <w:t>Subcontract.</w:t>
      </w:r>
    </w:p>
    <w:p>
      <w:pPr>
        <w:pStyle w:val="ListParagraph"/>
        <w:numPr>
          <w:ilvl w:val="1"/>
          <w:numId w:val="26"/>
        </w:numPr>
        <w:tabs>
          <w:tab w:pos="1840" w:val="left" w:leader="none"/>
          <w:tab w:pos="1841" w:val="left" w:leader="none"/>
        </w:tabs>
        <w:spacing w:line="240" w:lineRule="auto" w:before="129" w:after="0"/>
        <w:ind w:left="1836" w:right="642" w:hanging="682"/>
        <w:jc w:val="left"/>
        <w:rPr>
          <w:sz w:val="19"/>
        </w:rPr>
      </w:pPr>
      <w:r>
        <w:rPr>
          <w:sz w:val="19"/>
          <w:u w:val="thick"/>
        </w:rPr>
        <w:t>Facilities Inspection and Materials Testing.</w:t>
      </w:r>
      <w:r>
        <w:rPr>
          <w:sz w:val="19"/>
        </w:rPr>
        <w:t> The Contractor agrees to permit access to its facilities, subcontractor facilities and the Contractor's  processes or services, at reasonable times for inspection of the facilities  or materials covered under this Contract. The State shall also have the right to test, at its own cost, the materials to be supplied under this</w:t>
      </w:r>
      <w:r>
        <w:rPr>
          <w:spacing w:val="13"/>
          <w:sz w:val="19"/>
        </w:rPr>
        <w:t> </w:t>
      </w:r>
      <w:r>
        <w:rPr>
          <w:sz w:val="19"/>
        </w:rPr>
        <w:t>Contract.</w:t>
      </w:r>
    </w:p>
    <w:p>
      <w:pPr>
        <w:pStyle w:val="ListParagraph"/>
        <w:numPr>
          <w:ilvl w:val="1"/>
          <w:numId w:val="26"/>
        </w:numPr>
        <w:tabs>
          <w:tab w:pos="1834" w:val="left" w:leader="none"/>
          <w:tab w:pos="1835" w:val="left" w:leader="none"/>
        </w:tabs>
        <w:spacing w:line="242" w:lineRule="auto" w:before="137" w:after="0"/>
        <w:ind w:left="1820" w:right="557" w:hanging="680"/>
        <w:jc w:val="left"/>
        <w:rPr>
          <w:sz w:val="19"/>
        </w:rPr>
      </w:pPr>
      <w:r>
        <w:rPr>
          <w:sz w:val="19"/>
          <w:u w:val="thick"/>
        </w:rPr>
        <w:t>Notices</w:t>
      </w:r>
      <w:r>
        <w:rPr>
          <w:sz w:val="19"/>
        </w:rPr>
        <w:t>. Notices to the Contractor required by this Contract shall be made by the State to the person indicated on the Offer and Acceptance form submitted by the Contractor  unless otherwise  stated in the Contract.  Notices  to the State required by the Contract shall be made by the Contractor to the Solicitation Contact Person indicated on the Solicitation cover sheet, unless otherwise stated in the Contract. An authorized Procurement Officer and an authorized Contractor representative may change their respective person to whom notice shall be given by written notice to the other and an amendment to the Contract shall not be</w:t>
      </w:r>
      <w:r>
        <w:rPr>
          <w:spacing w:val="40"/>
          <w:sz w:val="19"/>
        </w:rPr>
        <w:t> </w:t>
      </w:r>
      <w:r>
        <w:rPr>
          <w:sz w:val="19"/>
        </w:rPr>
        <w:t>necessary.</w:t>
      </w:r>
    </w:p>
    <w:p>
      <w:pPr>
        <w:pStyle w:val="ListParagraph"/>
        <w:numPr>
          <w:ilvl w:val="1"/>
          <w:numId w:val="26"/>
        </w:numPr>
        <w:tabs>
          <w:tab w:pos="1819" w:val="left" w:leader="none"/>
          <w:tab w:pos="1820" w:val="left" w:leader="none"/>
        </w:tabs>
        <w:spacing w:line="237" w:lineRule="auto" w:before="121" w:after="0"/>
        <w:ind w:left="1814" w:right="732" w:hanging="689"/>
        <w:jc w:val="left"/>
        <w:rPr>
          <w:sz w:val="19"/>
        </w:rPr>
      </w:pPr>
      <w:r>
        <w:rPr>
          <w:sz w:val="19"/>
          <w:u w:val="thick"/>
        </w:rPr>
        <w:t>Advertising. Publishing and Promotion of Contract</w:t>
      </w:r>
      <w:r>
        <w:rPr>
          <w:sz w:val="19"/>
        </w:rPr>
        <w:t>.  The Contractor shall not use, advertise or promote  information for commercial benefit concerning this Contract without the prior written approval of the Procurement Officer.</w:t>
      </w:r>
    </w:p>
    <w:p>
      <w:pPr>
        <w:pStyle w:val="ListParagraph"/>
        <w:numPr>
          <w:ilvl w:val="1"/>
          <w:numId w:val="26"/>
        </w:numPr>
        <w:tabs>
          <w:tab w:pos="1804" w:val="left" w:leader="none"/>
          <w:tab w:pos="1806" w:val="left" w:leader="none"/>
        </w:tabs>
        <w:spacing w:line="240" w:lineRule="auto" w:before="136" w:after="0"/>
        <w:ind w:left="1807" w:right="694" w:hanging="689"/>
        <w:jc w:val="left"/>
        <w:rPr>
          <w:sz w:val="19"/>
        </w:rPr>
      </w:pPr>
      <w:r>
        <w:rPr>
          <w:sz w:val="19"/>
          <w:u w:val="thick"/>
        </w:rPr>
        <w:t>Property of the State</w:t>
      </w:r>
      <w:r>
        <w:rPr>
          <w:sz w:val="19"/>
        </w:rPr>
        <w:t>. Any materials, including reports, computer programs and other deliverables, created under this Contract are the sole property of the State. The Contractor is not entitled to a patent or copyright on those materials and may not transfer the patent or copyright to anyone else. The Contractor shall not use or release these materials without the prior written consent of the</w:t>
      </w:r>
      <w:r>
        <w:rPr>
          <w:spacing w:val="-5"/>
          <w:sz w:val="19"/>
        </w:rPr>
        <w:t> </w:t>
      </w:r>
      <w:r>
        <w:rPr>
          <w:sz w:val="19"/>
        </w:rPr>
        <w:t>Stale.</w:t>
      </w:r>
    </w:p>
    <w:p>
      <w:pPr>
        <w:spacing w:after="0" w:line="240" w:lineRule="auto"/>
        <w:jc w:val="left"/>
        <w:rPr>
          <w:sz w:val="19"/>
        </w:rPr>
        <w:sectPr>
          <w:type w:val="continuous"/>
          <w:pgSz w:w="12240" w:h="15840"/>
          <w:pgMar w:top="1060" w:bottom="280" w:left="100" w:right="0"/>
        </w:sectPr>
      </w:pPr>
    </w:p>
    <w:p>
      <w:pPr>
        <w:pStyle w:val="BodyText"/>
        <w:spacing w:before="11"/>
        <w:rPr>
          <w:sz w:val="31"/>
        </w:rPr>
      </w:pPr>
    </w:p>
    <w:p>
      <w:pPr>
        <w:spacing w:before="0"/>
        <w:ind w:left="1792" w:right="0" w:firstLine="0"/>
        <w:jc w:val="left"/>
        <w:rPr>
          <w:b/>
          <w:sz w:val="28"/>
        </w:rPr>
      </w:pPr>
      <w:r>
        <w:rPr>
          <w:b/>
          <w:sz w:val="28"/>
        </w:rPr>
        <w:t>Uniform Terms and Conditions</w:t>
      </w:r>
    </w:p>
    <w:p>
      <w:pPr>
        <w:spacing w:line="264" w:lineRule="auto" w:before="91"/>
        <w:ind w:left="2038" w:right="1803" w:firstLine="375"/>
        <w:jc w:val="left"/>
        <w:rPr>
          <w:b/>
          <w:sz w:val="16"/>
        </w:rPr>
      </w:pPr>
      <w:r>
        <w:rPr/>
        <w:br w:type="column"/>
      </w:r>
      <w:r>
        <w:rPr>
          <w:b/>
          <w:w w:val="105"/>
          <w:sz w:val="16"/>
        </w:rPr>
        <w:t>State of Arizona State Procurement Office</w:t>
      </w:r>
    </w:p>
    <w:p>
      <w:pPr>
        <w:spacing w:line="185" w:lineRule="exact" w:before="0"/>
        <w:ind w:left="1673" w:right="1451" w:firstLine="0"/>
        <w:jc w:val="center"/>
        <w:rPr>
          <w:rFonts w:ascii="Times New Roman"/>
          <w:sz w:val="18"/>
        </w:rPr>
      </w:pPr>
      <w:r>
        <w:rPr/>
        <w:pict>
          <v:group style="position:absolute;margin-left:44.387577pt;margin-top:-24.991068pt;width:526.15pt;height:49.05pt;mso-position-horizontal-relative:page;mso-position-vertical-relative:paragraph;z-index:-256249856" coordorigin="888,-500" coordsize="10523,981">
            <v:shape style="position:absolute;left:887;top:-471;width:773;height:923" type="#_x0000_t75" stroked="false">
              <v:imagedata r:id="rId28" o:title=""/>
            </v:shape>
            <v:shape style="position:absolute;left:1699;top:12170;width:9728;height:980" coordorigin="1699,12171" coordsize="9728,980" path="m7203,481l7203,-500m1660,466l11410,466e" filled="false" stroked="true" strokeweight=".360669pt" strokecolor="#000000">
              <v:path arrowok="t"/>
              <v:stroke dashstyle="solid"/>
            </v:shape>
            <w10:wrap type="none"/>
          </v:group>
        </w:pict>
      </w:r>
      <w:r>
        <w:rPr>
          <w:rFonts w:ascii="Times New Roman"/>
          <w:sz w:val="18"/>
        </w:rPr>
        <w:t>100 </w:t>
      </w:r>
      <w:r>
        <w:rPr>
          <w:sz w:val="19"/>
        </w:rPr>
        <w:t>North </w:t>
      </w:r>
      <w:r>
        <w:rPr>
          <w:rFonts w:ascii="Times New Roman"/>
          <w:sz w:val="18"/>
        </w:rPr>
        <w:t>15 </w:t>
      </w:r>
      <w:r>
        <w:rPr>
          <w:rFonts w:ascii="Times New Roman"/>
          <w:sz w:val="18"/>
          <w:vertAlign w:val="superscript"/>
        </w:rPr>
        <w:t>1h</w:t>
      </w:r>
      <w:r>
        <w:rPr>
          <w:rFonts w:ascii="Times New Roman"/>
          <w:sz w:val="18"/>
          <w:vertAlign w:val="baseline"/>
        </w:rPr>
        <w:t> </w:t>
      </w:r>
      <w:r>
        <w:rPr>
          <w:sz w:val="19"/>
          <w:vertAlign w:val="baseline"/>
        </w:rPr>
        <w:t>Avenue, Suite </w:t>
      </w:r>
      <w:r>
        <w:rPr>
          <w:rFonts w:ascii="Times New Roman"/>
          <w:sz w:val="18"/>
          <w:vertAlign w:val="baseline"/>
        </w:rPr>
        <w:t>201</w:t>
      </w:r>
    </w:p>
    <w:p>
      <w:pPr>
        <w:spacing w:line="207" w:lineRule="exact" w:before="0"/>
        <w:ind w:left="1673" w:right="1439" w:firstLine="0"/>
        <w:jc w:val="center"/>
        <w:rPr>
          <w:rFonts w:ascii="Times New Roman"/>
          <w:sz w:val="18"/>
        </w:rPr>
      </w:pPr>
      <w:r>
        <w:rPr>
          <w:sz w:val="19"/>
        </w:rPr>
        <w:t>Phoenix, AZ </w:t>
      </w:r>
      <w:r>
        <w:rPr>
          <w:rFonts w:ascii="Times New Roman"/>
          <w:sz w:val="18"/>
        </w:rPr>
        <w:t>85007</w:t>
      </w:r>
    </w:p>
    <w:p>
      <w:pPr>
        <w:spacing w:after="0" w:line="207" w:lineRule="exact"/>
        <w:jc w:val="center"/>
        <w:rPr>
          <w:rFonts w:ascii="Times New Roman"/>
          <w:sz w:val="18"/>
        </w:rPr>
        <w:sectPr>
          <w:pgSz w:w="12240" w:h="15840"/>
          <w:pgMar w:header="0" w:footer="910" w:top="1100" w:bottom="1120" w:left="100" w:right="0"/>
          <w:cols w:num="2" w:equalWidth="0">
            <w:col w:w="6026" w:space="224"/>
            <w:col w:w="5890"/>
          </w:cols>
        </w:sectPr>
      </w:pPr>
    </w:p>
    <w:p>
      <w:pPr>
        <w:spacing w:line="328" w:lineRule="auto" w:before="69"/>
        <w:ind w:left="1006" w:right="-8" w:firstLine="11"/>
        <w:jc w:val="left"/>
        <w:rPr>
          <w:b/>
          <w:sz w:val="16"/>
        </w:rPr>
      </w:pPr>
      <w:r>
        <w:rPr>
          <w:b/>
          <w:w w:val="105"/>
          <w:sz w:val="16"/>
        </w:rPr>
        <w:t>Contract No. Description::</w:t>
      </w:r>
    </w:p>
    <w:p>
      <w:pPr>
        <w:spacing w:before="67"/>
        <w:ind w:left="424" w:right="0" w:firstLine="0"/>
        <w:jc w:val="left"/>
        <w:rPr>
          <w:b/>
          <w:sz w:val="17"/>
        </w:rPr>
      </w:pPr>
      <w:r>
        <w:rPr/>
        <w:br w:type="column"/>
      </w:r>
      <w:r>
        <w:rPr>
          <w:b/>
          <w:sz w:val="17"/>
        </w:rPr>
        <w:t>ADSPO15-093661</w:t>
      </w:r>
    </w:p>
    <w:p>
      <w:pPr>
        <w:spacing w:before="80"/>
        <w:ind w:left="395" w:right="0" w:firstLine="0"/>
        <w:jc w:val="left"/>
        <w:rPr>
          <w:b/>
          <w:sz w:val="16"/>
        </w:rPr>
      </w:pPr>
      <w:r>
        <w:rPr>
          <w:b/>
          <w:w w:val="105"/>
          <w:sz w:val="16"/>
        </w:rPr>
        <w:t>Computer Hardware Including Peripherals and Associated Services</w:t>
      </w:r>
    </w:p>
    <w:p>
      <w:pPr>
        <w:spacing w:after="0"/>
        <w:jc w:val="left"/>
        <w:rPr>
          <w:sz w:val="16"/>
        </w:rPr>
        <w:sectPr>
          <w:type w:val="continuous"/>
          <w:pgSz w:w="12240" w:h="15840"/>
          <w:pgMar w:top="1060" w:bottom="280" w:left="100" w:right="0"/>
          <w:cols w:num="2" w:equalWidth="0">
            <w:col w:w="2055" w:space="40"/>
            <w:col w:w="10045"/>
          </w:cols>
        </w:sectPr>
      </w:pPr>
    </w:p>
    <w:p>
      <w:pPr>
        <w:pStyle w:val="BodyText"/>
        <w:rPr>
          <w:b/>
          <w:sz w:val="20"/>
        </w:rPr>
      </w:pPr>
    </w:p>
    <w:p>
      <w:pPr>
        <w:pStyle w:val="BodyText"/>
        <w:spacing w:before="1"/>
        <w:rPr>
          <w:b/>
          <w:sz w:val="22"/>
        </w:rPr>
      </w:pPr>
    </w:p>
    <w:p>
      <w:pPr>
        <w:numPr>
          <w:ilvl w:val="1"/>
          <w:numId w:val="26"/>
        </w:numPr>
        <w:tabs>
          <w:tab w:pos="1846" w:val="left" w:leader="none"/>
          <w:tab w:pos="1847" w:val="left" w:leader="none"/>
        </w:tabs>
        <w:spacing w:line="240" w:lineRule="auto" w:before="0"/>
        <w:ind w:left="1833" w:right="710" w:hanging="665"/>
        <w:jc w:val="left"/>
        <w:rPr>
          <w:sz w:val="19"/>
        </w:rPr>
      </w:pPr>
      <w:r>
        <w:rPr>
          <w:sz w:val="19"/>
          <w:u w:val="thick"/>
        </w:rPr>
        <w:t>Ownership of Intellectual Property</w:t>
      </w:r>
      <w:r>
        <w:rPr>
          <w:sz w:val="19"/>
        </w:rPr>
        <w:t>. Any and all intellectual property, including but not limited to copyright, invention, trademark, trade name, service mark, and/or trade secrets created or conceived pursuant to or as a result of this contract and any related subcontract ("Intellectual Property"), shall be work made for hire and the State shall be considered the creator of such Intellectual Property. The agency, department, division, board or commission of the State of Arizona requesting the issuance of this contract shall own (for and on behalf of the State) the entire right, title and interest to the Intellectual Property throughout the world.  Contractor  shall notify the State, within thirty </w:t>
      </w:r>
      <w:r>
        <w:rPr>
          <w:rFonts w:ascii="Times New Roman"/>
          <w:sz w:val="20"/>
        </w:rPr>
        <w:t>(30) </w:t>
      </w:r>
      <w:r>
        <w:rPr>
          <w:sz w:val="19"/>
        </w:rPr>
        <w:t>days, of the creation  of any Intellectual Property by it or its subcontractor(s). Contractor, on behalf of itself and any subcontractor(s), agrees to execute any and all document(s) necessary to assure ownership of the Intellectual Property vests in the State and shall take no affirmative actions that might have the effect of vesting all or part of the Intellectual Property in any entity other than the State. The Intellectual Property shall not be disclosed by contractor or its subcontractor(s) to any entity not the State without the express written authorization of the agency, department, division, board or commission of the State of Arizona requesting the issuance of this contract.</w:t>
      </w:r>
    </w:p>
    <w:p>
      <w:pPr>
        <w:pStyle w:val="ListParagraph"/>
        <w:numPr>
          <w:ilvl w:val="1"/>
          <w:numId w:val="26"/>
        </w:numPr>
        <w:tabs>
          <w:tab w:pos="1826" w:val="left" w:leader="none"/>
        </w:tabs>
        <w:spacing w:line="240" w:lineRule="auto" w:before="133" w:after="0"/>
        <w:ind w:left="1826" w:right="991" w:hanging="672"/>
        <w:jc w:val="both"/>
        <w:rPr>
          <w:sz w:val="19"/>
        </w:rPr>
      </w:pPr>
      <w:r>
        <w:rPr>
          <w:sz w:val="19"/>
          <w:u w:val="thick"/>
        </w:rPr>
        <w:t>Federal Immigration and Nationality Act</w:t>
      </w:r>
      <w:r>
        <w:rPr>
          <w:sz w:val="19"/>
        </w:rPr>
        <w:t>. The contractor shall comply with all federal, state and local immigration laws and regulations relating to the immigration status of their employees during the term of the contract. Further, the contractor shall fiow down this requirement to all subcontractors utilized during the term of the contract. The State shall retain the right to perform random audits of contractor and subcontractor records or to inspect papers of any employee thereof to ensure compliance. Should the State determine that the contractor and/or any subcontractors be found noncompliant, the State may pursue all remedies  allowed by law, including, but not limited to; suspension of work, termination of the contract for default and suspension and/or debarment of the</w:t>
      </w:r>
      <w:r>
        <w:rPr>
          <w:spacing w:val="13"/>
          <w:sz w:val="19"/>
        </w:rPr>
        <w:t> </w:t>
      </w:r>
      <w:r>
        <w:rPr>
          <w:sz w:val="19"/>
        </w:rPr>
        <w:t>contractor.</w:t>
      </w:r>
    </w:p>
    <w:p>
      <w:pPr>
        <w:pStyle w:val="BodyText"/>
        <w:spacing w:before="2"/>
        <w:rPr>
          <w:sz w:val="21"/>
        </w:rPr>
      </w:pPr>
    </w:p>
    <w:p>
      <w:pPr>
        <w:pStyle w:val="ListParagraph"/>
        <w:numPr>
          <w:ilvl w:val="1"/>
          <w:numId w:val="27"/>
        </w:numPr>
        <w:tabs>
          <w:tab w:pos="1826" w:val="left" w:leader="none"/>
          <w:tab w:pos="1827" w:val="left" w:leader="none"/>
        </w:tabs>
        <w:spacing w:line="228" w:lineRule="auto" w:before="0" w:after="0"/>
        <w:ind w:left="1821" w:right="971" w:hanging="682"/>
        <w:jc w:val="left"/>
        <w:rPr>
          <w:sz w:val="19"/>
        </w:rPr>
      </w:pPr>
      <w:r>
        <w:rPr>
          <w:sz w:val="19"/>
          <w:u w:val="thick"/>
        </w:rPr>
        <w:t>E-Verify Requirements</w:t>
      </w:r>
      <w:r>
        <w:rPr>
          <w:sz w:val="19"/>
        </w:rPr>
        <w:t>. In accordance with A.R.S. </w:t>
      </w:r>
      <w:r>
        <w:rPr>
          <w:sz w:val="18"/>
        </w:rPr>
        <w:t>§ </w:t>
      </w:r>
      <w:r>
        <w:rPr>
          <w:rFonts w:ascii="Times New Roman" w:hAnsi="Times New Roman"/>
          <w:sz w:val="20"/>
        </w:rPr>
        <w:t>41-4401, </w:t>
      </w:r>
      <w:r>
        <w:rPr>
          <w:sz w:val="19"/>
        </w:rPr>
        <w:t>Contractor warrants compliance with all Federal immigration laws and regulations relating to employees and warrants its compliance with Section A.R.S. </w:t>
      </w:r>
      <w:r>
        <w:rPr>
          <w:sz w:val="18"/>
        </w:rPr>
        <w:t>§ </w:t>
      </w:r>
      <w:r>
        <w:rPr>
          <w:sz w:val="19"/>
        </w:rPr>
        <w:t>23- </w:t>
      </w:r>
      <w:r>
        <w:rPr>
          <w:rFonts w:ascii="Times New Roman" w:hAnsi="Times New Roman"/>
          <w:sz w:val="20"/>
        </w:rPr>
        <w:t>214, </w:t>
      </w:r>
      <w:r>
        <w:rPr>
          <w:sz w:val="19"/>
        </w:rPr>
        <w:t>Subsection</w:t>
      </w:r>
      <w:r>
        <w:rPr>
          <w:spacing w:val="22"/>
          <w:sz w:val="19"/>
        </w:rPr>
        <w:t> </w:t>
      </w:r>
      <w:r>
        <w:rPr>
          <w:sz w:val="19"/>
        </w:rPr>
        <w:t>A.</w:t>
      </w:r>
    </w:p>
    <w:p>
      <w:pPr>
        <w:pStyle w:val="BodyText"/>
        <w:rPr>
          <w:sz w:val="19"/>
        </w:rPr>
      </w:pPr>
    </w:p>
    <w:p>
      <w:pPr>
        <w:pStyle w:val="ListParagraph"/>
        <w:numPr>
          <w:ilvl w:val="1"/>
          <w:numId w:val="27"/>
        </w:numPr>
        <w:tabs>
          <w:tab w:pos="1818" w:val="left" w:leader="none"/>
        </w:tabs>
        <w:spacing w:line="240" w:lineRule="auto" w:before="0" w:after="0"/>
        <w:ind w:left="1817" w:right="0" w:hanging="678"/>
        <w:jc w:val="both"/>
        <w:rPr>
          <w:sz w:val="19"/>
        </w:rPr>
      </w:pPr>
      <w:r>
        <w:rPr>
          <w:sz w:val="19"/>
          <w:u w:val="thick"/>
        </w:rPr>
        <w:t>Offshore Performance of Work</w:t>
      </w:r>
      <w:r>
        <w:rPr>
          <w:spacing w:val="-33"/>
          <w:sz w:val="19"/>
          <w:u w:val="thick"/>
        </w:rPr>
        <w:t> </w:t>
      </w:r>
      <w:r>
        <w:rPr>
          <w:sz w:val="19"/>
          <w:u w:val="thick"/>
        </w:rPr>
        <w:t>Prohibited</w:t>
      </w:r>
      <w:r>
        <w:rPr>
          <w:sz w:val="19"/>
        </w:rPr>
        <w:t>.</w:t>
      </w:r>
    </w:p>
    <w:p>
      <w:pPr>
        <w:spacing w:line="240" w:lineRule="auto" w:before="9"/>
        <w:ind w:left="1812" w:right="994" w:firstLine="7"/>
        <w:jc w:val="both"/>
        <w:rPr>
          <w:sz w:val="19"/>
        </w:rPr>
      </w:pPr>
      <w:r>
        <w:rPr>
          <w:sz w:val="19"/>
        </w:rPr>
        <w:t>Any services that are described in the specifications or scope of work that directly serve the State of Arizona  or its clients and involve access to secure or sensitive  data or personal client data shall be performed within the defined territories of the United States. Unless specifically stated otherwise in the specifications, this paragraph does not apply to indirect or 'overhead' services, redundant back-up services or services that are incidental to the performance of the contract. This provision  applies  to work performed by subcontractors at all</w:t>
      </w:r>
      <w:r>
        <w:rPr>
          <w:spacing w:val="-3"/>
          <w:sz w:val="19"/>
        </w:rPr>
        <w:t> </w:t>
      </w:r>
      <w:r>
        <w:rPr>
          <w:sz w:val="19"/>
        </w:rPr>
        <w:t>tiers.</w:t>
      </w:r>
    </w:p>
    <w:p>
      <w:pPr>
        <w:pStyle w:val="ListParagraph"/>
        <w:numPr>
          <w:ilvl w:val="0"/>
          <w:numId w:val="25"/>
        </w:numPr>
        <w:tabs>
          <w:tab w:pos="1124" w:val="left" w:leader="none"/>
          <w:tab w:pos="1125" w:val="left" w:leader="none"/>
        </w:tabs>
        <w:spacing w:line="240" w:lineRule="auto" w:before="109" w:after="0"/>
        <w:ind w:left="1124" w:right="0" w:hanging="421"/>
        <w:jc w:val="left"/>
        <w:rPr>
          <w:b/>
          <w:sz w:val="18"/>
        </w:rPr>
      </w:pPr>
      <w:r>
        <w:rPr>
          <w:w w:val="105"/>
          <w:sz w:val="19"/>
        </w:rPr>
        <w:t>Costs </w:t>
      </w:r>
      <w:r>
        <w:rPr>
          <w:b/>
          <w:w w:val="105"/>
          <w:sz w:val="18"/>
        </w:rPr>
        <w:t>and</w:t>
      </w:r>
      <w:r>
        <w:rPr>
          <w:b/>
          <w:spacing w:val="17"/>
          <w:w w:val="105"/>
          <w:sz w:val="18"/>
        </w:rPr>
        <w:t> </w:t>
      </w:r>
      <w:r>
        <w:rPr>
          <w:b/>
          <w:w w:val="105"/>
          <w:sz w:val="18"/>
        </w:rPr>
        <w:t>Payments</w:t>
      </w:r>
    </w:p>
    <w:p>
      <w:pPr>
        <w:numPr>
          <w:ilvl w:val="1"/>
          <w:numId w:val="25"/>
        </w:numPr>
        <w:tabs>
          <w:tab w:pos="1813" w:val="left" w:leader="none"/>
        </w:tabs>
        <w:spacing w:line="228" w:lineRule="auto" w:before="123"/>
        <w:ind w:left="1814" w:right="914" w:hanging="684"/>
        <w:jc w:val="both"/>
        <w:rPr>
          <w:rFonts w:ascii="Times New Roman"/>
          <w:sz w:val="20"/>
        </w:rPr>
      </w:pPr>
      <w:r>
        <w:rPr>
          <w:sz w:val="19"/>
          <w:u w:val="thick"/>
        </w:rPr>
        <w:t>Payments</w:t>
      </w:r>
      <w:r>
        <w:rPr>
          <w:sz w:val="19"/>
        </w:rPr>
        <w:t>. Payments shall comply with the requirements of A.R.S. Titles </w:t>
      </w:r>
      <w:r>
        <w:rPr>
          <w:rFonts w:ascii="Times New Roman"/>
          <w:sz w:val="20"/>
        </w:rPr>
        <w:t>35 </w:t>
      </w:r>
      <w:r>
        <w:rPr>
          <w:sz w:val="19"/>
        </w:rPr>
        <w:t>and </w:t>
      </w:r>
      <w:r>
        <w:rPr>
          <w:rFonts w:ascii="Times New Roman"/>
          <w:sz w:val="20"/>
        </w:rPr>
        <w:t>41, </w:t>
      </w:r>
      <w:r>
        <w:rPr>
          <w:sz w:val="19"/>
        </w:rPr>
        <w:t>Net  </w:t>
      </w:r>
      <w:r>
        <w:rPr>
          <w:rFonts w:ascii="Times New Roman"/>
          <w:sz w:val="20"/>
        </w:rPr>
        <w:t>30  </w:t>
      </w:r>
      <w:r>
        <w:rPr>
          <w:sz w:val="19"/>
        </w:rPr>
        <w:t>days.  Upon  receipt and acceptance of goods or services, the Contractor shall submit a complele and accurate invoice for payment from the State within thirty </w:t>
      </w:r>
      <w:r>
        <w:rPr>
          <w:rFonts w:ascii="Times New Roman"/>
          <w:sz w:val="20"/>
        </w:rPr>
        <w:t>(30)</w:t>
      </w:r>
      <w:r>
        <w:rPr>
          <w:rFonts w:ascii="Times New Roman"/>
          <w:spacing w:val="6"/>
          <w:sz w:val="20"/>
        </w:rPr>
        <w:t> </w:t>
      </w:r>
      <w:r>
        <w:rPr>
          <w:sz w:val="19"/>
        </w:rPr>
        <w:t>days.</w:t>
      </w:r>
    </w:p>
    <w:p>
      <w:pPr>
        <w:pStyle w:val="ListParagraph"/>
        <w:numPr>
          <w:ilvl w:val="1"/>
          <w:numId w:val="25"/>
        </w:numPr>
        <w:tabs>
          <w:tab w:pos="1806" w:val="left" w:leader="none"/>
        </w:tabs>
        <w:spacing w:line="230" w:lineRule="auto" w:before="124" w:after="0"/>
        <w:ind w:left="1810" w:right="910" w:hanging="687"/>
        <w:jc w:val="both"/>
        <w:rPr>
          <w:sz w:val="19"/>
        </w:rPr>
      </w:pPr>
      <w:r>
        <w:rPr>
          <w:sz w:val="19"/>
          <w:u w:val="thick"/>
        </w:rPr>
        <w:t>Delivery</w:t>
      </w:r>
      <w:r>
        <w:rPr>
          <w:sz w:val="19"/>
        </w:rPr>
        <w:t>. Unless stated otherwise in the Contract. all prices shall be F.O.8. Destination and shall include all freight delivery and unloading at the</w:t>
      </w:r>
      <w:r>
        <w:rPr>
          <w:spacing w:val="10"/>
          <w:sz w:val="19"/>
        </w:rPr>
        <w:t> </w:t>
      </w:r>
      <w:r>
        <w:rPr>
          <w:sz w:val="19"/>
        </w:rPr>
        <w:t>destination.</w:t>
      </w:r>
    </w:p>
    <w:p>
      <w:pPr>
        <w:pStyle w:val="ListParagraph"/>
        <w:numPr>
          <w:ilvl w:val="1"/>
          <w:numId w:val="25"/>
        </w:numPr>
        <w:tabs>
          <w:tab w:pos="1812" w:val="left" w:leader="none"/>
          <w:tab w:pos="1813" w:val="left" w:leader="none"/>
        </w:tabs>
        <w:spacing w:line="240" w:lineRule="auto" w:before="105" w:after="0"/>
        <w:ind w:left="1812" w:right="0" w:hanging="690"/>
        <w:jc w:val="left"/>
        <w:rPr>
          <w:rFonts w:ascii="Times New Roman"/>
          <w:sz w:val="20"/>
        </w:rPr>
      </w:pPr>
      <w:r>
        <w:rPr>
          <w:sz w:val="19"/>
          <w:u w:val="thick"/>
        </w:rPr>
        <w:t>Applicable</w:t>
      </w:r>
      <w:r>
        <w:rPr>
          <w:spacing w:val="11"/>
          <w:sz w:val="19"/>
          <w:u w:val="thick"/>
        </w:rPr>
        <w:t> </w:t>
      </w:r>
      <w:r>
        <w:rPr>
          <w:sz w:val="19"/>
          <w:u w:val="thick"/>
        </w:rPr>
        <w:t>Taxes</w:t>
      </w:r>
      <w:r>
        <w:rPr>
          <w:sz w:val="19"/>
        </w:rPr>
        <w:t>.</w:t>
      </w:r>
    </w:p>
    <w:p>
      <w:pPr>
        <w:pStyle w:val="ListParagraph"/>
        <w:numPr>
          <w:ilvl w:val="2"/>
          <w:numId w:val="25"/>
        </w:numPr>
        <w:tabs>
          <w:tab w:pos="2490" w:val="left" w:leader="none"/>
          <w:tab w:pos="2491" w:val="left" w:leader="none"/>
        </w:tabs>
        <w:spacing w:line="240" w:lineRule="auto" w:before="132" w:after="0"/>
        <w:ind w:left="2490" w:right="0" w:hanging="681"/>
        <w:jc w:val="left"/>
        <w:rPr>
          <w:sz w:val="19"/>
        </w:rPr>
      </w:pPr>
      <w:r>
        <w:rPr>
          <w:sz w:val="19"/>
          <w:u w:val="thick"/>
        </w:rPr>
        <w:t>Payment of Taxes</w:t>
      </w:r>
      <w:r>
        <w:rPr>
          <w:sz w:val="19"/>
        </w:rPr>
        <w:t>. The Contractor shall be responsible for paying all applicable</w:t>
      </w:r>
      <w:r>
        <w:rPr>
          <w:spacing w:val="-17"/>
          <w:sz w:val="19"/>
        </w:rPr>
        <w:t> </w:t>
      </w:r>
      <w:r>
        <w:rPr>
          <w:sz w:val="19"/>
        </w:rPr>
        <w:t>taxes.</w:t>
      </w:r>
    </w:p>
    <w:p>
      <w:pPr>
        <w:pStyle w:val="ListParagraph"/>
        <w:numPr>
          <w:ilvl w:val="2"/>
          <w:numId w:val="25"/>
        </w:numPr>
        <w:tabs>
          <w:tab w:pos="2490" w:val="left" w:leader="none"/>
        </w:tabs>
        <w:spacing w:line="237" w:lineRule="auto" w:before="122" w:after="0"/>
        <w:ind w:left="2485" w:right="911" w:hanging="676"/>
        <w:jc w:val="both"/>
        <w:rPr>
          <w:sz w:val="19"/>
        </w:rPr>
      </w:pPr>
      <w:r>
        <w:rPr>
          <w:sz w:val="19"/>
          <w:u w:val="thick"/>
        </w:rPr>
        <w:t>State and Local Transaction Privilege Taxes</w:t>
      </w:r>
      <w:r>
        <w:rPr>
          <w:sz w:val="19"/>
        </w:rPr>
        <w:t>. The State of Arizona is subject to all applicable state and local transaction privilege taxes. Transaction privilege taxes apply lo the sale and  are  the  responsibility of the seller to remit. Failure to collect such taxes from the buyer does not relieve the seller from its obligation to remit</w:t>
      </w:r>
      <w:r>
        <w:rPr>
          <w:spacing w:val="5"/>
          <w:sz w:val="19"/>
        </w:rPr>
        <w:t> </w:t>
      </w:r>
      <w:r>
        <w:rPr>
          <w:sz w:val="19"/>
        </w:rPr>
        <w:t>taxes.</w:t>
      </w:r>
    </w:p>
    <w:p>
      <w:pPr>
        <w:pStyle w:val="BodyText"/>
        <w:rPr>
          <w:sz w:val="20"/>
        </w:rPr>
      </w:pPr>
    </w:p>
    <w:p>
      <w:pPr>
        <w:pStyle w:val="BodyText"/>
        <w:rPr>
          <w:sz w:val="20"/>
        </w:rPr>
      </w:pPr>
    </w:p>
    <w:p>
      <w:pPr>
        <w:pStyle w:val="BodyText"/>
        <w:spacing w:before="6"/>
        <w:rPr>
          <w:sz w:val="25"/>
        </w:rPr>
      </w:pPr>
      <w:r>
        <w:rPr/>
        <w:pict>
          <v:shape style="position:absolute;margin-left:360.128754pt;margin-top:16.847540pt;width:33.6pt;height:.1pt;mso-position-horizontal-relative:page;mso-position-vertical-relative:paragraph;z-index:-251569152;mso-wrap-distance-left:0;mso-wrap-distance-right:0" coordorigin="7203,337" coordsize="672,0" path="m7203,337l7874,337e" filled="false" stroked="true" strokeweight=".360491pt" strokecolor="#000000">
            <v:path arrowok="t"/>
            <v:stroke dashstyle="solid"/>
            <w10:wrap type="topAndBottom"/>
          </v:shape>
        </w:pict>
      </w:r>
    </w:p>
    <w:p>
      <w:pPr>
        <w:spacing w:after="0"/>
        <w:rPr>
          <w:sz w:val="25"/>
        </w:rPr>
        <w:sectPr>
          <w:type w:val="continuous"/>
          <w:pgSz w:w="12240" w:h="15840"/>
          <w:pgMar w:top="1060" w:bottom="280" w:left="100" w:right="0"/>
        </w:sectPr>
      </w:pPr>
    </w:p>
    <w:p>
      <w:pPr>
        <w:pStyle w:val="BodyText"/>
        <w:spacing w:before="3"/>
        <w:rPr>
          <w:sz w:val="35"/>
        </w:rPr>
      </w:pPr>
    </w:p>
    <w:p>
      <w:pPr>
        <w:pStyle w:val="ListParagraph"/>
        <w:numPr>
          <w:ilvl w:val="0"/>
          <w:numId w:val="24"/>
        </w:numPr>
        <w:tabs>
          <w:tab w:pos="1435" w:val="left" w:leader="none"/>
          <w:tab w:pos="1791" w:val="left" w:leader="none"/>
          <w:tab w:pos="1792" w:val="left" w:leader="none"/>
        </w:tabs>
        <w:spacing w:line="240" w:lineRule="auto" w:before="1" w:after="0"/>
        <w:ind w:left="1792" w:right="0" w:hanging="1154"/>
        <w:jc w:val="left"/>
        <w:rPr>
          <w:b/>
          <w:sz w:val="28"/>
        </w:rPr>
      </w:pPr>
      <w:r>
        <w:rPr>
          <w:b/>
          <w:sz w:val="28"/>
        </w:rPr>
        <w:t>Uniform Terms and</w:t>
      </w:r>
      <w:r>
        <w:rPr>
          <w:b/>
          <w:spacing w:val="-28"/>
          <w:sz w:val="28"/>
        </w:rPr>
        <w:t> </w:t>
      </w:r>
      <w:r>
        <w:rPr>
          <w:b/>
          <w:sz w:val="28"/>
        </w:rPr>
        <w:t>Conditions</w:t>
      </w:r>
    </w:p>
    <w:p>
      <w:pPr>
        <w:tabs>
          <w:tab w:pos="2527" w:val="left" w:leader="none"/>
        </w:tabs>
        <w:spacing w:before="238"/>
        <w:ind w:left="1002" w:right="0" w:firstLine="0"/>
        <w:jc w:val="left"/>
        <w:rPr>
          <w:sz w:val="19"/>
        </w:rPr>
      </w:pPr>
      <w:r>
        <w:rPr>
          <w:w w:val="105"/>
          <w:sz w:val="17"/>
        </w:rPr>
        <w:t>Contract</w:t>
      </w:r>
      <w:r>
        <w:rPr>
          <w:spacing w:val="14"/>
          <w:w w:val="105"/>
          <w:sz w:val="17"/>
        </w:rPr>
        <w:t> </w:t>
      </w:r>
      <w:r>
        <w:rPr>
          <w:w w:val="105"/>
          <w:sz w:val="17"/>
        </w:rPr>
        <w:t>No.</w:t>
        <w:tab/>
      </w:r>
      <w:r>
        <w:rPr>
          <w:w w:val="105"/>
          <w:sz w:val="19"/>
        </w:rPr>
        <w:t>ADSPO15-093661</w:t>
      </w:r>
    </w:p>
    <w:p>
      <w:pPr>
        <w:tabs>
          <w:tab w:pos="2497" w:val="left" w:leader="none"/>
        </w:tabs>
        <w:spacing w:before="68"/>
        <w:ind w:left="998" w:right="0" w:firstLine="0"/>
        <w:jc w:val="left"/>
        <w:rPr>
          <w:b/>
          <w:sz w:val="17"/>
        </w:rPr>
      </w:pPr>
      <w:r>
        <w:rPr>
          <w:b/>
          <w:sz w:val="17"/>
        </w:rPr>
        <w:t>Description::</w:t>
        <w:tab/>
        <w:t>Computer Hardware including Peripherals and Associated</w:t>
      </w:r>
      <w:r>
        <w:rPr>
          <w:b/>
          <w:spacing w:val="18"/>
          <w:sz w:val="17"/>
        </w:rPr>
        <w:t> </w:t>
      </w:r>
      <w:r>
        <w:rPr>
          <w:b/>
          <w:sz w:val="17"/>
        </w:rPr>
        <w:t>Services</w:t>
      </w:r>
    </w:p>
    <w:p>
      <w:pPr>
        <w:spacing w:line="264" w:lineRule="auto" w:before="122"/>
        <w:ind w:left="235" w:right="1741" w:firstLine="382"/>
        <w:jc w:val="left"/>
        <w:rPr>
          <w:b/>
          <w:sz w:val="16"/>
        </w:rPr>
      </w:pPr>
      <w:r>
        <w:rPr/>
        <w:br w:type="column"/>
      </w:r>
      <w:r>
        <w:rPr>
          <w:b/>
          <w:w w:val="105"/>
          <w:sz w:val="16"/>
        </w:rPr>
        <w:t>State of Arizona State Procurement Office</w:t>
      </w:r>
    </w:p>
    <w:p>
      <w:pPr>
        <w:spacing w:line="181" w:lineRule="exact" w:before="0"/>
        <w:ind w:left="-11" w:right="1487" w:firstLine="0"/>
        <w:jc w:val="center"/>
        <w:rPr>
          <w:sz w:val="19"/>
        </w:rPr>
      </w:pPr>
      <w:r>
        <w:rPr/>
        <w:pict>
          <v:group style="position:absolute;margin-left:40.414871pt;margin-top:-26.445404pt;width:535.15pt;height:50.55pt;mso-position-horizontal-relative:page;mso-position-vertical-relative:paragraph;z-index:-256247808" coordorigin="808,-529" coordsize="10703,1011">
            <v:line style="position:absolute" from="7253,481" to="7253,-529" stroked="true" strokeweight=".360847pt" strokecolor="#000000">
              <v:stroke dashstyle="solid"/>
            </v:line>
            <v:line style="position:absolute" from="808,474" to="11511,474" stroked="true" strokeweight=".721637pt" strokecolor="#000000">
              <v:stroke dashstyle="solid"/>
            </v:line>
            <w10:wrap type="none"/>
          </v:group>
        </w:pict>
      </w:r>
      <w:r>
        <w:rPr>
          <w:w w:val="95"/>
          <w:sz w:val="19"/>
        </w:rPr>
        <w:t>100</w:t>
      </w:r>
      <w:r>
        <w:rPr>
          <w:spacing w:val="-28"/>
          <w:w w:val="95"/>
          <w:sz w:val="19"/>
        </w:rPr>
        <w:t> </w:t>
      </w:r>
      <w:r>
        <w:rPr>
          <w:w w:val="95"/>
          <w:sz w:val="19"/>
        </w:rPr>
        <w:t>North</w:t>
      </w:r>
      <w:r>
        <w:rPr>
          <w:spacing w:val="-24"/>
          <w:w w:val="95"/>
          <w:sz w:val="19"/>
        </w:rPr>
        <w:t> </w:t>
      </w:r>
      <w:r>
        <w:rPr>
          <w:w w:val="95"/>
          <w:sz w:val="19"/>
        </w:rPr>
        <w:t>15</w:t>
      </w:r>
      <w:r>
        <w:rPr>
          <w:w w:val="95"/>
          <w:position w:val="9"/>
          <w:sz w:val="11"/>
        </w:rPr>
        <w:t>th</w:t>
      </w:r>
      <w:r>
        <w:rPr>
          <w:spacing w:val="3"/>
          <w:w w:val="95"/>
          <w:position w:val="9"/>
          <w:sz w:val="11"/>
        </w:rPr>
        <w:t> </w:t>
      </w:r>
      <w:r>
        <w:rPr>
          <w:w w:val="95"/>
          <w:sz w:val="19"/>
        </w:rPr>
        <w:t>Avenue,</w:t>
      </w:r>
      <w:r>
        <w:rPr>
          <w:spacing w:val="-20"/>
          <w:w w:val="95"/>
          <w:sz w:val="19"/>
        </w:rPr>
        <w:t> </w:t>
      </w:r>
      <w:r>
        <w:rPr>
          <w:w w:val="95"/>
          <w:sz w:val="19"/>
        </w:rPr>
        <w:t>Suite</w:t>
      </w:r>
      <w:r>
        <w:rPr>
          <w:spacing w:val="-25"/>
          <w:w w:val="95"/>
          <w:sz w:val="19"/>
        </w:rPr>
        <w:t> </w:t>
      </w:r>
      <w:r>
        <w:rPr>
          <w:w w:val="95"/>
          <w:sz w:val="19"/>
        </w:rPr>
        <w:t>201</w:t>
      </w:r>
    </w:p>
    <w:p>
      <w:pPr>
        <w:spacing w:line="210" w:lineRule="exact" w:before="0"/>
        <w:ind w:left="436" w:right="1942" w:firstLine="0"/>
        <w:jc w:val="center"/>
        <w:rPr>
          <w:sz w:val="19"/>
        </w:rPr>
      </w:pPr>
      <w:r>
        <w:rPr>
          <w:sz w:val="19"/>
        </w:rPr>
        <w:t>Phoenix, AZ 85007</w:t>
      </w:r>
    </w:p>
    <w:p>
      <w:pPr>
        <w:spacing w:after="0" w:line="210" w:lineRule="exact"/>
        <w:jc w:val="center"/>
        <w:rPr>
          <w:sz w:val="19"/>
        </w:rPr>
        <w:sectPr>
          <w:pgSz w:w="12240" w:h="15840"/>
          <w:pgMar w:header="0" w:footer="910" w:top="760" w:bottom="1120" w:left="100" w:right="0"/>
          <w:cols w:num="2" w:equalWidth="0">
            <w:col w:w="8064" w:space="40"/>
            <w:col w:w="4036"/>
          </w:cols>
        </w:sectPr>
      </w:pPr>
    </w:p>
    <w:p>
      <w:pPr>
        <w:pStyle w:val="BodyText"/>
        <w:spacing w:before="10"/>
        <w:rPr>
          <w:sz w:val="5"/>
        </w:rPr>
      </w:pPr>
    </w:p>
    <w:p>
      <w:pPr>
        <w:pStyle w:val="BodyText"/>
        <w:spacing w:line="20" w:lineRule="exact"/>
        <w:ind w:left="704"/>
        <w:rPr>
          <w:sz w:val="2"/>
        </w:rPr>
      </w:pPr>
      <w:r>
        <w:rPr>
          <w:sz w:val="2"/>
        </w:rPr>
        <w:pict>
          <v:group style="width:535.15pt;height:.4pt;mso-position-horizontal-relative:char;mso-position-vertical-relative:line" coordorigin="0,0" coordsize="10703,8">
            <v:line style="position:absolute" from="0,4" to="10703,4" stroked="true" strokeweight=".360818pt" strokecolor="#000000">
              <v:stroke dashstyle="solid"/>
            </v:line>
          </v:group>
        </w:pict>
      </w:r>
      <w:r>
        <w:rPr>
          <w:sz w:val="2"/>
        </w:rPr>
      </w:r>
    </w:p>
    <w:p>
      <w:pPr>
        <w:pStyle w:val="BodyText"/>
        <w:spacing w:before="8"/>
        <w:rPr>
          <w:sz w:val="10"/>
        </w:rPr>
      </w:pPr>
    </w:p>
    <w:p>
      <w:pPr>
        <w:pStyle w:val="ListParagraph"/>
        <w:numPr>
          <w:ilvl w:val="2"/>
          <w:numId w:val="25"/>
        </w:numPr>
        <w:tabs>
          <w:tab w:pos="2587" w:val="left" w:leader="none"/>
          <w:tab w:pos="2588" w:val="left" w:leader="none"/>
        </w:tabs>
        <w:spacing w:line="237" w:lineRule="auto" w:before="96" w:after="0"/>
        <w:ind w:left="2585" w:right="764" w:hanging="682"/>
        <w:jc w:val="left"/>
        <w:rPr>
          <w:rFonts w:ascii="Times New Roman"/>
          <w:sz w:val="19"/>
        </w:rPr>
      </w:pPr>
      <w:r>
        <w:rPr>
          <w:sz w:val="19"/>
          <w:u w:val="thick"/>
        </w:rPr>
        <w:t>Tax Indemnification</w:t>
      </w:r>
      <w:r>
        <w:rPr>
          <w:sz w:val="19"/>
        </w:rPr>
        <w:t>. Contractor and all subcontractors shall pay all Federal, state and local taxes applicable to its operation and any persons employed by the</w:t>
      </w:r>
      <w:r>
        <w:rPr>
          <w:spacing w:val="-21"/>
          <w:sz w:val="19"/>
        </w:rPr>
        <w:t> </w:t>
      </w:r>
      <w:r>
        <w:rPr>
          <w:sz w:val="19"/>
        </w:rPr>
        <w:t>Contractor.</w:t>
      </w:r>
    </w:p>
    <w:p>
      <w:pPr>
        <w:pStyle w:val="ListParagraph"/>
        <w:numPr>
          <w:ilvl w:val="2"/>
          <w:numId w:val="25"/>
        </w:numPr>
        <w:tabs>
          <w:tab w:pos="2581" w:val="left" w:leader="none"/>
          <w:tab w:pos="2582" w:val="left" w:leader="none"/>
        </w:tabs>
        <w:spacing w:line="237" w:lineRule="auto" w:before="130" w:after="0"/>
        <w:ind w:left="2577" w:right="911" w:hanging="689"/>
        <w:jc w:val="left"/>
        <w:rPr>
          <w:rFonts w:ascii="Times New Roman"/>
          <w:sz w:val="19"/>
        </w:rPr>
      </w:pPr>
      <w:r>
        <w:rPr>
          <w:sz w:val="19"/>
          <w:u w:val="thick"/>
        </w:rPr>
        <w:t>IRS </w:t>
      </w:r>
      <w:r>
        <w:rPr>
          <w:rFonts w:ascii="Times New Roman"/>
          <w:sz w:val="19"/>
          <w:u w:val="thick"/>
        </w:rPr>
        <w:t>W9 </w:t>
      </w:r>
      <w:r>
        <w:rPr>
          <w:sz w:val="19"/>
          <w:u w:val="thick"/>
        </w:rPr>
        <w:t>Form</w:t>
      </w:r>
      <w:r>
        <w:rPr>
          <w:sz w:val="19"/>
        </w:rPr>
        <w:t>. In order to receive payment the Contractor shall have a current I.R.S. </w:t>
      </w:r>
      <w:r>
        <w:rPr>
          <w:rFonts w:ascii="Times New Roman"/>
          <w:sz w:val="19"/>
        </w:rPr>
        <w:t>W9 </w:t>
      </w:r>
      <w:r>
        <w:rPr>
          <w:sz w:val="19"/>
        </w:rPr>
        <w:t>Form on file with the State of Arizona, unless not required by</w:t>
      </w:r>
      <w:r>
        <w:rPr>
          <w:spacing w:val="39"/>
          <w:sz w:val="19"/>
        </w:rPr>
        <w:t> </w:t>
      </w:r>
      <w:r>
        <w:rPr>
          <w:sz w:val="19"/>
        </w:rPr>
        <w:t>law.</w:t>
      </w:r>
    </w:p>
    <w:p>
      <w:pPr>
        <w:pStyle w:val="ListParagraph"/>
        <w:numPr>
          <w:ilvl w:val="1"/>
          <w:numId w:val="25"/>
        </w:numPr>
        <w:tabs>
          <w:tab w:pos="1799" w:val="left" w:leader="none"/>
        </w:tabs>
        <w:spacing w:line="240" w:lineRule="auto" w:before="127" w:after="0"/>
        <w:ind w:left="1785" w:right="862" w:hanging="604"/>
        <w:jc w:val="both"/>
        <w:rPr>
          <w:rFonts w:ascii="Times New Roman"/>
          <w:sz w:val="19"/>
        </w:rPr>
      </w:pPr>
      <w:r>
        <w:rPr>
          <w:sz w:val="19"/>
          <w:u w:val="thick"/>
        </w:rPr>
        <w:t>Availability of Funds for the Next State fiscal year</w:t>
      </w:r>
      <w:r>
        <w:rPr>
          <w:sz w:val="19"/>
        </w:rPr>
        <w:t>. Funds  may not  presently  be available  for performance under this Contract beyond the current state fiscal year. No legal liability on the part of  the State  for any payment may arise under this Contract beyond the current state fiscal year until funds are made available for performance of this</w:t>
      </w:r>
      <w:r>
        <w:rPr>
          <w:spacing w:val="10"/>
          <w:sz w:val="19"/>
        </w:rPr>
        <w:t> </w:t>
      </w:r>
      <w:r>
        <w:rPr>
          <w:sz w:val="19"/>
        </w:rPr>
        <w:t>Contract.</w:t>
      </w:r>
    </w:p>
    <w:p>
      <w:pPr>
        <w:pStyle w:val="ListParagraph"/>
        <w:numPr>
          <w:ilvl w:val="1"/>
          <w:numId w:val="25"/>
        </w:numPr>
        <w:tabs>
          <w:tab w:pos="1784" w:val="left" w:leader="none"/>
        </w:tabs>
        <w:spacing w:line="237" w:lineRule="auto" w:before="130" w:after="0"/>
        <w:ind w:left="1776" w:right="861" w:hanging="610"/>
        <w:jc w:val="both"/>
        <w:rPr>
          <w:rFonts w:ascii="Times New Roman"/>
          <w:sz w:val="19"/>
        </w:rPr>
      </w:pPr>
      <w:r>
        <w:rPr>
          <w:sz w:val="19"/>
          <w:u w:val="thick"/>
        </w:rPr>
        <w:t>Availability of Funds for the current State fiscal year</w:t>
      </w:r>
      <w:r>
        <w:rPr>
          <w:sz w:val="19"/>
        </w:rPr>
        <w:t>. Should the State Legislature enter back into session and reduce the appropriations or for any reason and these goods or services are not funded, the State may  take  any of the following</w:t>
      </w:r>
      <w:r>
        <w:rPr>
          <w:spacing w:val="16"/>
          <w:sz w:val="19"/>
        </w:rPr>
        <w:t> </w:t>
      </w:r>
      <w:r>
        <w:rPr>
          <w:sz w:val="19"/>
        </w:rPr>
        <w:t>actions:</w:t>
      </w:r>
    </w:p>
    <w:p>
      <w:pPr>
        <w:pStyle w:val="ListParagraph"/>
        <w:numPr>
          <w:ilvl w:val="2"/>
          <w:numId w:val="25"/>
        </w:numPr>
        <w:tabs>
          <w:tab w:pos="2548" w:val="left" w:leader="none"/>
          <w:tab w:pos="2549" w:val="left" w:leader="none"/>
        </w:tabs>
        <w:spacing w:line="240" w:lineRule="auto" w:before="128" w:after="0"/>
        <w:ind w:left="2548" w:right="0" w:hanging="776"/>
        <w:jc w:val="left"/>
        <w:rPr>
          <w:rFonts w:ascii="Times New Roman"/>
          <w:sz w:val="19"/>
        </w:rPr>
      </w:pPr>
      <w:r>
        <w:rPr>
          <w:sz w:val="19"/>
        </w:rPr>
        <w:t>Accept a decrease in price offered by the</w:t>
      </w:r>
      <w:r>
        <w:rPr>
          <w:spacing w:val="9"/>
          <w:sz w:val="19"/>
        </w:rPr>
        <w:t> </w:t>
      </w:r>
      <w:r>
        <w:rPr>
          <w:sz w:val="19"/>
        </w:rPr>
        <w:t>contractor;</w:t>
      </w:r>
    </w:p>
    <w:p>
      <w:pPr>
        <w:pStyle w:val="ListParagraph"/>
        <w:numPr>
          <w:ilvl w:val="2"/>
          <w:numId w:val="25"/>
        </w:numPr>
        <w:tabs>
          <w:tab w:pos="2546" w:val="left" w:leader="none"/>
          <w:tab w:pos="2547" w:val="left" w:leader="none"/>
        </w:tabs>
        <w:spacing w:line="240" w:lineRule="auto" w:before="113" w:after="0"/>
        <w:ind w:left="2546" w:right="0" w:hanging="774"/>
        <w:jc w:val="left"/>
        <w:rPr>
          <w:rFonts w:ascii="Times New Roman"/>
          <w:sz w:val="19"/>
        </w:rPr>
      </w:pPr>
      <w:r>
        <w:rPr>
          <w:w w:val="105"/>
          <w:sz w:val="19"/>
        </w:rPr>
        <w:t>Cancel the Contract;</w:t>
      </w:r>
      <w:r>
        <w:rPr>
          <w:spacing w:val="-13"/>
          <w:w w:val="105"/>
          <w:sz w:val="19"/>
        </w:rPr>
        <w:t> </w:t>
      </w:r>
      <w:r>
        <w:rPr>
          <w:w w:val="105"/>
          <w:sz w:val="19"/>
        </w:rPr>
        <w:t>or</w:t>
      </w:r>
    </w:p>
    <w:p>
      <w:pPr>
        <w:pStyle w:val="ListParagraph"/>
        <w:numPr>
          <w:ilvl w:val="2"/>
          <w:numId w:val="25"/>
        </w:numPr>
        <w:tabs>
          <w:tab w:pos="2539" w:val="left" w:leader="none"/>
          <w:tab w:pos="2540" w:val="left" w:leader="none"/>
        </w:tabs>
        <w:spacing w:line="240" w:lineRule="auto" w:before="127" w:after="0"/>
        <w:ind w:left="2539" w:right="0" w:hanging="782"/>
        <w:jc w:val="left"/>
        <w:rPr>
          <w:rFonts w:ascii="Times New Roman"/>
          <w:sz w:val="19"/>
        </w:rPr>
      </w:pPr>
      <w:r>
        <w:rPr>
          <w:sz w:val="19"/>
        </w:rPr>
        <w:t>Cancel the contract and re-solicit the</w:t>
      </w:r>
      <w:r>
        <w:rPr>
          <w:spacing w:val="16"/>
          <w:sz w:val="19"/>
        </w:rPr>
        <w:t> </w:t>
      </w:r>
      <w:r>
        <w:rPr>
          <w:sz w:val="19"/>
        </w:rPr>
        <w:t>requirements.</w:t>
      </w:r>
    </w:p>
    <w:p>
      <w:pPr>
        <w:pStyle w:val="ListParagraph"/>
        <w:numPr>
          <w:ilvl w:val="0"/>
          <w:numId w:val="25"/>
        </w:numPr>
        <w:tabs>
          <w:tab w:pos="1147" w:val="left" w:leader="none"/>
          <w:tab w:pos="1148" w:val="left" w:leader="none"/>
        </w:tabs>
        <w:spacing w:line="240" w:lineRule="auto" w:before="115" w:after="0"/>
        <w:ind w:left="1147" w:right="0" w:hanging="419"/>
        <w:jc w:val="left"/>
        <w:rPr>
          <w:b/>
          <w:sz w:val="18"/>
        </w:rPr>
      </w:pPr>
      <w:r>
        <w:rPr>
          <w:b/>
          <w:w w:val="105"/>
          <w:sz w:val="18"/>
        </w:rPr>
        <w:t>Contract</w:t>
      </w:r>
      <w:r>
        <w:rPr>
          <w:b/>
          <w:spacing w:val="12"/>
          <w:w w:val="105"/>
          <w:sz w:val="18"/>
        </w:rPr>
        <w:t> </w:t>
      </w:r>
      <w:r>
        <w:rPr>
          <w:b/>
          <w:w w:val="105"/>
          <w:sz w:val="18"/>
        </w:rPr>
        <w:t>Changes</w:t>
      </w:r>
    </w:p>
    <w:p>
      <w:pPr>
        <w:pStyle w:val="ListParagraph"/>
        <w:numPr>
          <w:ilvl w:val="1"/>
          <w:numId w:val="25"/>
        </w:numPr>
        <w:tabs>
          <w:tab w:pos="1756" w:val="left" w:leader="none"/>
        </w:tabs>
        <w:spacing w:line="244" w:lineRule="auto" w:before="137" w:after="0"/>
        <w:ind w:left="1742" w:right="884" w:hanging="596"/>
        <w:jc w:val="both"/>
        <w:rPr>
          <w:rFonts w:ascii="Times New Roman"/>
          <w:sz w:val="19"/>
        </w:rPr>
      </w:pPr>
      <w:r>
        <w:rPr>
          <w:sz w:val="19"/>
          <w:u w:val="thick"/>
        </w:rPr>
        <w:t>Amendments.</w:t>
      </w:r>
      <w:r>
        <w:rPr>
          <w:sz w:val="19"/>
        </w:rPr>
        <w:t> This Contract is issued under the authority of the Procurement Officer who signed this Contract. The Contract may be modified only through a Contract Amendment within the scope  of the Contract.  Changes to the Contract, including the addition of work or materials, the revision of payment terms, or the substitution of work or materials, directed  by a person who is not specifically  authorized  by the procurement officer in writing or made unilaterally by the Contractor are violations of the Contract and of applicable law. Such changes, including unauthorized written Contract Amendments shall be void and without effect, and the Contractor shall not be entitled to any claim under this Contract based on those</w:t>
      </w:r>
      <w:r>
        <w:rPr>
          <w:spacing w:val="18"/>
          <w:sz w:val="19"/>
        </w:rPr>
        <w:t> </w:t>
      </w:r>
      <w:r>
        <w:rPr>
          <w:sz w:val="19"/>
        </w:rPr>
        <w:t>cl1anges.</w:t>
      </w:r>
    </w:p>
    <w:p>
      <w:pPr>
        <w:pStyle w:val="ListParagraph"/>
        <w:numPr>
          <w:ilvl w:val="1"/>
          <w:numId w:val="25"/>
        </w:numPr>
        <w:tabs>
          <w:tab w:pos="1732" w:val="left" w:leader="none"/>
        </w:tabs>
        <w:spacing w:line="242" w:lineRule="auto" w:before="113" w:after="0"/>
        <w:ind w:left="1727" w:right="887" w:hanging="603"/>
        <w:jc w:val="both"/>
        <w:rPr>
          <w:rFonts w:ascii="Times New Roman"/>
          <w:sz w:val="19"/>
        </w:rPr>
      </w:pPr>
      <w:r>
        <w:rPr>
          <w:w w:val="105"/>
          <w:sz w:val="19"/>
          <w:u w:val="thick"/>
        </w:rPr>
        <w:t>Subcontracts.</w:t>
      </w:r>
      <w:r>
        <w:rPr>
          <w:spacing w:val="40"/>
          <w:w w:val="105"/>
          <w:sz w:val="19"/>
        </w:rPr>
        <w:t> </w:t>
      </w:r>
      <w:r>
        <w:rPr>
          <w:w w:val="105"/>
          <w:sz w:val="19"/>
        </w:rPr>
        <w:t>The</w:t>
      </w:r>
      <w:r>
        <w:rPr>
          <w:spacing w:val="-15"/>
          <w:w w:val="105"/>
          <w:sz w:val="19"/>
        </w:rPr>
        <w:t> </w:t>
      </w:r>
      <w:r>
        <w:rPr>
          <w:w w:val="105"/>
          <w:sz w:val="19"/>
        </w:rPr>
        <w:t>Contractor</w:t>
      </w:r>
      <w:r>
        <w:rPr>
          <w:spacing w:val="4"/>
          <w:w w:val="105"/>
          <w:sz w:val="19"/>
        </w:rPr>
        <w:t> </w:t>
      </w:r>
      <w:r>
        <w:rPr>
          <w:w w:val="105"/>
          <w:sz w:val="19"/>
        </w:rPr>
        <w:t>shall</w:t>
      </w:r>
      <w:r>
        <w:rPr>
          <w:spacing w:val="-10"/>
          <w:w w:val="105"/>
          <w:sz w:val="19"/>
        </w:rPr>
        <w:t> </w:t>
      </w:r>
      <w:r>
        <w:rPr>
          <w:w w:val="105"/>
          <w:sz w:val="19"/>
        </w:rPr>
        <w:t>not</w:t>
      </w:r>
      <w:r>
        <w:rPr>
          <w:spacing w:val="-11"/>
          <w:w w:val="105"/>
          <w:sz w:val="19"/>
        </w:rPr>
        <w:t> </w:t>
      </w:r>
      <w:r>
        <w:rPr>
          <w:w w:val="105"/>
          <w:sz w:val="19"/>
        </w:rPr>
        <w:t>enter</w:t>
      </w:r>
      <w:r>
        <w:rPr>
          <w:spacing w:val="-9"/>
          <w:w w:val="105"/>
          <w:sz w:val="19"/>
        </w:rPr>
        <w:t> </w:t>
      </w:r>
      <w:r>
        <w:rPr>
          <w:w w:val="105"/>
          <w:sz w:val="19"/>
        </w:rPr>
        <w:t>into</w:t>
      </w:r>
      <w:r>
        <w:rPr>
          <w:spacing w:val="-14"/>
          <w:w w:val="105"/>
          <w:sz w:val="19"/>
        </w:rPr>
        <w:t> </w:t>
      </w:r>
      <w:r>
        <w:rPr>
          <w:w w:val="105"/>
          <w:sz w:val="19"/>
        </w:rPr>
        <w:t>any</w:t>
      </w:r>
      <w:r>
        <w:rPr>
          <w:spacing w:val="-17"/>
          <w:w w:val="105"/>
          <w:sz w:val="19"/>
        </w:rPr>
        <w:t> </w:t>
      </w:r>
      <w:r>
        <w:rPr>
          <w:w w:val="105"/>
          <w:sz w:val="19"/>
        </w:rPr>
        <w:t>Subcontract</w:t>
      </w:r>
      <w:r>
        <w:rPr>
          <w:spacing w:val="2"/>
          <w:w w:val="105"/>
          <w:sz w:val="19"/>
        </w:rPr>
        <w:t> </w:t>
      </w:r>
      <w:r>
        <w:rPr>
          <w:w w:val="105"/>
          <w:sz w:val="19"/>
        </w:rPr>
        <w:t>under</w:t>
      </w:r>
      <w:r>
        <w:rPr>
          <w:spacing w:val="-6"/>
          <w:w w:val="105"/>
          <w:sz w:val="19"/>
        </w:rPr>
        <w:t> </w:t>
      </w:r>
      <w:r>
        <w:rPr>
          <w:w w:val="105"/>
          <w:sz w:val="19"/>
        </w:rPr>
        <w:t>this</w:t>
      </w:r>
      <w:r>
        <w:rPr>
          <w:spacing w:val="-10"/>
          <w:w w:val="105"/>
          <w:sz w:val="19"/>
        </w:rPr>
        <w:t> </w:t>
      </w:r>
      <w:r>
        <w:rPr>
          <w:w w:val="105"/>
          <w:sz w:val="19"/>
        </w:rPr>
        <w:t>Contract</w:t>
      </w:r>
      <w:r>
        <w:rPr>
          <w:spacing w:val="-11"/>
          <w:w w:val="105"/>
          <w:sz w:val="19"/>
        </w:rPr>
        <w:t> </w:t>
      </w:r>
      <w:r>
        <w:rPr>
          <w:w w:val="105"/>
          <w:sz w:val="19"/>
        </w:rPr>
        <w:t>for</w:t>
      </w:r>
      <w:r>
        <w:rPr>
          <w:spacing w:val="-15"/>
          <w:w w:val="105"/>
          <w:sz w:val="19"/>
        </w:rPr>
        <w:t> </w:t>
      </w:r>
      <w:r>
        <w:rPr>
          <w:w w:val="105"/>
          <w:sz w:val="19"/>
        </w:rPr>
        <w:t>the</w:t>
      </w:r>
      <w:r>
        <w:rPr>
          <w:spacing w:val="-12"/>
          <w:w w:val="105"/>
          <w:sz w:val="19"/>
        </w:rPr>
        <w:t> </w:t>
      </w:r>
      <w:r>
        <w:rPr>
          <w:w w:val="105"/>
          <w:sz w:val="19"/>
        </w:rPr>
        <w:t>performance</w:t>
      </w:r>
      <w:r>
        <w:rPr>
          <w:spacing w:val="-6"/>
          <w:w w:val="105"/>
          <w:sz w:val="19"/>
        </w:rPr>
        <w:t> </w:t>
      </w:r>
      <w:r>
        <w:rPr>
          <w:w w:val="105"/>
          <w:sz w:val="19"/>
        </w:rPr>
        <w:t>of this</w:t>
      </w:r>
      <w:r>
        <w:rPr>
          <w:spacing w:val="-14"/>
          <w:w w:val="105"/>
          <w:sz w:val="19"/>
        </w:rPr>
        <w:t> </w:t>
      </w:r>
      <w:r>
        <w:rPr>
          <w:w w:val="105"/>
          <w:sz w:val="19"/>
        </w:rPr>
        <w:t>contract</w:t>
      </w:r>
      <w:r>
        <w:rPr>
          <w:spacing w:val="-10"/>
          <w:w w:val="105"/>
          <w:sz w:val="19"/>
        </w:rPr>
        <w:t> </w:t>
      </w:r>
      <w:r>
        <w:rPr>
          <w:w w:val="105"/>
          <w:sz w:val="19"/>
        </w:rPr>
        <w:t>without</w:t>
      </w:r>
      <w:r>
        <w:rPr>
          <w:spacing w:val="-10"/>
          <w:w w:val="105"/>
          <w:sz w:val="19"/>
        </w:rPr>
        <w:t> </w:t>
      </w:r>
      <w:r>
        <w:rPr>
          <w:w w:val="105"/>
          <w:sz w:val="19"/>
        </w:rPr>
        <w:t>the</w:t>
      </w:r>
      <w:r>
        <w:rPr>
          <w:spacing w:val="-17"/>
          <w:w w:val="105"/>
          <w:sz w:val="19"/>
        </w:rPr>
        <w:t> </w:t>
      </w:r>
      <w:r>
        <w:rPr>
          <w:w w:val="105"/>
          <w:sz w:val="19"/>
        </w:rPr>
        <w:t>advance</w:t>
      </w:r>
      <w:r>
        <w:rPr>
          <w:spacing w:val="-6"/>
          <w:w w:val="105"/>
          <w:sz w:val="19"/>
        </w:rPr>
        <w:t> </w:t>
      </w:r>
      <w:r>
        <w:rPr>
          <w:w w:val="105"/>
          <w:sz w:val="19"/>
        </w:rPr>
        <w:t>written</w:t>
      </w:r>
      <w:r>
        <w:rPr>
          <w:spacing w:val="-11"/>
          <w:w w:val="105"/>
          <w:sz w:val="19"/>
        </w:rPr>
        <w:t> </w:t>
      </w:r>
      <w:r>
        <w:rPr>
          <w:w w:val="105"/>
          <w:sz w:val="19"/>
        </w:rPr>
        <w:t>approval</w:t>
      </w:r>
      <w:r>
        <w:rPr>
          <w:spacing w:val="-12"/>
          <w:w w:val="105"/>
          <w:sz w:val="19"/>
        </w:rPr>
        <w:t> </w:t>
      </w:r>
      <w:r>
        <w:rPr>
          <w:w w:val="105"/>
          <w:sz w:val="19"/>
        </w:rPr>
        <w:t>of</w:t>
      </w:r>
      <w:r>
        <w:rPr>
          <w:spacing w:val="-16"/>
          <w:w w:val="105"/>
          <w:sz w:val="19"/>
        </w:rPr>
        <w:t> </w:t>
      </w:r>
      <w:r>
        <w:rPr>
          <w:w w:val="105"/>
          <w:sz w:val="19"/>
        </w:rPr>
        <w:t>the</w:t>
      </w:r>
      <w:r>
        <w:rPr>
          <w:spacing w:val="-12"/>
          <w:w w:val="105"/>
          <w:sz w:val="19"/>
        </w:rPr>
        <w:t> </w:t>
      </w:r>
      <w:r>
        <w:rPr>
          <w:w w:val="105"/>
          <w:sz w:val="19"/>
        </w:rPr>
        <w:t>Procurement</w:t>
      </w:r>
      <w:r>
        <w:rPr>
          <w:spacing w:val="-1"/>
          <w:w w:val="105"/>
          <w:sz w:val="19"/>
        </w:rPr>
        <w:t> </w:t>
      </w:r>
      <w:r>
        <w:rPr>
          <w:w w:val="105"/>
          <w:sz w:val="19"/>
        </w:rPr>
        <w:t>Officer.</w:t>
      </w:r>
      <w:r>
        <w:rPr>
          <w:spacing w:val="29"/>
          <w:w w:val="105"/>
          <w:sz w:val="19"/>
        </w:rPr>
        <w:t> </w:t>
      </w:r>
      <w:r>
        <w:rPr>
          <w:w w:val="105"/>
          <w:sz w:val="19"/>
        </w:rPr>
        <w:t>The</w:t>
      </w:r>
      <w:r>
        <w:rPr>
          <w:spacing w:val="-14"/>
          <w:w w:val="105"/>
          <w:sz w:val="19"/>
        </w:rPr>
        <w:t> </w:t>
      </w:r>
      <w:r>
        <w:rPr>
          <w:w w:val="105"/>
          <w:sz w:val="19"/>
        </w:rPr>
        <w:t>Contractor</w:t>
      </w:r>
      <w:r>
        <w:rPr>
          <w:spacing w:val="-3"/>
          <w:w w:val="105"/>
          <w:sz w:val="19"/>
        </w:rPr>
        <w:t> </w:t>
      </w:r>
      <w:r>
        <w:rPr>
          <w:w w:val="105"/>
          <w:sz w:val="19"/>
        </w:rPr>
        <w:t>shall</w:t>
      </w:r>
      <w:r>
        <w:rPr>
          <w:spacing w:val="-17"/>
          <w:w w:val="105"/>
          <w:sz w:val="19"/>
        </w:rPr>
        <w:t> </w:t>
      </w:r>
      <w:r>
        <w:rPr>
          <w:w w:val="105"/>
          <w:sz w:val="19"/>
        </w:rPr>
        <w:t>clearly</w:t>
      </w:r>
      <w:r>
        <w:rPr>
          <w:spacing w:val="-13"/>
          <w:w w:val="105"/>
          <w:sz w:val="19"/>
        </w:rPr>
        <w:t> </w:t>
      </w:r>
      <w:r>
        <w:rPr>
          <w:w w:val="105"/>
          <w:sz w:val="19"/>
        </w:rPr>
        <w:t>list any proposed subcontractors and the subcontractor's proposed responsibilities. The Subcontract shall incorporate</w:t>
      </w:r>
      <w:r>
        <w:rPr>
          <w:spacing w:val="1"/>
          <w:w w:val="105"/>
          <w:sz w:val="19"/>
        </w:rPr>
        <w:t> </w:t>
      </w:r>
      <w:r>
        <w:rPr>
          <w:w w:val="105"/>
          <w:sz w:val="19"/>
        </w:rPr>
        <w:t>by</w:t>
      </w:r>
      <w:r>
        <w:rPr>
          <w:spacing w:val="-13"/>
          <w:w w:val="105"/>
          <w:sz w:val="19"/>
        </w:rPr>
        <w:t> </w:t>
      </w:r>
      <w:r>
        <w:rPr>
          <w:w w:val="105"/>
          <w:sz w:val="19"/>
        </w:rPr>
        <w:t>reference</w:t>
      </w:r>
      <w:r>
        <w:rPr>
          <w:spacing w:val="-6"/>
          <w:w w:val="105"/>
          <w:sz w:val="19"/>
        </w:rPr>
        <w:t> </w:t>
      </w:r>
      <w:r>
        <w:rPr>
          <w:w w:val="105"/>
          <w:sz w:val="19"/>
        </w:rPr>
        <w:t>the</w:t>
      </w:r>
      <w:r>
        <w:rPr>
          <w:spacing w:val="-14"/>
          <w:w w:val="105"/>
          <w:sz w:val="19"/>
        </w:rPr>
        <w:t> </w:t>
      </w:r>
      <w:r>
        <w:rPr>
          <w:w w:val="105"/>
          <w:sz w:val="19"/>
        </w:rPr>
        <w:t>terms</w:t>
      </w:r>
      <w:r>
        <w:rPr>
          <w:spacing w:val="-7"/>
          <w:w w:val="105"/>
          <w:sz w:val="19"/>
        </w:rPr>
        <w:t> </w:t>
      </w:r>
      <w:r>
        <w:rPr>
          <w:w w:val="105"/>
          <w:sz w:val="19"/>
        </w:rPr>
        <w:t>and</w:t>
      </w:r>
      <w:r>
        <w:rPr>
          <w:spacing w:val="-18"/>
          <w:w w:val="105"/>
          <w:sz w:val="19"/>
        </w:rPr>
        <w:t> </w:t>
      </w:r>
      <w:r>
        <w:rPr>
          <w:w w:val="105"/>
          <w:sz w:val="19"/>
        </w:rPr>
        <w:t>conditions</w:t>
      </w:r>
      <w:r>
        <w:rPr>
          <w:spacing w:val="-2"/>
          <w:w w:val="105"/>
          <w:sz w:val="19"/>
        </w:rPr>
        <w:t> </w:t>
      </w:r>
      <w:r>
        <w:rPr>
          <w:w w:val="105"/>
          <w:sz w:val="19"/>
        </w:rPr>
        <w:t>of</w:t>
      </w:r>
      <w:r>
        <w:rPr>
          <w:spacing w:val="-16"/>
          <w:w w:val="105"/>
          <w:sz w:val="19"/>
        </w:rPr>
        <w:t> </w:t>
      </w:r>
      <w:r>
        <w:rPr>
          <w:w w:val="105"/>
          <w:sz w:val="19"/>
        </w:rPr>
        <w:t>this</w:t>
      </w:r>
      <w:r>
        <w:rPr>
          <w:spacing w:val="-13"/>
          <w:w w:val="105"/>
          <w:sz w:val="19"/>
        </w:rPr>
        <w:t> </w:t>
      </w:r>
      <w:r>
        <w:rPr>
          <w:w w:val="105"/>
          <w:sz w:val="19"/>
        </w:rPr>
        <w:t>Contract</w:t>
      </w:r>
      <w:r>
        <w:rPr>
          <w:spacing w:val="-6"/>
          <w:w w:val="105"/>
          <w:sz w:val="19"/>
        </w:rPr>
        <w:t> </w:t>
      </w:r>
      <w:r>
        <w:rPr>
          <w:w w:val="105"/>
          <w:sz w:val="19"/>
        </w:rPr>
        <w:t>as</w:t>
      </w:r>
      <w:r>
        <w:rPr>
          <w:spacing w:val="-13"/>
          <w:w w:val="105"/>
          <w:sz w:val="19"/>
        </w:rPr>
        <w:t> </w:t>
      </w:r>
      <w:r>
        <w:rPr>
          <w:w w:val="105"/>
          <w:sz w:val="19"/>
        </w:rPr>
        <w:t>applicable to</w:t>
      </w:r>
      <w:r>
        <w:rPr>
          <w:spacing w:val="-16"/>
          <w:w w:val="105"/>
          <w:sz w:val="19"/>
        </w:rPr>
        <w:t> </w:t>
      </w:r>
      <w:r>
        <w:rPr>
          <w:w w:val="105"/>
          <w:sz w:val="19"/>
        </w:rPr>
        <w:t>the</w:t>
      </w:r>
      <w:r>
        <w:rPr>
          <w:spacing w:val="-13"/>
          <w:w w:val="105"/>
          <w:sz w:val="19"/>
        </w:rPr>
        <w:t> </w:t>
      </w:r>
      <w:r>
        <w:rPr>
          <w:w w:val="105"/>
          <w:sz w:val="19"/>
        </w:rPr>
        <w:t>Subcontractor.</w:t>
      </w:r>
    </w:p>
    <w:p>
      <w:pPr>
        <w:pStyle w:val="ListParagraph"/>
        <w:numPr>
          <w:ilvl w:val="1"/>
          <w:numId w:val="25"/>
        </w:numPr>
        <w:tabs>
          <w:tab w:pos="1727" w:val="left" w:leader="none"/>
        </w:tabs>
        <w:spacing w:line="232" w:lineRule="auto" w:before="125" w:after="0"/>
        <w:ind w:left="1718" w:right="904" w:hanging="608"/>
        <w:jc w:val="both"/>
        <w:rPr>
          <w:rFonts w:ascii="Times New Roman"/>
          <w:sz w:val="19"/>
        </w:rPr>
      </w:pPr>
      <w:r>
        <w:rPr>
          <w:sz w:val="19"/>
          <w:u w:val="thick"/>
        </w:rPr>
        <w:t>Assignment and Delegation</w:t>
      </w:r>
      <w:r>
        <w:rPr>
          <w:sz w:val="19"/>
        </w:rPr>
        <w:t>. The Contractor shall not assign any right nor delegate any  duty  under  this Contract without the prior written approval of the Procurement Officer. The State  shall not  unreasonably withhold</w:t>
      </w:r>
      <w:r>
        <w:rPr>
          <w:spacing w:val="7"/>
          <w:sz w:val="19"/>
        </w:rPr>
        <w:t> </w:t>
      </w:r>
      <w:r>
        <w:rPr>
          <w:sz w:val="19"/>
        </w:rPr>
        <w:t>approval.</w:t>
      </w:r>
    </w:p>
    <w:p>
      <w:pPr>
        <w:pStyle w:val="ListParagraph"/>
        <w:numPr>
          <w:ilvl w:val="0"/>
          <w:numId w:val="25"/>
        </w:numPr>
        <w:tabs>
          <w:tab w:pos="1099" w:val="left" w:leader="none"/>
          <w:tab w:pos="1100" w:val="left" w:leader="none"/>
        </w:tabs>
        <w:spacing w:line="240" w:lineRule="auto" w:before="123" w:after="0"/>
        <w:ind w:left="1099" w:right="0" w:hanging="421"/>
        <w:jc w:val="left"/>
        <w:rPr>
          <w:b/>
          <w:sz w:val="18"/>
        </w:rPr>
      </w:pPr>
      <w:r>
        <w:rPr>
          <w:b/>
          <w:w w:val="110"/>
          <w:sz w:val="18"/>
        </w:rPr>
        <w:t>Risk </w:t>
      </w:r>
      <w:r>
        <w:rPr>
          <w:w w:val="110"/>
          <w:sz w:val="19"/>
        </w:rPr>
        <w:t>and</w:t>
      </w:r>
      <w:r>
        <w:rPr>
          <w:spacing w:val="-3"/>
          <w:w w:val="110"/>
          <w:sz w:val="19"/>
        </w:rPr>
        <w:t> </w:t>
      </w:r>
      <w:r>
        <w:rPr>
          <w:b/>
          <w:w w:val="110"/>
          <w:sz w:val="18"/>
        </w:rPr>
        <w:t>Liability</w:t>
      </w:r>
    </w:p>
    <w:p>
      <w:pPr>
        <w:numPr>
          <w:ilvl w:val="1"/>
          <w:numId w:val="25"/>
        </w:numPr>
        <w:tabs>
          <w:tab w:pos="1711" w:val="left" w:leader="none"/>
        </w:tabs>
        <w:spacing w:line="240" w:lineRule="auto" w:before="135"/>
        <w:ind w:left="1701" w:right="904" w:hanging="605"/>
        <w:jc w:val="both"/>
        <w:rPr>
          <w:rFonts w:ascii="Times New Roman"/>
          <w:sz w:val="19"/>
        </w:rPr>
      </w:pPr>
      <w:r>
        <w:rPr>
          <w:sz w:val="19"/>
          <w:u w:val="thick"/>
        </w:rPr>
        <w:t>Risk of Loss</w:t>
      </w:r>
      <w:r>
        <w:rPr>
          <w:sz w:val="19"/>
        </w:rPr>
        <w:t>: The Contractor shall bear all loss of conforming material covered under  this  Contract  until received by authorized personnel at the location designated in the purchase order  or Contract.  Mere receipt does not constitute final acceptance. The risk of loss for nonconforming materials shall remain with the Contractor regardless of</w:t>
      </w:r>
      <w:r>
        <w:rPr>
          <w:spacing w:val="24"/>
          <w:sz w:val="19"/>
        </w:rPr>
        <w:t> </w:t>
      </w:r>
      <w:r>
        <w:rPr>
          <w:sz w:val="19"/>
        </w:rPr>
        <w:t>receipt.</w:t>
      </w:r>
    </w:p>
    <w:p>
      <w:pPr>
        <w:pStyle w:val="ListParagraph"/>
        <w:numPr>
          <w:ilvl w:val="1"/>
          <w:numId w:val="25"/>
        </w:numPr>
        <w:tabs>
          <w:tab w:pos="1687" w:val="left" w:leader="none"/>
        </w:tabs>
        <w:spacing w:line="240" w:lineRule="auto" w:before="106" w:after="0"/>
        <w:ind w:left="1686" w:right="0" w:hanging="598"/>
        <w:jc w:val="both"/>
        <w:rPr>
          <w:rFonts w:ascii="Times New Roman"/>
          <w:sz w:val="20"/>
        </w:rPr>
      </w:pPr>
      <w:r>
        <w:rPr>
          <w:sz w:val="19"/>
          <w:u w:val="thick"/>
        </w:rPr>
        <w:t>Indemnification</w:t>
      </w:r>
    </w:p>
    <w:p>
      <w:pPr>
        <w:pStyle w:val="ListParagraph"/>
        <w:numPr>
          <w:ilvl w:val="2"/>
          <w:numId w:val="25"/>
        </w:numPr>
        <w:tabs>
          <w:tab w:pos="2482" w:val="left" w:leader="none"/>
        </w:tabs>
        <w:spacing w:line="242" w:lineRule="auto" w:before="131" w:after="0"/>
        <w:ind w:left="2476" w:right="919" w:hanging="774"/>
        <w:jc w:val="both"/>
        <w:rPr>
          <w:rFonts w:ascii="Times New Roman"/>
          <w:sz w:val="20"/>
        </w:rPr>
      </w:pPr>
      <w:r>
        <w:rPr>
          <w:sz w:val="19"/>
          <w:u w:val="thick"/>
        </w:rPr>
        <w:t>Contractor/Vendor Indemnification (Not Public Agency)</w:t>
      </w:r>
      <w:r>
        <w:rPr>
          <w:sz w:val="19"/>
        </w:rPr>
        <w:t> The parties to this contract agree  that  the  State of Arizona, its departments, agencies, boards and commissions shall be indemnified and held harmless by the contractor for the vicarious liability of the State as a result of entering  into  this contract. However, the parties further agree that the State of Arizona, its departments,</w:t>
      </w:r>
      <w:r>
        <w:rPr>
          <w:spacing w:val="23"/>
          <w:sz w:val="19"/>
        </w:rPr>
        <w:t> </w:t>
      </w:r>
      <w:r>
        <w:rPr>
          <w:sz w:val="19"/>
        </w:rPr>
        <w:t>agencies,</w:t>
      </w:r>
    </w:p>
    <w:p>
      <w:pPr>
        <w:spacing w:after="0" w:line="242" w:lineRule="auto"/>
        <w:jc w:val="both"/>
        <w:rPr>
          <w:rFonts w:ascii="Times New Roman"/>
          <w:sz w:val="20"/>
        </w:rPr>
        <w:sectPr>
          <w:type w:val="continuous"/>
          <w:pgSz w:w="12240" w:h="15840"/>
          <w:pgMar w:top="1060" w:bottom="280" w:left="100" w:right="0"/>
        </w:sectPr>
      </w:pPr>
    </w:p>
    <w:p>
      <w:pPr>
        <w:pStyle w:val="BodyText"/>
        <w:spacing w:before="5"/>
        <w:rPr>
          <w:sz w:val="35"/>
        </w:rPr>
      </w:pPr>
    </w:p>
    <w:p>
      <w:pPr>
        <w:spacing w:before="0"/>
        <w:ind w:left="1719" w:right="0" w:firstLine="0"/>
        <w:jc w:val="left"/>
        <w:rPr>
          <w:b/>
          <w:sz w:val="28"/>
        </w:rPr>
      </w:pPr>
      <w:r>
        <w:rPr>
          <w:b/>
          <w:sz w:val="28"/>
        </w:rPr>
        <w:t>Uniform Terms and</w:t>
      </w:r>
      <w:r>
        <w:rPr>
          <w:b/>
          <w:spacing w:val="53"/>
          <w:sz w:val="28"/>
        </w:rPr>
        <w:t> </w:t>
      </w:r>
      <w:r>
        <w:rPr>
          <w:b/>
          <w:sz w:val="28"/>
        </w:rPr>
        <w:t>Conditions</w:t>
      </w:r>
    </w:p>
    <w:p>
      <w:pPr>
        <w:spacing w:line="254" w:lineRule="auto" w:before="131"/>
        <w:ind w:left="1970" w:right="1876" w:firstLine="375"/>
        <w:jc w:val="left"/>
        <w:rPr>
          <w:b/>
          <w:sz w:val="16"/>
        </w:rPr>
      </w:pPr>
      <w:r>
        <w:rPr/>
        <w:br w:type="column"/>
      </w:r>
      <w:r>
        <w:rPr>
          <w:b/>
          <w:w w:val="105"/>
          <w:sz w:val="16"/>
        </w:rPr>
        <w:t>State of Arizona State Procurement Office</w:t>
      </w:r>
    </w:p>
    <w:p>
      <w:pPr>
        <w:spacing w:line="193" w:lineRule="exact" w:before="0"/>
        <w:ind w:left="1769" w:right="1674" w:firstLine="0"/>
        <w:jc w:val="center"/>
        <w:rPr>
          <w:sz w:val="17"/>
        </w:rPr>
      </w:pPr>
      <w:r>
        <w:rPr/>
        <w:pict>
          <v:group style="position:absolute;margin-left:41.13995pt;margin-top:-25.697094pt;width:526.5pt;height:50.5pt;mso-position-horizontal-relative:page;mso-position-vertical-relative:paragraph;z-index:-256245760" coordorigin="823,-514" coordsize="10530,1010">
            <v:shape style="position:absolute;left:822;top:-442;width:751;height:909" type="#_x0000_t75" stroked="false">
              <v:imagedata r:id="rId29" o:title=""/>
            </v:shape>
            <v:line style="position:absolute" from="7116,495" to="7116,-514" stroked="true" strokeweight=".721694pt" strokecolor="#000000">
              <v:stroke dashstyle="solid"/>
            </v:line>
            <v:line style="position:absolute" from="1573,474" to="11352,474" stroked="true" strokeweight=".360491pt" strokecolor="#000000">
              <v:stroke dashstyle="solid"/>
            </v:line>
            <w10:wrap type="none"/>
          </v:group>
        </w:pict>
      </w:r>
      <w:r>
        <w:rPr>
          <w:sz w:val="17"/>
        </w:rPr>
        <w:t>100 North 15 Avenue, Suite 201</w:t>
      </w:r>
    </w:p>
    <w:p>
      <w:pPr>
        <w:spacing w:before="6"/>
        <w:ind w:left="1768" w:right="1674" w:firstLine="0"/>
        <w:jc w:val="center"/>
        <w:rPr>
          <w:sz w:val="17"/>
        </w:rPr>
      </w:pPr>
      <w:r>
        <w:rPr>
          <w:w w:val="105"/>
          <w:sz w:val="17"/>
        </w:rPr>
        <w:t>Phoenix, AZ 85007</w:t>
      </w:r>
    </w:p>
    <w:p>
      <w:pPr>
        <w:spacing w:after="0"/>
        <w:jc w:val="center"/>
        <w:rPr>
          <w:sz w:val="17"/>
        </w:rPr>
        <w:sectPr>
          <w:pgSz w:w="12240" w:h="15840"/>
          <w:pgMar w:header="0" w:footer="910" w:top="1060" w:bottom="1120" w:left="100" w:right="0"/>
          <w:cols w:num="2" w:equalWidth="0">
            <w:col w:w="5946" w:space="291"/>
            <w:col w:w="5903"/>
          </w:cols>
        </w:sectPr>
      </w:pPr>
    </w:p>
    <w:p>
      <w:pPr>
        <w:spacing w:line="338" w:lineRule="auto" w:before="81"/>
        <w:ind w:left="942" w:right="-8" w:firstLine="4"/>
        <w:jc w:val="left"/>
        <w:rPr>
          <w:b/>
          <w:sz w:val="16"/>
        </w:rPr>
      </w:pPr>
      <w:r>
        <w:rPr>
          <w:b/>
          <w:w w:val="105"/>
          <w:sz w:val="16"/>
        </w:rPr>
        <w:t>Contract No. Description::</w:t>
      </w:r>
    </w:p>
    <w:p>
      <w:pPr>
        <w:spacing w:before="79"/>
        <w:ind w:left="424" w:right="0" w:firstLine="0"/>
        <w:jc w:val="left"/>
        <w:rPr>
          <w:b/>
          <w:sz w:val="17"/>
        </w:rPr>
      </w:pPr>
      <w:r>
        <w:rPr/>
        <w:br w:type="column"/>
      </w:r>
      <w:r>
        <w:rPr>
          <w:b/>
          <w:sz w:val="17"/>
        </w:rPr>
        <w:t>ADSPO16-098793</w:t>
      </w:r>
    </w:p>
    <w:p>
      <w:pPr>
        <w:spacing w:before="73"/>
        <w:ind w:left="395" w:right="0" w:firstLine="0"/>
        <w:jc w:val="left"/>
        <w:rPr>
          <w:b/>
          <w:sz w:val="16"/>
        </w:rPr>
      </w:pPr>
      <w:r>
        <w:rPr>
          <w:b/>
          <w:w w:val="105"/>
          <w:sz w:val="16"/>
        </w:rPr>
        <w:t>Computer Hardware including Peripherals and Associated Services</w:t>
      </w:r>
    </w:p>
    <w:p>
      <w:pPr>
        <w:pStyle w:val="BodyText"/>
        <w:spacing w:before="10"/>
        <w:rPr>
          <w:b/>
          <w:sz w:val="6"/>
        </w:rPr>
      </w:pPr>
    </w:p>
    <w:p>
      <w:pPr>
        <w:pStyle w:val="BodyText"/>
        <w:spacing w:line="20" w:lineRule="exact"/>
        <w:ind w:left="5466"/>
        <w:rPr>
          <w:sz w:val="2"/>
        </w:rPr>
      </w:pPr>
      <w:r>
        <w:rPr>
          <w:sz w:val="2"/>
        </w:rPr>
        <w:pict>
          <v:group style="width:190.15pt;height:.8pt;mso-position-horizontal-relative:char;mso-position-vertical-relative:line" coordorigin="0,0" coordsize="3803,16">
            <v:line style="position:absolute" from="0,8" to="3803,8" stroked="true" strokeweight=".768805pt" strokecolor="#000000">
              <v:stroke dashstyle="dash"/>
            </v:line>
          </v:group>
        </w:pict>
      </w:r>
      <w:r>
        <w:rPr>
          <w:sz w:val="2"/>
        </w:rPr>
      </w:r>
    </w:p>
    <w:p>
      <w:pPr>
        <w:spacing w:line="237" w:lineRule="auto" w:before="102"/>
        <w:ind w:left="506" w:right="434" w:firstLine="0"/>
        <w:jc w:val="left"/>
        <w:rPr>
          <w:sz w:val="19"/>
        </w:rPr>
      </w:pPr>
      <w:r>
        <w:rPr>
          <w:sz w:val="19"/>
        </w:rPr>
        <w:t>boards and commissions shall be responsible for its own negligence. Each party to this contract is responsible for its own negligence.</w:t>
      </w:r>
    </w:p>
    <w:p>
      <w:pPr>
        <w:spacing w:after="0" w:line="237" w:lineRule="auto"/>
        <w:jc w:val="left"/>
        <w:rPr>
          <w:sz w:val="19"/>
        </w:rPr>
        <w:sectPr>
          <w:type w:val="continuous"/>
          <w:pgSz w:w="12240" w:h="15840"/>
          <w:pgMar w:top="1060" w:bottom="280" w:left="100" w:right="0"/>
          <w:cols w:num="2" w:equalWidth="0">
            <w:col w:w="1991" w:space="40"/>
            <w:col w:w="10109"/>
          </w:cols>
        </w:sectPr>
      </w:pPr>
    </w:p>
    <w:p>
      <w:pPr>
        <w:pStyle w:val="ListParagraph"/>
        <w:numPr>
          <w:ilvl w:val="2"/>
          <w:numId w:val="25"/>
        </w:numPr>
        <w:tabs>
          <w:tab w:pos="1848" w:val="left" w:leader="none"/>
          <w:tab w:pos="1849" w:val="left" w:leader="none"/>
        </w:tabs>
        <w:spacing w:line="242" w:lineRule="auto" w:before="120" w:after="0"/>
        <w:ind w:left="1849" w:right="903" w:hanging="687"/>
        <w:jc w:val="left"/>
        <w:rPr>
          <w:sz w:val="19"/>
        </w:rPr>
      </w:pPr>
      <w:r>
        <w:rPr>
          <w:sz w:val="19"/>
          <w:u w:val="thick"/>
        </w:rPr>
        <w:t>Public Agency Language Only</w:t>
      </w:r>
      <w:r>
        <w:rPr>
          <w:sz w:val="19"/>
        </w:rPr>
        <w:t> Each party (as 'indemnitor') agrees to indemnify, defend, and hold harmless the other party (as 'indemnitee') from and against any and all claims, losses, liability, costs, or expenses (including reasonable attorney's fees) (hereinafter collectively referred to as 'claims')</w:t>
      </w:r>
      <w:r>
        <w:rPr>
          <w:spacing w:val="26"/>
          <w:sz w:val="19"/>
        </w:rPr>
        <w:t> </w:t>
      </w:r>
      <w:r>
        <w:rPr>
          <w:sz w:val="19"/>
        </w:rPr>
        <w:t>arising</w:t>
      </w:r>
    </w:p>
    <w:p>
      <w:pPr>
        <w:spacing w:line="244" w:lineRule="auto" w:before="117"/>
        <w:ind w:left="2526" w:right="970" w:firstLine="1"/>
        <w:jc w:val="both"/>
        <w:rPr>
          <w:b/>
          <w:sz w:val="18"/>
        </w:rPr>
      </w:pPr>
      <w:r>
        <w:rPr>
          <w:sz w:val="19"/>
        </w:rPr>
        <w:t>out of bodily injury of any person (including death) or property damage but only to the extent that such claims which result in vicarious/derivative liability to the indemnitee, are caused by the act, omission, negligence, misconduct, or other fault of the indemnitor, its officers, officials, agents, employees, or </w:t>
      </w:r>
      <w:r>
        <w:rPr>
          <w:b/>
          <w:sz w:val="18"/>
        </w:rPr>
        <w:t>volunteers."</w:t>
      </w:r>
    </w:p>
    <w:p>
      <w:pPr>
        <w:pStyle w:val="ListParagraph"/>
        <w:numPr>
          <w:ilvl w:val="1"/>
          <w:numId w:val="25"/>
        </w:numPr>
        <w:tabs>
          <w:tab w:pos="1839" w:val="left" w:leader="none"/>
        </w:tabs>
        <w:spacing w:line="242" w:lineRule="auto" w:before="105" w:after="0"/>
        <w:ind w:left="1832" w:right="657" w:hanging="677"/>
        <w:jc w:val="both"/>
        <w:rPr>
          <w:sz w:val="19"/>
        </w:rPr>
      </w:pPr>
      <w:r>
        <w:rPr>
          <w:sz w:val="19"/>
          <w:u w:val="thick"/>
        </w:rPr>
        <w:t>Indemnification - Patent and Copyright</w:t>
      </w:r>
      <w:r>
        <w:rPr>
          <w:sz w:val="19"/>
        </w:rPr>
        <w:t>. The Contractor shall indemnify and hold harmless the State against any liability, including costs and expenses, for infringement of any patent, trademark or copyright arising out  of Contract performance or use by the State of materials furnished or work performed under  this Contract.  The  State shall reasonably notify the Contractor of any claim for which it may be liable under this paragraph. If the contractor is insured pursuant to A.R.S. </w:t>
      </w:r>
      <w:r>
        <w:rPr>
          <w:sz w:val="18"/>
        </w:rPr>
        <w:t>§ </w:t>
      </w:r>
      <w:r>
        <w:rPr>
          <w:sz w:val="19"/>
        </w:rPr>
        <w:t>41-621 and§ 35-154, this section shall not</w:t>
      </w:r>
      <w:r>
        <w:rPr>
          <w:spacing w:val="4"/>
          <w:sz w:val="19"/>
        </w:rPr>
        <w:t> </w:t>
      </w:r>
      <w:r>
        <w:rPr>
          <w:sz w:val="19"/>
        </w:rPr>
        <w:t>apply.</w:t>
      </w:r>
    </w:p>
    <w:p>
      <w:pPr>
        <w:pStyle w:val="ListParagraph"/>
        <w:numPr>
          <w:ilvl w:val="1"/>
          <w:numId w:val="25"/>
        </w:numPr>
        <w:tabs>
          <w:tab w:pos="1837" w:val="left" w:leader="none"/>
        </w:tabs>
        <w:spacing w:line="240" w:lineRule="auto" w:before="108" w:after="0"/>
        <w:ind w:left="1836" w:right="0" w:hanging="689"/>
        <w:jc w:val="both"/>
        <w:rPr>
          <w:b/>
          <w:sz w:val="19"/>
        </w:rPr>
      </w:pPr>
      <w:r>
        <w:rPr>
          <w:b/>
          <w:w w:val="105"/>
          <w:sz w:val="17"/>
          <w:u w:val="thick"/>
        </w:rPr>
        <w:t>Force</w:t>
      </w:r>
      <w:r>
        <w:rPr>
          <w:b/>
          <w:spacing w:val="7"/>
          <w:w w:val="105"/>
          <w:sz w:val="17"/>
          <w:u w:val="thick"/>
        </w:rPr>
        <w:t> </w:t>
      </w:r>
      <w:r>
        <w:rPr>
          <w:b/>
          <w:w w:val="105"/>
          <w:sz w:val="17"/>
          <w:u w:val="thick"/>
        </w:rPr>
        <w:t>Majeure</w:t>
      </w:r>
      <w:r>
        <w:rPr>
          <w:b/>
          <w:w w:val="105"/>
          <w:sz w:val="17"/>
        </w:rPr>
        <w:t>.</w:t>
      </w:r>
    </w:p>
    <w:p>
      <w:pPr>
        <w:spacing w:line="240" w:lineRule="auto" w:before="135"/>
        <w:ind w:left="2513" w:right="657" w:hanging="673"/>
        <w:jc w:val="both"/>
        <w:rPr>
          <w:sz w:val="19"/>
        </w:rPr>
      </w:pPr>
      <w:r>
        <w:rPr>
          <w:sz w:val="19"/>
        </w:rPr>
        <w:t>6.4.1 Except for payment of  sums  due, neither  party shall be liable  to the other  nor deemed in default under  this Contract if and to the extent that such party's performance of this Contract is prevented by reason of force majeure. The term </w:t>
      </w:r>
      <w:r>
        <w:rPr>
          <w:i/>
          <w:sz w:val="19"/>
        </w:rPr>
        <w:t>"force majeure" </w:t>
      </w:r>
      <w:r>
        <w:rPr>
          <w:sz w:val="19"/>
        </w:rPr>
        <w:t>means an occurrence that is beyond the control of the party affected and occurs without its fault or negligence. Without limiting the foregoing, force majeure includes acts of God; acts of the public enemy; war; riots; strikes; mobilization; labor disputes; civil disorders; fire; flood; lockouts; injunctions-intervention-acts; or failures or refusals to act by government authority; and other similar occurrences beyond the control of the party declaring force majeure which such party is unable to prevent by exercising reasonable</w:t>
      </w:r>
      <w:r>
        <w:rPr>
          <w:spacing w:val="24"/>
          <w:sz w:val="19"/>
        </w:rPr>
        <w:t> </w:t>
      </w:r>
      <w:r>
        <w:rPr>
          <w:sz w:val="19"/>
        </w:rPr>
        <w:t>diligence.</w:t>
      </w:r>
    </w:p>
    <w:p>
      <w:pPr>
        <w:pStyle w:val="ListParagraph"/>
        <w:numPr>
          <w:ilvl w:val="2"/>
          <w:numId w:val="28"/>
        </w:numPr>
        <w:tabs>
          <w:tab w:pos="2512" w:val="left" w:leader="none"/>
        </w:tabs>
        <w:spacing w:line="240" w:lineRule="auto" w:before="127" w:after="0"/>
        <w:ind w:left="2511" w:right="0" w:hanging="686"/>
        <w:jc w:val="left"/>
        <w:rPr>
          <w:sz w:val="19"/>
        </w:rPr>
      </w:pPr>
      <w:r>
        <w:rPr>
          <w:sz w:val="19"/>
        </w:rPr>
        <w:t>Force Majeure shall </w:t>
      </w:r>
      <w:r>
        <w:rPr>
          <w:sz w:val="19"/>
          <w:u w:val="thick"/>
        </w:rPr>
        <w:t>no</w:t>
      </w:r>
      <w:r>
        <w:rPr>
          <w:sz w:val="19"/>
        </w:rPr>
        <w:t>t include the following</w:t>
      </w:r>
      <w:r>
        <w:rPr>
          <w:spacing w:val="11"/>
          <w:sz w:val="19"/>
        </w:rPr>
        <w:t> </w:t>
      </w:r>
      <w:r>
        <w:rPr>
          <w:sz w:val="19"/>
        </w:rPr>
        <w:t>occurrences:</w:t>
      </w:r>
    </w:p>
    <w:p>
      <w:pPr>
        <w:pStyle w:val="ListParagraph"/>
        <w:numPr>
          <w:ilvl w:val="3"/>
          <w:numId w:val="28"/>
        </w:numPr>
        <w:tabs>
          <w:tab w:pos="3199" w:val="left" w:leader="none"/>
        </w:tabs>
        <w:spacing w:line="237" w:lineRule="auto" w:before="122" w:after="0"/>
        <w:ind w:left="3198" w:right="1331" w:hanging="679"/>
        <w:jc w:val="left"/>
        <w:rPr>
          <w:sz w:val="19"/>
        </w:rPr>
      </w:pPr>
      <w:r>
        <w:rPr>
          <w:sz w:val="19"/>
        </w:rPr>
        <w:t>Late delivery of equipment or materials caused by congestion at a manufacturer's plant or elsewhere, or an oversold condition of the</w:t>
      </w:r>
      <w:r>
        <w:rPr>
          <w:spacing w:val="-26"/>
          <w:sz w:val="19"/>
        </w:rPr>
        <w:t> </w:t>
      </w:r>
      <w:r>
        <w:rPr>
          <w:sz w:val="19"/>
        </w:rPr>
        <w:t>market;</w:t>
      </w:r>
    </w:p>
    <w:p>
      <w:pPr>
        <w:pStyle w:val="ListParagraph"/>
        <w:numPr>
          <w:ilvl w:val="3"/>
          <w:numId w:val="28"/>
        </w:numPr>
        <w:tabs>
          <w:tab w:pos="3199" w:val="left" w:leader="none"/>
        </w:tabs>
        <w:spacing w:line="244" w:lineRule="auto" w:before="121" w:after="0"/>
        <w:ind w:left="3198" w:right="663" w:hanging="686"/>
        <w:jc w:val="left"/>
        <w:rPr>
          <w:sz w:val="19"/>
        </w:rPr>
      </w:pPr>
      <w:r>
        <w:rPr>
          <w:sz w:val="19"/>
        </w:rPr>
        <w:t>Late performance by a subcontractor unless the delay arises out of a force majeure occurrence in accordance with this force majeure term and condition;</w:t>
      </w:r>
      <w:r>
        <w:rPr>
          <w:spacing w:val="-14"/>
          <w:sz w:val="19"/>
        </w:rPr>
        <w:t> </w:t>
      </w:r>
      <w:r>
        <w:rPr>
          <w:sz w:val="19"/>
        </w:rPr>
        <w:t>or</w:t>
      </w:r>
    </w:p>
    <w:p>
      <w:pPr>
        <w:pStyle w:val="ListParagraph"/>
        <w:numPr>
          <w:ilvl w:val="3"/>
          <w:numId w:val="28"/>
        </w:numPr>
        <w:tabs>
          <w:tab w:pos="3195" w:val="left" w:leader="none"/>
        </w:tabs>
        <w:spacing w:line="230" w:lineRule="auto" w:before="123" w:after="0"/>
        <w:ind w:left="3192" w:right="1455" w:hanging="681"/>
        <w:jc w:val="left"/>
        <w:rPr>
          <w:sz w:val="19"/>
        </w:rPr>
      </w:pPr>
      <w:r>
        <w:rPr>
          <w:sz w:val="19"/>
        </w:rPr>
        <w:t>Inability of either the Contractor or any subcontractor to acquire or maintain any required insurance, bonds, licenses or</w:t>
      </w:r>
      <w:r>
        <w:rPr>
          <w:spacing w:val="26"/>
          <w:sz w:val="19"/>
        </w:rPr>
        <w:t> </w:t>
      </w:r>
      <w:r>
        <w:rPr>
          <w:sz w:val="19"/>
        </w:rPr>
        <w:t>permits.</w:t>
      </w:r>
    </w:p>
    <w:p>
      <w:pPr>
        <w:pStyle w:val="ListParagraph"/>
        <w:numPr>
          <w:ilvl w:val="2"/>
          <w:numId w:val="28"/>
        </w:numPr>
        <w:tabs>
          <w:tab w:pos="2509" w:val="left" w:leader="none"/>
          <w:tab w:pos="2510" w:val="left" w:leader="none"/>
        </w:tabs>
        <w:spacing w:line="242" w:lineRule="auto" w:before="129" w:after="0"/>
        <w:ind w:left="2511" w:right="692" w:hanging="692"/>
        <w:jc w:val="left"/>
        <w:rPr>
          <w:sz w:val="19"/>
        </w:rPr>
      </w:pPr>
      <w:r>
        <w:rPr>
          <w:sz w:val="19"/>
        </w:rPr>
        <w:t>If either party is delayed at any time in the progress of the work by force majeure, the delayed party shall notify the other party in writing of such delay, as soon as is practicable and no later than the following working day, of the commencement thereof and shall specify the causes of such delay in such notice. Such notice shall be delivered or mailed certified-return receipt and shall make a specific reference to this article, thereby invoking its provisions. The delayed party shall cause such delay to cease as soon as practicable and shall notify the other party in writing when it has done so. The time of completion shall be extended by Contract Amendment for a period of time equal to the time that results or effects of such delay prevent the delayed party from performing in accordance with this</w:t>
      </w:r>
      <w:r>
        <w:rPr>
          <w:spacing w:val="30"/>
          <w:sz w:val="19"/>
        </w:rPr>
        <w:t> </w:t>
      </w:r>
      <w:r>
        <w:rPr>
          <w:sz w:val="19"/>
        </w:rPr>
        <w:t>Contract.</w:t>
      </w:r>
    </w:p>
    <w:p>
      <w:pPr>
        <w:pStyle w:val="ListParagraph"/>
        <w:numPr>
          <w:ilvl w:val="2"/>
          <w:numId w:val="28"/>
        </w:numPr>
        <w:tabs>
          <w:tab w:pos="2512" w:val="left" w:leader="none"/>
          <w:tab w:pos="2513" w:val="left" w:leader="none"/>
        </w:tabs>
        <w:spacing w:line="237" w:lineRule="auto" w:before="118" w:after="0"/>
        <w:ind w:left="2507" w:right="714" w:hanging="681"/>
        <w:jc w:val="left"/>
        <w:rPr>
          <w:sz w:val="19"/>
        </w:rPr>
      </w:pPr>
      <w:r>
        <w:rPr>
          <w:sz w:val="19"/>
        </w:rPr>
        <w:t>Any delay or failure in performance by either party hereto shall not constitute default hereunder or give rise to any claim for damages or loss of anticipated profits if, and to the extent that such delay or failure is caused by force</w:t>
      </w:r>
      <w:r>
        <w:rPr>
          <w:spacing w:val="-8"/>
          <w:sz w:val="19"/>
        </w:rPr>
        <w:t> </w:t>
      </w:r>
      <w:r>
        <w:rPr>
          <w:sz w:val="19"/>
        </w:rPr>
        <w:t>majeure.</w:t>
      </w:r>
    </w:p>
    <w:p>
      <w:pPr>
        <w:pStyle w:val="ListParagraph"/>
        <w:numPr>
          <w:ilvl w:val="1"/>
          <w:numId w:val="25"/>
        </w:numPr>
        <w:tabs>
          <w:tab w:pos="1815" w:val="left" w:leader="none"/>
          <w:tab w:pos="1816" w:val="left" w:leader="none"/>
        </w:tabs>
        <w:spacing w:line="242" w:lineRule="auto" w:before="121" w:after="0"/>
        <w:ind w:left="1817" w:right="768" w:hanging="684"/>
        <w:jc w:val="left"/>
        <w:rPr>
          <w:sz w:val="19"/>
        </w:rPr>
      </w:pPr>
      <w:r>
        <w:rPr>
          <w:sz w:val="19"/>
          <w:u w:val="thick"/>
        </w:rPr>
        <w:t>Third Party Antitrust Violations.</w:t>
      </w:r>
      <w:r>
        <w:rPr>
          <w:sz w:val="19"/>
        </w:rPr>
        <w:t> The Contractor assigns to the State any claim for overcharges resulting from antitrust violations to the extent that those violations concern materials or services supplied by third parties to the Contractor, toward fulfillment of this</w:t>
      </w:r>
      <w:r>
        <w:rPr>
          <w:spacing w:val="-26"/>
          <w:sz w:val="19"/>
        </w:rPr>
        <w:t> </w:t>
      </w:r>
      <w:r>
        <w:rPr>
          <w:sz w:val="19"/>
        </w:rPr>
        <w:t>Contract.</w:t>
      </w:r>
    </w:p>
    <w:p>
      <w:pPr>
        <w:pStyle w:val="BodyText"/>
        <w:rPr>
          <w:sz w:val="20"/>
        </w:rPr>
      </w:pPr>
    </w:p>
    <w:p>
      <w:pPr>
        <w:pStyle w:val="BodyText"/>
        <w:spacing w:before="9"/>
        <w:rPr>
          <w:sz w:val="24"/>
        </w:rPr>
      </w:pPr>
    </w:p>
    <w:p>
      <w:pPr>
        <w:spacing w:before="94"/>
        <w:ind w:left="2285" w:right="0" w:firstLine="0"/>
        <w:jc w:val="center"/>
        <w:rPr>
          <w:rFonts w:ascii="Times New Roman" w:hAnsi="Times New Roman"/>
          <w:i/>
          <w:sz w:val="15"/>
        </w:rPr>
      </w:pPr>
      <w:r>
        <w:rPr>
          <w:rFonts w:ascii="Times New Roman" w:hAnsi="Times New Roman"/>
          <w:i/>
          <w:w w:val="67"/>
          <w:sz w:val="15"/>
        </w:rPr>
        <w:t>,-_,</w:t>
      </w:r>
      <w:r>
        <w:rPr>
          <w:rFonts w:ascii="Times New Roman" w:hAnsi="Times New Roman"/>
          <w:i/>
          <w:spacing w:val="-3"/>
          <w:w w:val="67"/>
          <w:sz w:val="15"/>
        </w:rPr>
        <w:t>;</w:t>
      </w:r>
      <w:r>
        <w:rPr>
          <w:rFonts w:ascii="Times New Roman" w:hAnsi="Times New Roman"/>
          <w:i/>
          <w:w w:val="100"/>
          <w:sz w:val="15"/>
          <w:u w:val="single"/>
        </w:rPr>
        <w:t> </w:t>
      </w:r>
      <w:r>
        <w:rPr>
          <w:rFonts w:ascii="Times New Roman" w:hAnsi="Times New Roman"/>
          <w:i/>
          <w:sz w:val="15"/>
          <w:u w:val="single"/>
        </w:rPr>
        <w:t>  </w:t>
      </w:r>
      <w:r>
        <w:rPr>
          <w:rFonts w:ascii="Times New Roman" w:hAnsi="Times New Roman"/>
          <w:i/>
          <w:spacing w:val="14"/>
          <w:sz w:val="15"/>
          <w:u w:val="single"/>
        </w:rPr>
        <w:t> </w:t>
      </w:r>
      <w:r>
        <w:rPr>
          <w:rFonts w:ascii="Times New Roman" w:hAnsi="Times New Roman"/>
          <w:i/>
          <w:spacing w:val="10"/>
          <w:w w:val="88"/>
          <w:sz w:val="15"/>
        </w:rPr>
        <w:t>L</w:t>
      </w:r>
      <w:r>
        <w:rPr>
          <w:rFonts w:ascii="Times New Roman" w:hAnsi="Times New Roman"/>
          <w:i/>
          <w:w w:val="81"/>
          <w:sz w:val="15"/>
        </w:rPr>
        <w:t>.</w:t>
      </w:r>
      <w:r>
        <w:rPr>
          <w:rFonts w:ascii="Times New Roman" w:hAnsi="Times New Roman"/>
          <w:i/>
          <w:spacing w:val="-8"/>
          <w:w w:val="81"/>
          <w:sz w:val="15"/>
        </w:rPr>
        <w:t>.</w:t>
      </w:r>
      <w:r>
        <w:rPr>
          <w:rFonts w:ascii="Times New Roman" w:hAnsi="Times New Roman"/>
          <w:i/>
          <w:w w:val="182"/>
          <w:sz w:val="15"/>
        </w:rPr>
        <w:t>L</w:t>
      </w:r>
      <w:r>
        <w:rPr>
          <w:rFonts w:ascii="Times New Roman" w:hAnsi="Times New Roman"/>
          <w:i/>
          <w:sz w:val="15"/>
        </w:rPr>
        <w:t> </w:t>
      </w:r>
      <w:r>
        <w:rPr>
          <w:rFonts w:ascii="Times New Roman" w:hAnsi="Times New Roman"/>
          <w:i/>
          <w:spacing w:val="-7"/>
          <w:sz w:val="15"/>
        </w:rPr>
        <w:t> </w:t>
      </w:r>
      <w:r>
        <w:rPr>
          <w:rFonts w:ascii="Times New Roman" w:hAnsi="Times New Roman"/>
          <w:i/>
          <w:w w:val="182"/>
          <w:sz w:val="15"/>
        </w:rPr>
        <w:t>-·</w:t>
      </w:r>
    </w:p>
    <w:p>
      <w:pPr>
        <w:spacing w:after="0"/>
        <w:jc w:val="center"/>
        <w:rPr>
          <w:rFonts w:ascii="Times New Roman" w:hAnsi="Times New Roman"/>
          <w:sz w:val="15"/>
        </w:rPr>
        <w:sectPr>
          <w:type w:val="continuous"/>
          <w:pgSz w:w="12240" w:h="15840"/>
          <w:pgMar w:top="1060" w:bottom="280" w:left="100" w:right="0"/>
        </w:sectPr>
      </w:pPr>
    </w:p>
    <w:p>
      <w:pPr>
        <w:pStyle w:val="BodyText"/>
        <w:spacing w:before="7"/>
        <w:rPr>
          <w:rFonts w:ascii="Times New Roman"/>
          <w:i/>
          <w:sz w:val="36"/>
        </w:rPr>
      </w:pPr>
    </w:p>
    <w:p>
      <w:pPr>
        <w:pStyle w:val="Heading6"/>
        <w:ind w:left="1921"/>
      </w:pPr>
      <w:r>
        <w:rPr/>
        <w:t>Uniform Terms and Conditions</w:t>
      </w:r>
    </w:p>
    <w:p>
      <w:pPr>
        <w:spacing w:line="264" w:lineRule="auto" w:before="144"/>
        <w:ind w:left="2176" w:right="1604" w:firstLine="382"/>
        <w:jc w:val="left"/>
        <w:rPr>
          <w:b/>
          <w:sz w:val="16"/>
        </w:rPr>
      </w:pPr>
      <w:r>
        <w:rPr/>
        <w:br w:type="column"/>
      </w:r>
      <w:r>
        <w:rPr>
          <w:b/>
          <w:w w:val="105"/>
          <w:sz w:val="16"/>
        </w:rPr>
        <w:t>State of Arizona State Procurement Office</w:t>
      </w:r>
    </w:p>
    <w:p>
      <w:pPr>
        <w:spacing w:line="182" w:lineRule="exact" w:before="0"/>
        <w:ind w:left="1821" w:right="1252" w:firstLine="0"/>
        <w:jc w:val="center"/>
        <w:rPr>
          <w:rFonts w:ascii="Times New Roman"/>
          <w:sz w:val="19"/>
        </w:rPr>
      </w:pPr>
      <w:r>
        <w:rPr/>
        <w:pict>
          <v:group style="position:absolute;margin-left:50.5186pt;margin-top:-27.527851pt;width:530.85pt;height:51.6pt;mso-position-horizontal-relative:page;mso-position-vertical-relative:paragraph;z-index:-256243712" coordorigin="1010,-551" coordsize="10617,1032">
            <v:shape style="position:absolute;left:1010;top:-472;width:780;height:953" type="#_x0000_t75" stroked="false">
              <v:imagedata r:id="rId30" o:title=""/>
            </v:shape>
            <v:shape style="position:absolute;left:1785;top:12335;width:9814;height:1030" coordorigin="1786,12335" coordsize="9814,1030" path="m7376,481l7376,-551m1790,467l11626,467e" filled="false" stroked="true" strokeweight=".360833pt" strokecolor="#000000">
              <v:path arrowok="t"/>
              <v:stroke dashstyle="solid"/>
            </v:shape>
            <w10:wrap type="none"/>
          </v:group>
        </w:pict>
      </w:r>
      <w:r>
        <w:rPr>
          <w:rFonts w:ascii="Times New Roman"/>
          <w:sz w:val="19"/>
        </w:rPr>
        <w:t>100 </w:t>
      </w:r>
      <w:r>
        <w:rPr>
          <w:sz w:val="19"/>
        </w:rPr>
        <w:t>North </w:t>
      </w:r>
      <w:r>
        <w:rPr>
          <w:rFonts w:ascii="Times New Roman"/>
          <w:sz w:val="19"/>
        </w:rPr>
        <w:t>15'" </w:t>
      </w:r>
      <w:r>
        <w:rPr>
          <w:sz w:val="19"/>
        </w:rPr>
        <w:t>Avenue, Suite </w:t>
      </w:r>
      <w:r>
        <w:rPr>
          <w:rFonts w:ascii="Times New Roman"/>
          <w:sz w:val="19"/>
        </w:rPr>
        <w:t>201</w:t>
      </w:r>
    </w:p>
    <w:p>
      <w:pPr>
        <w:spacing w:line="211" w:lineRule="exact" w:before="0"/>
        <w:ind w:left="1817" w:right="1252" w:firstLine="0"/>
        <w:jc w:val="center"/>
        <w:rPr>
          <w:rFonts w:ascii="Times New Roman"/>
          <w:sz w:val="19"/>
        </w:rPr>
      </w:pPr>
      <w:r>
        <w:rPr>
          <w:sz w:val="19"/>
        </w:rPr>
        <w:t>Phoenix, AZ </w:t>
      </w:r>
      <w:r>
        <w:rPr>
          <w:rFonts w:ascii="Times New Roman"/>
          <w:sz w:val="19"/>
        </w:rPr>
        <w:t>85007</w:t>
      </w:r>
    </w:p>
    <w:p>
      <w:pPr>
        <w:spacing w:after="0" w:line="211" w:lineRule="exact"/>
        <w:jc w:val="center"/>
        <w:rPr>
          <w:rFonts w:ascii="Times New Roman"/>
          <w:sz w:val="19"/>
        </w:rPr>
        <w:sectPr>
          <w:pgSz w:w="12240" w:h="15840"/>
          <w:pgMar w:header="0" w:footer="910" w:top="940" w:bottom="1160" w:left="100" w:right="0"/>
          <w:cols w:num="2" w:equalWidth="0">
            <w:col w:w="6185" w:space="121"/>
            <w:col w:w="5834"/>
          </w:cols>
        </w:sectPr>
      </w:pPr>
    </w:p>
    <w:p>
      <w:pPr>
        <w:spacing w:line="338" w:lineRule="auto" w:before="97"/>
        <w:ind w:left="1136" w:right="-8" w:firstLine="4"/>
        <w:jc w:val="left"/>
        <w:rPr>
          <w:b/>
          <w:sz w:val="16"/>
        </w:rPr>
      </w:pPr>
      <w:r>
        <w:rPr>
          <w:b/>
          <w:w w:val="105"/>
          <w:sz w:val="16"/>
        </w:rPr>
        <w:t>Contract No. Description::</w:t>
      </w:r>
    </w:p>
    <w:p>
      <w:pPr>
        <w:spacing w:before="104"/>
        <w:ind w:left="432" w:right="0" w:firstLine="0"/>
        <w:jc w:val="left"/>
        <w:rPr>
          <w:b/>
          <w:sz w:val="16"/>
        </w:rPr>
      </w:pPr>
      <w:r>
        <w:rPr/>
        <w:br w:type="column"/>
      </w:r>
      <w:r>
        <w:rPr>
          <w:b/>
          <w:w w:val="110"/>
          <w:sz w:val="16"/>
        </w:rPr>
        <w:t>ADSPO15-093661</w:t>
      </w:r>
    </w:p>
    <w:p>
      <w:pPr>
        <w:spacing w:before="76"/>
        <w:ind w:left="402" w:right="0" w:firstLine="0"/>
        <w:jc w:val="left"/>
        <w:rPr>
          <w:b/>
          <w:sz w:val="16"/>
        </w:rPr>
      </w:pPr>
      <w:r>
        <w:rPr>
          <w:b/>
          <w:w w:val="110"/>
          <w:sz w:val="16"/>
        </w:rPr>
        <w:t>Computer Hardware including Peripherals and Associated Services</w:t>
      </w:r>
    </w:p>
    <w:p>
      <w:pPr>
        <w:spacing w:after="0"/>
        <w:jc w:val="left"/>
        <w:rPr>
          <w:sz w:val="16"/>
        </w:rPr>
        <w:sectPr>
          <w:type w:val="continuous"/>
          <w:pgSz w:w="12240" w:h="15840"/>
          <w:pgMar w:top="1060" w:bottom="280" w:left="100" w:right="0"/>
          <w:cols w:num="2" w:equalWidth="0">
            <w:col w:w="2185" w:space="40"/>
            <w:col w:w="9915"/>
          </w:cols>
        </w:sectPr>
      </w:pPr>
    </w:p>
    <w:p>
      <w:pPr>
        <w:pStyle w:val="BodyText"/>
        <w:spacing w:line="20" w:lineRule="exact"/>
        <w:ind w:left="819"/>
        <w:rPr>
          <w:sz w:val="2"/>
        </w:rPr>
      </w:pPr>
      <w:r>
        <w:rPr>
          <w:sz w:val="2"/>
        </w:rPr>
        <w:pict>
          <v:group style="width:535.15pt;height:.4pt;mso-position-horizontal-relative:char;mso-position-vertical-relative:line" coordorigin="0,0" coordsize="10703,8">
            <v:line style="position:absolute" from="0,4" to="10703,4" stroked="true" strokeweight=".360818pt" strokecolor="#000000">
              <v:stroke dashstyle="solid"/>
            </v:line>
          </v:group>
        </w:pict>
      </w:r>
      <w:r>
        <w:rPr>
          <w:sz w:val="2"/>
        </w:rPr>
      </w:r>
    </w:p>
    <w:p>
      <w:pPr>
        <w:pStyle w:val="BodyText"/>
        <w:rPr>
          <w:b/>
          <w:sz w:val="20"/>
        </w:rPr>
      </w:pPr>
    </w:p>
    <w:p>
      <w:pPr>
        <w:pStyle w:val="BodyText"/>
        <w:rPr>
          <w:b/>
          <w:sz w:val="20"/>
        </w:rPr>
      </w:pPr>
    </w:p>
    <w:p>
      <w:pPr>
        <w:pStyle w:val="ListParagraph"/>
        <w:numPr>
          <w:ilvl w:val="0"/>
          <w:numId w:val="25"/>
        </w:numPr>
        <w:tabs>
          <w:tab w:pos="1198" w:val="left" w:leader="none"/>
          <w:tab w:pos="1199" w:val="left" w:leader="none"/>
        </w:tabs>
        <w:spacing w:line="240" w:lineRule="auto" w:before="0" w:after="0"/>
        <w:ind w:left="1198" w:right="0" w:hanging="434"/>
        <w:jc w:val="left"/>
        <w:rPr>
          <w:b/>
          <w:sz w:val="18"/>
        </w:rPr>
      </w:pPr>
      <w:r>
        <w:rPr>
          <w:b/>
          <w:w w:val="105"/>
          <w:sz w:val="18"/>
        </w:rPr>
        <w:t>Warranties</w:t>
      </w:r>
    </w:p>
    <w:p>
      <w:pPr>
        <w:pStyle w:val="ListParagraph"/>
        <w:numPr>
          <w:ilvl w:val="1"/>
          <w:numId w:val="25"/>
        </w:numPr>
        <w:tabs>
          <w:tab w:pos="1877" w:val="left" w:leader="none"/>
          <w:tab w:pos="1878" w:val="left" w:leader="none"/>
        </w:tabs>
        <w:spacing w:line="228" w:lineRule="auto" w:before="153" w:after="0"/>
        <w:ind w:left="1875" w:right="636" w:hanging="677"/>
        <w:jc w:val="left"/>
        <w:rPr>
          <w:rFonts w:ascii="Times New Roman"/>
          <w:sz w:val="19"/>
        </w:rPr>
      </w:pPr>
      <w:r>
        <w:rPr>
          <w:sz w:val="19"/>
          <w:u w:val="thick"/>
        </w:rPr>
        <w:t>Liens</w:t>
      </w:r>
      <w:r>
        <w:rPr>
          <w:sz w:val="19"/>
        </w:rPr>
        <w:t>. The Contractor warrants that the materials supplied under this Contract are free of liens and shall remain free of</w:t>
      </w:r>
      <w:r>
        <w:rPr>
          <w:spacing w:val="-1"/>
          <w:sz w:val="19"/>
        </w:rPr>
        <w:t> </w:t>
      </w:r>
      <w:r>
        <w:rPr>
          <w:sz w:val="19"/>
        </w:rPr>
        <w:t>liens.</w:t>
      </w:r>
    </w:p>
    <w:p>
      <w:pPr>
        <w:spacing w:after="0" w:line="228" w:lineRule="auto"/>
        <w:jc w:val="left"/>
        <w:rPr>
          <w:rFonts w:ascii="Times New Roman"/>
          <w:sz w:val="19"/>
        </w:rPr>
        <w:sectPr>
          <w:type w:val="continuous"/>
          <w:pgSz w:w="12240" w:h="15840"/>
          <w:pgMar w:top="1060" w:bottom="280" w:left="100" w:right="0"/>
        </w:sectPr>
      </w:pPr>
    </w:p>
    <w:p>
      <w:pPr>
        <w:pStyle w:val="ListParagraph"/>
        <w:numPr>
          <w:ilvl w:val="1"/>
          <w:numId w:val="25"/>
        </w:numPr>
        <w:tabs>
          <w:tab w:pos="1876" w:val="left" w:leader="none"/>
          <w:tab w:pos="1877" w:val="left" w:leader="none"/>
        </w:tabs>
        <w:spacing w:line="240" w:lineRule="auto" w:before="119" w:after="0"/>
        <w:ind w:left="1871" w:right="0" w:hanging="680"/>
        <w:jc w:val="left"/>
        <w:rPr>
          <w:rFonts w:ascii="Times New Roman"/>
          <w:sz w:val="19"/>
        </w:rPr>
      </w:pPr>
      <w:r>
        <w:rPr>
          <w:sz w:val="19"/>
          <w:u w:val="thick"/>
        </w:rPr>
        <w:t>Quality</w:t>
      </w:r>
      <w:r>
        <w:rPr>
          <w:sz w:val="19"/>
        </w:rPr>
        <w:t>. Unless otherwise modified elsewhere in these terms and conditions, the Contractor warrants one year after acceptance by the State of the materials, they shall</w:t>
      </w:r>
      <w:r>
        <w:rPr>
          <w:spacing w:val="4"/>
          <w:sz w:val="19"/>
        </w:rPr>
        <w:t> </w:t>
      </w:r>
      <w:r>
        <w:rPr>
          <w:sz w:val="19"/>
        </w:rPr>
        <w:t>be:</w:t>
      </w:r>
    </w:p>
    <w:p>
      <w:pPr>
        <w:pStyle w:val="ListParagraph"/>
        <w:numPr>
          <w:ilvl w:val="2"/>
          <w:numId w:val="25"/>
        </w:numPr>
        <w:tabs>
          <w:tab w:pos="2561" w:val="left" w:leader="none"/>
          <w:tab w:pos="2562" w:val="left" w:leader="none"/>
        </w:tabs>
        <w:spacing w:line="240" w:lineRule="auto" w:before="119" w:after="0"/>
        <w:ind w:left="2561" w:right="0" w:hanging="692"/>
        <w:jc w:val="left"/>
        <w:rPr>
          <w:rFonts w:ascii="Times New Roman"/>
          <w:sz w:val="19"/>
        </w:rPr>
      </w:pPr>
      <w:r>
        <w:rPr>
          <w:sz w:val="19"/>
        </w:rPr>
        <w:t>OF a quality to pass without objection in the trade under the Contract</w:t>
      </w:r>
      <w:r>
        <w:rPr>
          <w:spacing w:val="6"/>
          <w:sz w:val="19"/>
        </w:rPr>
        <w:t> </w:t>
      </w:r>
      <w:r>
        <w:rPr>
          <w:sz w:val="19"/>
        </w:rPr>
        <w:t>description;</w:t>
      </w:r>
    </w:p>
    <w:p>
      <w:pPr>
        <w:pStyle w:val="ListParagraph"/>
        <w:numPr>
          <w:ilvl w:val="2"/>
          <w:numId w:val="25"/>
        </w:numPr>
        <w:tabs>
          <w:tab w:pos="2561" w:val="left" w:leader="none"/>
          <w:tab w:pos="2562" w:val="left" w:leader="none"/>
        </w:tabs>
        <w:spacing w:line="240" w:lineRule="auto" w:before="120" w:after="0"/>
        <w:ind w:left="2561" w:right="0" w:hanging="694"/>
        <w:jc w:val="left"/>
        <w:rPr>
          <w:sz w:val="19"/>
        </w:rPr>
      </w:pPr>
      <w:r>
        <w:rPr>
          <w:sz w:val="19"/>
        </w:rPr>
        <w:t>Fil for the intended purposes for which the materials are</w:t>
      </w:r>
      <w:r>
        <w:rPr>
          <w:spacing w:val="42"/>
          <w:sz w:val="19"/>
        </w:rPr>
        <w:t> </w:t>
      </w:r>
      <w:r>
        <w:rPr>
          <w:sz w:val="19"/>
        </w:rPr>
        <w:t>used;</w:t>
      </w:r>
    </w:p>
    <w:p>
      <w:pPr>
        <w:spacing w:before="153"/>
        <w:ind w:left="367" w:right="0" w:firstLine="0"/>
        <w:jc w:val="left"/>
        <w:rPr>
          <w:b/>
          <w:sz w:val="19"/>
        </w:rPr>
      </w:pPr>
      <w:r>
        <w:rPr/>
        <w:br w:type="column"/>
      </w:r>
      <w:r>
        <w:rPr>
          <w:b/>
          <w:sz w:val="19"/>
        </w:rPr>
        <w:t>that, for</w:t>
      </w:r>
    </w:p>
    <w:p>
      <w:pPr>
        <w:spacing w:after="0"/>
        <w:jc w:val="left"/>
        <w:rPr>
          <w:sz w:val="19"/>
        </w:rPr>
        <w:sectPr>
          <w:type w:val="continuous"/>
          <w:pgSz w:w="12240" w:h="15840"/>
          <w:pgMar w:top="1060" w:bottom="280" w:left="100" w:right="0"/>
          <w:cols w:num="2" w:equalWidth="0">
            <w:col w:w="10503" w:space="40"/>
            <w:col w:w="1597"/>
          </w:cols>
        </w:sectPr>
      </w:pPr>
    </w:p>
    <w:p>
      <w:pPr>
        <w:pStyle w:val="ListParagraph"/>
        <w:numPr>
          <w:ilvl w:val="2"/>
          <w:numId w:val="25"/>
        </w:numPr>
        <w:tabs>
          <w:tab w:pos="2553" w:val="left" w:leader="none"/>
          <w:tab w:pos="2554" w:val="left" w:leader="none"/>
        </w:tabs>
        <w:spacing w:line="220" w:lineRule="auto" w:before="142" w:after="0"/>
        <w:ind w:left="1856" w:right="600" w:firstLine="5"/>
        <w:jc w:val="left"/>
        <w:rPr>
          <w:sz w:val="19"/>
        </w:rPr>
      </w:pPr>
      <w:r>
        <w:rPr>
          <w:sz w:val="19"/>
        </w:rPr>
        <w:t>Within the variations permitted by the Contract and are of even kind, quantity, and quality within each unit and among all</w:t>
      </w:r>
      <w:r>
        <w:rPr>
          <w:spacing w:val="-13"/>
          <w:sz w:val="19"/>
        </w:rPr>
        <w:t> </w:t>
      </w:r>
      <w:r>
        <w:rPr>
          <w:sz w:val="19"/>
        </w:rPr>
        <w:t>units;</w:t>
      </w:r>
    </w:p>
    <w:p>
      <w:pPr>
        <w:pStyle w:val="ListParagraph"/>
        <w:numPr>
          <w:ilvl w:val="2"/>
          <w:numId w:val="25"/>
        </w:numPr>
        <w:tabs>
          <w:tab w:pos="2548" w:val="left" w:leader="none"/>
          <w:tab w:pos="2549" w:val="left" w:leader="none"/>
        </w:tabs>
        <w:spacing w:line="240" w:lineRule="auto" w:before="132" w:after="0"/>
        <w:ind w:left="2548" w:right="0" w:hanging="694"/>
        <w:jc w:val="left"/>
        <w:rPr>
          <w:rFonts w:ascii="Times New Roman"/>
          <w:sz w:val="19"/>
        </w:rPr>
      </w:pPr>
      <w:r>
        <w:rPr>
          <w:sz w:val="19"/>
        </w:rPr>
        <w:t>Adequately contained, packaged and marked as the Contract may require;</w:t>
      </w:r>
      <w:r>
        <w:rPr>
          <w:spacing w:val="52"/>
          <w:sz w:val="19"/>
        </w:rPr>
        <w:t> </w:t>
      </w:r>
      <w:r>
        <w:rPr>
          <w:sz w:val="19"/>
        </w:rPr>
        <w:t>and</w:t>
      </w:r>
    </w:p>
    <w:p>
      <w:pPr>
        <w:pStyle w:val="ListParagraph"/>
        <w:numPr>
          <w:ilvl w:val="2"/>
          <w:numId w:val="25"/>
        </w:numPr>
        <w:tabs>
          <w:tab w:pos="2539" w:val="left" w:leader="none"/>
          <w:tab w:pos="2540" w:val="left" w:leader="none"/>
        </w:tabs>
        <w:spacing w:line="240" w:lineRule="auto" w:before="127" w:after="0"/>
        <w:ind w:left="2539" w:right="0" w:hanging="686"/>
        <w:jc w:val="left"/>
        <w:rPr>
          <w:sz w:val="19"/>
        </w:rPr>
      </w:pPr>
      <w:r>
        <w:rPr>
          <w:sz w:val="19"/>
        </w:rPr>
        <w:t>Conform to the written promises or affirmations of fact made by the</w:t>
      </w:r>
      <w:r>
        <w:rPr>
          <w:spacing w:val="-2"/>
          <w:sz w:val="19"/>
        </w:rPr>
        <w:t> </w:t>
      </w:r>
      <w:r>
        <w:rPr>
          <w:sz w:val="19"/>
        </w:rPr>
        <w:t>Contractor.</w:t>
      </w:r>
    </w:p>
    <w:p>
      <w:pPr>
        <w:pStyle w:val="ListParagraph"/>
        <w:numPr>
          <w:ilvl w:val="1"/>
          <w:numId w:val="25"/>
        </w:numPr>
        <w:tabs>
          <w:tab w:pos="1847" w:val="left" w:leader="none"/>
          <w:tab w:pos="1848" w:val="left" w:leader="none"/>
          <w:tab w:pos="9498" w:val="left" w:leader="none"/>
        </w:tabs>
        <w:spacing w:line="237" w:lineRule="auto" w:before="123" w:after="0"/>
        <w:ind w:left="1845" w:right="585" w:hanging="685"/>
        <w:jc w:val="left"/>
        <w:rPr>
          <w:sz w:val="19"/>
        </w:rPr>
      </w:pPr>
      <w:r>
        <w:rPr>
          <w:sz w:val="19"/>
          <w:u w:val="thick"/>
        </w:rPr>
        <w:t>Fitness</w:t>
      </w:r>
      <w:r>
        <w:rPr>
          <w:sz w:val="19"/>
        </w:rPr>
        <w:t>. The Contractor warrants that any material supplied to the State shall fully conform lo all requirements of the Contract  and all representations of the Contractor,  and shall be </w:t>
      </w:r>
      <w:r>
        <w:rPr>
          <w:sz w:val="18"/>
        </w:rPr>
        <w:t>fit </w:t>
      </w:r>
      <w:r>
        <w:rPr>
          <w:sz w:val="19"/>
        </w:rPr>
        <w:t>for</w:t>
      </w:r>
      <w:r>
        <w:rPr>
          <w:spacing w:val="-24"/>
          <w:sz w:val="19"/>
        </w:rPr>
        <w:t> </w:t>
      </w:r>
      <w:r>
        <w:rPr>
          <w:sz w:val="19"/>
        </w:rPr>
        <w:t>all</w:t>
      </w:r>
      <w:r>
        <w:rPr>
          <w:spacing w:val="-5"/>
          <w:sz w:val="19"/>
        </w:rPr>
        <w:t> </w:t>
      </w:r>
      <w:r>
        <w:rPr>
          <w:sz w:val="19"/>
        </w:rPr>
        <w:t>purposes</w:t>
        <w:tab/>
        <w:t>and uses required by the</w:t>
      </w:r>
      <w:r>
        <w:rPr>
          <w:spacing w:val="-2"/>
          <w:sz w:val="19"/>
        </w:rPr>
        <w:t> </w:t>
      </w:r>
      <w:r>
        <w:rPr>
          <w:sz w:val="19"/>
        </w:rPr>
        <w:t>Contract.</w:t>
      </w:r>
    </w:p>
    <w:p>
      <w:pPr>
        <w:pStyle w:val="ListParagraph"/>
        <w:numPr>
          <w:ilvl w:val="1"/>
          <w:numId w:val="25"/>
        </w:numPr>
        <w:tabs>
          <w:tab w:pos="1843" w:val="left" w:leader="none"/>
          <w:tab w:pos="1844" w:val="left" w:leader="none"/>
        </w:tabs>
        <w:spacing w:line="244" w:lineRule="auto" w:before="128" w:after="0"/>
        <w:ind w:left="1834" w:right="1479" w:hanging="681"/>
        <w:jc w:val="left"/>
        <w:rPr>
          <w:sz w:val="19"/>
        </w:rPr>
      </w:pPr>
      <w:r>
        <w:rPr>
          <w:sz w:val="19"/>
          <w:u w:val="thick"/>
        </w:rPr>
        <w:t>lnspectionfTesting</w:t>
      </w:r>
      <w:r>
        <w:rPr>
          <w:sz w:val="19"/>
        </w:rPr>
        <w:t>. The warranties set forth in subparagraphs </w:t>
      </w:r>
      <w:r>
        <w:rPr>
          <w:rFonts w:ascii="Times New Roman"/>
          <w:sz w:val="19"/>
        </w:rPr>
        <w:t>7.1 </w:t>
      </w:r>
      <w:r>
        <w:rPr>
          <w:sz w:val="19"/>
        </w:rPr>
        <w:t>through 7.3 of this paragraph are not affected by inspection or testing of or payment for the materials by the</w:t>
      </w:r>
      <w:r>
        <w:rPr>
          <w:spacing w:val="47"/>
          <w:sz w:val="19"/>
        </w:rPr>
        <w:t> </w:t>
      </w:r>
      <w:r>
        <w:rPr>
          <w:sz w:val="19"/>
        </w:rPr>
        <w:t>State.</w:t>
      </w:r>
    </w:p>
    <w:p>
      <w:pPr>
        <w:pStyle w:val="ListParagraph"/>
        <w:numPr>
          <w:ilvl w:val="1"/>
          <w:numId w:val="25"/>
        </w:numPr>
        <w:tabs>
          <w:tab w:pos="1824" w:val="left" w:leader="none"/>
          <w:tab w:pos="1825" w:val="left" w:leader="none"/>
          <w:tab w:pos="10164" w:val="left" w:leader="none"/>
        </w:tabs>
        <w:spacing w:line="237" w:lineRule="auto" w:before="119" w:after="0"/>
        <w:ind w:left="1821" w:right="650" w:hanging="674"/>
        <w:jc w:val="left"/>
        <w:rPr>
          <w:rFonts w:ascii="Times New Roman"/>
          <w:sz w:val="19"/>
        </w:rPr>
      </w:pPr>
      <w:r>
        <w:rPr>
          <w:sz w:val="19"/>
          <w:u w:val="thick"/>
        </w:rPr>
        <w:t>Compliance With Applicable Laws</w:t>
      </w:r>
      <w:r>
        <w:rPr>
          <w:sz w:val="19"/>
        </w:rPr>
        <w:t>. The materials and services supplied under this Contract shall comply with all applicable Federal, state and local laws, and the Contractor shall maintain all </w:t>
      </w:r>
      <w:r>
        <w:rPr>
          <w:spacing w:val="9"/>
          <w:sz w:val="19"/>
        </w:rPr>
        <w:t> </w:t>
      </w:r>
      <w:r>
        <w:rPr>
          <w:sz w:val="19"/>
        </w:rPr>
        <w:t>applicable</w:t>
      </w:r>
      <w:r>
        <w:rPr>
          <w:spacing w:val="8"/>
          <w:sz w:val="19"/>
        </w:rPr>
        <w:t> </w:t>
      </w:r>
      <w:r>
        <w:rPr>
          <w:sz w:val="19"/>
        </w:rPr>
        <w:t>license</w:t>
        <w:tab/>
        <w:t>and permit requirements.</w:t>
      </w:r>
    </w:p>
    <w:p>
      <w:pPr>
        <w:pStyle w:val="ListParagraph"/>
        <w:numPr>
          <w:ilvl w:val="1"/>
          <w:numId w:val="25"/>
        </w:numPr>
        <w:tabs>
          <w:tab w:pos="1818" w:val="left" w:leader="none"/>
          <w:tab w:pos="1819" w:val="left" w:leader="none"/>
        </w:tabs>
        <w:spacing w:line="240" w:lineRule="auto" w:before="127" w:after="0"/>
        <w:ind w:left="1818" w:right="0" w:hanging="685"/>
        <w:jc w:val="left"/>
        <w:rPr>
          <w:rFonts w:ascii="Times New Roman"/>
          <w:sz w:val="19"/>
        </w:rPr>
      </w:pPr>
      <w:r>
        <w:rPr>
          <w:sz w:val="19"/>
          <w:u w:val="thick"/>
        </w:rPr>
        <w:t>Survival of Riahts and Obligations after Contract Expiration or</w:t>
      </w:r>
      <w:r>
        <w:rPr>
          <w:spacing w:val="2"/>
          <w:sz w:val="19"/>
          <w:u w:val="thick"/>
        </w:rPr>
        <w:t> </w:t>
      </w:r>
      <w:r>
        <w:rPr>
          <w:sz w:val="19"/>
          <w:u w:val="thick"/>
        </w:rPr>
        <w:t>Termination.</w:t>
      </w:r>
    </w:p>
    <w:p>
      <w:pPr>
        <w:pStyle w:val="ListParagraph"/>
        <w:numPr>
          <w:ilvl w:val="2"/>
          <w:numId w:val="25"/>
        </w:numPr>
        <w:tabs>
          <w:tab w:pos="2510" w:val="left" w:leader="none"/>
          <w:tab w:pos="2511" w:val="left" w:leader="none"/>
        </w:tabs>
        <w:spacing w:line="235" w:lineRule="auto" w:before="124" w:after="0"/>
        <w:ind w:left="1812" w:right="603" w:firstLine="14"/>
        <w:jc w:val="left"/>
        <w:rPr>
          <w:rFonts w:ascii="Times New Roman" w:hAnsi="Times New Roman"/>
          <w:sz w:val="19"/>
        </w:rPr>
      </w:pPr>
      <w:r>
        <w:rPr>
          <w:sz w:val="19"/>
          <w:u w:val="thick"/>
        </w:rPr>
        <w:t>Contractor's Representations and Warranties.</w:t>
      </w:r>
      <w:r>
        <w:rPr>
          <w:sz w:val="19"/>
        </w:rPr>
        <w:t> All representations and warranties made by the Contractor under this Contract shall survive the expiration or termination hereof. In addition, the parties hereto acknowledge that pursuant to A.R.S. </w:t>
      </w:r>
      <w:r>
        <w:rPr>
          <w:rFonts w:ascii="Times New Roman" w:hAnsi="Times New Roman"/>
          <w:sz w:val="20"/>
        </w:rPr>
        <w:t>§ 12-510, </w:t>
      </w:r>
      <w:r>
        <w:rPr>
          <w:sz w:val="19"/>
        </w:rPr>
        <w:t>except as provided in A.R.S. </w:t>
      </w:r>
      <w:r>
        <w:rPr>
          <w:rFonts w:ascii="Times New Roman" w:hAnsi="Times New Roman"/>
          <w:sz w:val="20"/>
        </w:rPr>
        <w:t>§ 12-529,  </w:t>
      </w:r>
      <w:r>
        <w:rPr>
          <w:sz w:val="19"/>
        </w:rPr>
        <w:t>the State is not subject to or barred  by any limitations of actions prescribed in A.R.S., Tille </w:t>
      </w:r>
      <w:r>
        <w:rPr>
          <w:rFonts w:ascii="Times New Roman" w:hAnsi="Times New Roman"/>
          <w:sz w:val="20"/>
        </w:rPr>
        <w:t>12, </w:t>
      </w:r>
      <w:r>
        <w:rPr>
          <w:sz w:val="19"/>
        </w:rPr>
        <w:t>Chapter</w:t>
      </w:r>
      <w:r>
        <w:rPr>
          <w:spacing w:val="4"/>
          <w:sz w:val="19"/>
        </w:rPr>
        <w:t> </w:t>
      </w:r>
      <w:r>
        <w:rPr>
          <w:sz w:val="19"/>
        </w:rPr>
        <w:t>5.</w:t>
      </w:r>
    </w:p>
    <w:p>
      <w:pPr>
        <w:pStyle w:val="ListParagraph"/>
        <w:numPr>
          <w:ilvl w:val="2"/>
          <w:numId w:val="25"/>
        </w:numPr>
        <w:tabs>
          <w:tab w:pos="2497" w:val="left" w:leader="none"/>
          <w:tab w:pos="2498" w:val="left" w:leader="none"/>
        </w:tabs>
        <w:spacing w:line="240" w:lineRule="auto" w:before="127" w:after="0"/>
        <w:ind w:left="1802" w:right="690" w:firstLine="10"/>
        <w:jc w:val="left"/>
        <w:rPr>
          <w:rFonts w:ascii="Times New Roman"/>
          <w:sz w:val="19"/>
        </w:rPr>
      </w:pPr>
      <w:r>
        <w:rPr>
          <w:sz w:val="19"/>
          <w:u w:val="thick"/>
        </w:rPr>
        <w:t>Purchase Orders</w:t>
      </w:r>
      <w:r>
        <w:rPr>
          <w:sz w:val="19"/>
        </w:rPr>
        <w:t>. The Contractor shall, in accordance with all terms and conditions of the Contract, fully perform and sl1all be obligated lo  comply with all purchase orders received by the Contractor prior to the expiration or termination hereof, unless otherwise  directed in writing by the Procurement  Officer, including, without limitation, all purchase orders received prior to but not fully performed and satisfied at the expiration or termination of this</w:t>
      </w:r>
      <w:r>
        <w:rPr>
          <w:spacing w:val="-21"/>
          <w:sz w:val="19"/>
        </w:rPr>
        <w:t> </w:t>
      </w:r>
      <w:r>
        <w:rPr>
          <w:sz w:val="19"/>
        </w:rPr>
        <w:t>Contract.</w:t>
      </w:r>
    </w:p>
    <w:p>
      <w:pPr>
        <w:pStyle w:val="ListParagraph"/>
        <w:numPr>
          <w:ilvl w:val="0"/>
          <w:numId w:val="25"/>
        </w:numPr>
        <w:tabs>
          <w:tab w:pos="1106" w:val="left" w:leader="none"/>
          <w:tab w:pos="1107" w:val="left" w:leader="none"/>
        </w:tabs>
        <w:spacing w:line="240" w:lineRule="auto" w:before="121" w:after="0"/>
        <w:ind w:left="1106" w:right="0" w:hanging="435"/>
        <w:jc w:val="left"/>
        <w:rPr>
          <w:b/>
          <w:sz w:val="18"/>
        </w:rPr>
      </w:pPr>
      <w:r>
        <w:rPr>
          <w:b/>
          <w:w w:val="105"/>
          <w:sz w:val="18"/>
        </w:rPr>
        <w:t>State's Contractual</w:t>
      </w:r>
      <w:r>
        <w:rPr>
          <w:b/>
          <w:spacing w:val="33"/>
          <w:w w:val="105"/>
          <w:sz w:val="18"/>
        </w:rPr>
        <w:t> </w:t>
      </w:r>
      <w:r>
        <w:rPr>
          <w:b/>
          <w:w w:val="105"/>
          <w:sz w:val="18"/>
        </w:rPr>
        <w:t>Remedies</w:t>
      </w:r>
    </w:p>
    <w:p>
      <w:pPr>
        <w:pStyle w:val="ListParagraph"/>
        <w:numPr>
          <w:ilvl w:val="1"/>
          <w:numId w:val="25"/>
        </w:numPr>
        <w:tabs>
          <w:tab w:pos="1790" w:val="left" w:leader="none"/>
          <w:tab w:pos="1791" w:val="left" w:leader="none"/>
        </w:tabs>
        <w:spacing w:line="242" w:lineRule="auto" w:before="128" w:after="0"/>
        <w:ind w:left="1785" w:right="594" w:hanging="685"/>
        <w:jc w:val="left"/>
        <w:rPr>
          <w:rFonts w:ascii="Times New Roman"/>
          <w:sz w:val="19"/>
        </w:rPr>
      </w:pPr>
      <w:r>
        <w:rPr>
          <w:sz w:val="19"/>
          <w:u w:val="thick"/>
        </w:rPr>
        <w:t>Right to Assurance.</w:t>
      </w:r>
      <w:r>
        <w:rPr>
          <w:sz w:val="19"/>
        </w:rPr>
        <w:t> If the Stale in good faith has reason to believe that the Contractor does not intend to, or is unable to perform or continue performing under this Contract, the Procurement Officer may demand in writing that the Contractor give a written assurance of intent to perform.  Failure  by the Contractor  to provide  written assurance within the number of Days specified in the demand may, at the State's option, be the basis for terminating the Contract under the Uniform Terms and Conditions or other rights and remedies available by law or provided by the</w:t>
      </w:r>
      <w:r>
        <w:rPr>
          <w:spacing w:val="1"/>
          <w:sz w:val="19"/>
        </w:rPr>
        <w:t> </w:t>
      </w:r>
      <w:r>
        <w:rPr>
          <w:sz w:val="19"/>
        </w:rPr>
        <w:t>contract.</w:t>
      </w:r>
    </w:p>
    <w:p>
      <w:pPr>
        <w:pStyle w:val="ListParagraph"/>
        <w:numPr>
          <w:ilvl w:val="1"/>
          <w:numId w:val="25"/>
        </w:numPr>
        <w:tabs>
          <w:tab w:pos="1774" w:val="left" w:leader="none"/>
          <w:tab w:pos="1775" w:val="left" w:leader="none"/>
        </w:tabs>
        <w:spacing w:line="240" w:lineRule="auto" w:before="103" w:after="0"/>
        <w:ind w:left="1774" w:right="0" w:hanging="689"/>
        <w:jc w:val="left"/>
        <w:rPr>
          <w:rFonts w:ascii="Times New Roman"/>
          <w:sz w:val="19"/>
        </w:rPr>
      </w:pPr>
      <w:r>
        <w:rPr>
          <w:sz w:val="19"/>
          <w:u w:val="thick"/>
        </w:rPr>
        <w:t>Stop Work</w:t>
      </w:r>
      <w:r>
        <w:rPr>
          <w:spacing w:val="15"/>
          <w:sz w:val="19"/>
          <w:u w:val="thick"/>
        </w:rPr>
        <w:t> </w:t>
      </w:r>
      <w:r>
        <w:rPr>
          <w:sz w:val="19"/>
          <w:u w:val="thick"/>
        </w:rPr>
        <w:t>Order</w:t>
      </w:r>
      <w:r>
        <w:rPr>
          <w:sz w:val="19"/>
        </w:rPr>
        <w:t>.</w:t>
      </w:r>
    </w:p>
    <w:p>
      <w:pPr>
        <w:pStyle w:val="ListParagraph"/>
        <w:numPr>
          <w:ilvl w:val="2"/>
          <w:numId w:val="25"/>
        </w:numPr>
        <w:tabs>
          <w:tab w:pos="2471" w:val="left" w:leader="none"/>
          <w:tab w:pos="2473" w:val="left" w:leader="none"/>
        </w:tabs>
        <w:spacing w:line="242" w:lineRule="auto" w:before="127" w:after="0"/>
        <w:ind w:left="2471" w:right="775" w:hanging="700"/>
        <w:jc w:val="left"/>
        <w:rPr>
          <w:rFonts w:ascii="Times New Roman"/>
          <w:sz w:val="20"/>
        </w:rPr>
      </w:pPr>
      <w:r>
        <w:rPr>
          <w:sz w:val="19"/>
        </w:rPr>
        <w:t>The State may, at any time, by written order to the Contractor, require the Contractor to stop all or any part, of the work called for by this Contract for period(s) of days indicated [ up to a maximum of </w:t>
      </w:r>
      <w:r>
        <w:rPr>
          <w:rFonts w:ascii="Times New Roman"/>
          <w:spacing w:val="7"/>
          <w:sz w:val="19"/>
        </w:rPr>
        <w:t>1O </w:t>
      </w:r>
      <w:r>
        <w:rPr>
          <w:sz w:val="19"/>
        </w:rPr>
        <w:t>business days] by the State after the order is delivered to the Contractor. The order shall be specifically identified as a stop work order issued</w:t>
      </w:r>
      <w:r>
        <w:rPr>
          <w:spacing w:val="-25"/>
          <w:sz w:val="19"/>
        </w:rPr>
        <w:t> </w:t>
      </w:r>
      <w:r>
        <w:rPr>
          <w:sz w:val="19"/>
        </w:rPr>
        <w:t>under</w:t>
      </w:r>
    </w:p>
    <w:p>
      <w:pPr>
        <w:spacing w:after="0" w:line="242" w:lineRule="auto"/>
        <w:jc w:val="left"/>
        <w:rPr>
          <w:rFonts w:ascii="Times New Roman"/>
          <w:sz w:val="20"/>
        </w:rPr>
        <w:sectPr>
          <w:type w:val="continuous"/>
          <w:pgSz w:w="12240" w:h="15840"/>
          <w:pgMar w:top="1060" w:bottom="280" w:left="100" w:right="0"/>
        </w:sectPr>
      </w:pPr>
    </w:p>
    <w:p>
      <w:pPr>
        <w:pStyle w:val="BodyText"/>
        <w:spacing w:before="6"/>
        <w:rPr>
          <w:sz w:val="32"/>
        </w:rPr>
      </w:pPr>
    </w:p>
    <w:p>
      <w:pPr>
        <w:spacing w:before="1"/>
        <w:ind w:left="1864" w:right="0" w:firstLine="0"/>
        <w:jc w:val="left"/>
        <w:rPr>
          <w:b/>
          <w:sz w:val="28"/>
        </w:rPr>
      </w:pPr>
      <w:r>
        <w:rPr>
          <w:b/>
          <w:sz w:val="28"/>
        </w:rPr>
        <w:t>Uniform Terms and Conditions</w:t>
      </w:r>
    </w:p>
    <w:p>
      <w:pPr>
        <w:spacing w:line="264" w:lineRule="auto" w:before="98"/>
        <w:ind w:left="2115" w:right="1662" w:firstLine="375"/>
        <w:jc w:val="left"/>
        <w:rPr>
          <w:b/>
          <w:sz w:val="16"/>
        </w:rPr>
      </w:pPr>
      <w:r>
        <w:rPr/>
        <w:br w:type="column"/>
      </w:r>
      <w:r>
        <w:rPr>
          <w:b/>
          <w:w w:val="110"/>
          <w:sz w:val="16"/>
        </w:rPr>
        <w:t>State of Arizona State Procurement Office</w:t>
      </w:r>
    </w:p>
    <w:p>
      <w:pPr>
        <w:spacing w:line="185" w:lineRule="exact" w:before="0"/>
        <w:ind w:left="1887" w:right="1482" w:firstLine="0"/>
        <w:jc w:val="center"/>
        <w:rPr>
          <w:sz w:val="17"/>
        </w:rPr>
      </w:pPr>
      <w:r>
        <w:rPr/>
        <w:pict>
          <v:group style="position:absolute;margin-left:45.470119pt;margin-top:-25.351542pt;width:531.2pt;height:49.05pt;mso-position-horizontal-relative:page;mso-position-vertical-relative:paragraph;z-index:-256241664" coordorigin="909,-507" coordsize="10624,981">
            <v:line style="position:absolute" from="7253,474" to="7253,-507" stroked="true" strokeweight=".360847pt" strokecolor="#000000">
              <v:stroke dashstyle="solid"/>
            </v:line>
            <v:line style="position:absolute" from="909,466" to="11533,466" stroked="true" strokeweight=".720982pt" strokecolor="#000000">
              <v:stroke dashstyle="solid"/>
            </v:line>
            <w10:wrap type="none"/>
          </v:group>
        </w:pict>
      </w:r>
      <w:r>
        <w:rPr>
          <w:sz w:val="17"/>
        </w:rPr>
        <w:t>100 North 15</w:t>
      </w:r>
      <w:r>
        <w:rPr>
          <w:rFonts w:ascii="Times New Roman"/>
          <w:sz w:val="17"/>
          <w:vertAlign w:val="superscript"/>
        </w:rPr>
        <w:t>th</w:t>
      </w:r>
      <w:r>
        <w:rPr>
          <w:rFonts w:ascii="Times New Roman"/>
          <w:sz w:val="17"/>
          <w:vertAlign w:val="baseline"/>
        </w:rPr>
        <w:t> </w:t>
      </w:r>
      <w:r>
        <w:rPr>
          <w:sz w:val="17"/>
          <w:vertAlign w:val="baseline"/>
        </w:rPr>
        <w:t>Avenue, Suite 201</w:t>
      </w:r>
    </w:p>
    <w:p>
      <w:pPr>
        <w:spacing w:line="195" w:lineRule="exact" w:before="0"/>
        <w:ind w:left="1876" w:right="1482" w:firstLine="0"/>
        <w:jc w:val="center"/>
        <w:rPr>
          <w:sz w:val="17"/>
        </w:rPr>
      </w:pPr>
      <w:r>
        <w:rPr>
          <w:w w:val="105"/>
          <w:sz w:val="17"/>
        </w:rPr>
        <w:t>Phoenix, AZ 85007</w:t>
      </w:r>
    </w:p>
    <w:p>
      <w:pPr>
        <w:spacing w:after="0" w:line="195" w:lineRule="exact"/>
        <w:jc w:val="center"/>
        <w:rPr>
          <w:sz w:val="17"/>
        </w:rPr>
        <w:sectPr>
          <w:pgSz w:w="12240" w:h="15840"/>
          <w:pgMar w:header="0" w:footer="910" w:top="1100" w:bottom="1120" w:left="100" w:right="0"/>
          <w:cols w:num="2" w:equalWidth="0">
            <w:col w:w="6091" w:space="139"/>
            <w:col w:w="5910"/>
          </w:cols>
        </w:sectPr>
      </w:pPr>
    </w:p>
    <w:p>
      <w:pPr>
        <w:spacing w:line="338" w:lineRule="auto" w:before="88"/>
        <w:ind w:left="1086" w:right="-8" w:firstLine="4"/>
        <w:jc w:val="left"/>
        <w:rPr>
          <w:b/>
          <w:sz w:val="16"/>
        </w:rPr>
      </w:pPr>
      <w:r>
        <w:rPr>
          <w:b/>
          <w:w w:val="105"/>
          <w:sz w:val="16"/>
        </w:rPr>
        <w:t>Contract No. Description::</w:t>
      </w:r>
    </w:p>
    <w:p>
      <w:pPr>
        <w:spacing w:before="88"/>
        <w:ind w:left="424" w:right="0" w:firstLine="0"/>
        <w:jc w:val="left"/>
        <w:rPr>
          <w:b/>
          <w:sz w:val="16"/>
        </w:rPr>
      </w:pPr>
      <w:r>
        <w:rPr/>
        <w:br w:type="column"/>
      </w:r>
      <w:r>
        <w:rPr>
          <w:b/>
          <w:w w:val="105"/>
          <w:sz w:val="16"/>
        </w:rPr>
        <w:t>ADSPO15-093661</w:t>
      </w:r>
    </w:p>
    <w:p>
      <w:pPr>
        <w:spacing w:before="83"/>
        <w:ind w:left="395" w:right="0" w:firstLine="0"/>
        <w:jc w:val="left"/>
        <w:rPr>
          <w:b/>
          <w:sz w:val="16"/>
        </w:rPr>
      </w:pPr>
      <w:r>
        <w:rPr>
          <w:b/>
          <w:w w:val="105"/>
          <w:sz w:val="16"/>
        </w:rPr>
        <w:t>Computer Hardware including Peripherals and Associated Services</w:t>
      </w:r>
    </w:p>
    <w:p>
      <w:pPr>
        <w:spacing w:after="0"/>
        <w:jc w:val="left"/>
        <w:rPr>
          <w:sz w:val="16"/>
        </w:rPr>
        <w:sectPr>
          <w:type w:val="continuous"/>
          <w:pgSz w:w="12240" w:h="15840"/>
          <w:pgMar w:top="1060" w:bottom="280" w:left="100" w:right="0"/>
          <w:cols w:num="2" w:equalWidth="0">
            <w:col w:w="2135" w:space="40"/>
            <w:col w:w="9965"/>
          </w:cols>
        </w:sectPr>
      </w:pPr>
    </w:p>
    <w:p>
      <w:pPr>
        <w:pStyle w:val="BodyText"/>
        <w:spacing w:line="20" w:lineRule="exact"/>
        <w:ind w:left="776"/>
        <w:rPr>
          <w:sz w:val="2"/>
        </w:rPr>
      </w:pPr>
      <w:r>
        <w:rPr>
          <w:sz w:val="2"/>
        </w:rPr>
        <w:pict>
          <v:group style="width:531.2pt;height:.4pt;mso-position-horizontal-relative:char;mso-position-vertical-relative:line" coordorigin="0,0" coordsize="10624,8">
            <v:line style="position:absolute" from="0,4" to="10623,4" stroked="true" strokeweight=".360491pt" strokecolor="#000000">
              <v:stroke dashstyle="solid"/>
            </v:line>
          </v:group>
        </w:pict>
      </w:r>
      <w:r>
        <w:rPr>
          <w:sz w:val="2"/>
        </w:rPr>
      </w:r>
    </w:p>
    <w:p>
      <w:pPr>
        <w:pStyle w:val="BodyText"/>
        <w:rPr>
          <w:b/>
          <w:sz w:val="20"/>
        </w:rPr>
      </w:pPr>
    </w:p>
    <w:p>
      <w:pPr>
        <w:pStyle w:val="BodyText"/>
        <w:spacing w:before="7"/>
        <w:rPr>
          <w:b/>
        </w:rPr>
      </w:pPr>
    </w:p>
    <w:p>
      <w:pPr>
        <w:spacing w:line="237" w:lineRule="auto" w:before="0"/>
        <w:ind w:left="2521" w:right="716" w:firstLine="9"/>
        <w:jc w:val="left"/>
        <w:rPr>
          <w:sz w:val="19"/>
        </w:rPr>
      </w:pPr>
      <w:r>
        <w:rPr>
          <w:sz w:val="19"/>
        </w:rPr>
        <w:t>this clause. Upon receipt of the order, the Contractor shall immediately comply with its terms and take all reasonable  steps to minimize the incurrence of costs allocable to the work covered by the order during the period of work stoppage.</w:t>
      </w:r>
    </w:p>
    <w:p>
      <w:pPr>
        <w:pStyle w:val="ListParagraph"/>
        <w:numPr>
          <w:ilvl w:val="2"/>
          <w:numId w:val="25"/>
        </w:numPr>
        <w:tabs>
          <w:tab w:pos="2523" w:val="left" w:leader="none"/>
          <w:tab w:pos="2524" w:val="left" w:leader="none"/>
        </w:tabs>
        <w:spacing w:line="240" w:lineRule="auto" w:before="128" w:after="0"/>
        <w:ind w:left="2514" w:right="780" w:hanging="674"/>
        <w:jc w:val="left"/>
        <w:rPr>
          <w:sz w:val="19"/>
        </w:rPr>
      </w:pPr>
      <w:r>
        <w:rPr>
          <w:sz w:val="19"/>
        </w:rPr>
        <w:t>If a stop work order issued under this clause is canceled or the period of the order or any extension expires, the Contractor shall resume work. The Procurement Officer shall make an equitable adjustment in the delivery schedule or Contract price, or both, and the Contract shall be amended in writing accordingly.</w:t>
      </w:r>
    </w:p>
    <w:p>
      <w:pPr>
        <w:pStyle w:val="ListParagraph"/>
        <w:numPr>
          <w:ilvl w:val="1"/>
          <w:numId w:val="25"/>
        </w:numPr>
        <w:tabs>
          <w:tab w:pos="1826" w:val="left" w:leader="none"/>
          <w:tab w:pos="1827" w:val="left" w:leader="none"/>
        </w:tabs>
        <w:spacing w:line="240" w:lineRule="auto" w:before="121" w:after="0"/>
        <w:ind w:left="1826" w:right="0" w:hanging="679"/>
        <w:jc w:val="left"/>
        <w:rPr>
          <w:sz w:val="19"/>
        </w:rPr>
      </w:pPr>
      <w:r>
        <w:rPr>
          <w:sz w:val="19"/>
          <w:u w:val="thick"/>
        </w:rPr>
        <w:t>Non-exclusive Remedies</w:t>
      </w:r>
      <w:r>
        <w:rPr>
          <w:sz w:val="19"/>
        </w:rPr>
        <w:t>. The rights and the remedies of the State under this Contract are not</w:t>
      </w:r>
      <w:r>
        <w:rPr>
          <w:spacing w:val="47"/>
          <w:sz w:val="19"/>
        </w:rPr>
        <w:t> </w:t>
      </w:r>
      <w:r>
        <w:rPr>
          <w:sz w:val="19"/>
        </w:rPr>
        <w:t>exclusive.</w:t>
      </w:r>
    </w:p>
    <w:p>
      <w:pPr>
        <w:pStyle w:val="ListParagraph"/>
        <w:numPr>
          <w:ilvl w:val="1"/>
          <w:numId w:val="25"/>
        </w:numPr>
        <w:tabs>
          <w:tab w:pos="1834" w:val="left" w:leader="none"/>
          <w:tab w:pos="1835" w:val="left" w:leader="none"/>
        </w:tabs>
        <w:spacing w:line="242" w:lineRule="auto" w:before="120" w:after="0"/>
        <w:ind w:left="1827" w:right="726" w:hanging="680"/>
        <w:jc w:val="left"/>
        <w:rPr>
          <w:sz w:val="19"/>
        </w:rPr>
      </w:pPr>
      <w:r>
        <w:rPr>
          <w:sz w:val="19"/>
          <w:u w:val="thick"/>
        </w:rPr>
        <w:t>Nonconforming Tender</w:t>
      </w:r>
      <w:r>
        <w:rPr>
          <w:sz w:val="19"/>
        </w:rPr>
        <w:t>. Materials or services supplied under this Contract shall fully comply with the Contract. The delivery of materials or services or a portion of the materials or services that do not fully comply constitutes a breach of contract. On delivery of nonconforming materials or services, the State may terminate the Contract for default under applicable termination clauses in the Contract, exercise any of its rights and remedies under the Uniform Commercial Code, or pursue any other right or remedy available to</w:t>
      </w:r>
      <w:r>
        <w:rPr>
          <w:spacing w:val="33"/>
          <w:sz w:val="19"/>
        </w:rPr>
        <w:t> </w:t>
      </w:r>
      <w:r>
        <w:rPr>
          <w:sz w:val="19"/>
        </w:rPr>
        <w:t>it.</w:t>
      </w:r>
    </w:p>
    <w:p>
      <w:pPr>
        <w:pStyle w:val="ListParagraph"/>
        <w:numPr>
          <w:ilvl w:val="1"/>
          <w:numId w:val="25"/>
        </w:numPr>
        <w:tabs>
          <w:tab w:pos="1826" w:val="left" w:leader="none"/>
          <w:tab w:pos="1827" w:val="left" w:leader="none"/>
        </w:tabs>
        <w:spacing w:line="240" w:lineRule="auto" w:before="115" w:after="0"/>
        <w:ind w:left="1821" w:right="769" w:hanging="681"/>
        <w:jc w:val="left"/>
        <w:rPr>
          <w:sz w:val="19"/>
        </w:rPr>
      </w:pPr>
      <w:r>
        <w:rPr>
          <w:sz w:val="19"/>
          <w:u w:val="thick"/>
        </w:rPr>
        <w:t>Right of Offset</w:t>
      </w:r>
      <w:r>
        <w:rPr>
          <w:sz w:val="19"/>
        </w:rPr>
        <w:t>. The State shall be entitled to offset against any sums due the Contractor, any expenses or costs incurred by the State, or damages assessed by the State concerning the Contractor's non-conforming performance or failure to perform the Contract, including expenses, costs and damages described in the Uniform Terms and Conditions.</w:t>
      </w:r>
    </w:p>
    <w:p>
      <w:pPr>
        <w:pStyle w:val="ListParagraph"/>
        <w:numPr>
          <w:ilvl w:val="0"/>
          <w:numId w:val="25"/>
        </w:numPr>
        <w:tabs>
          <w:tab w:pos="1140" w:val="left" w:leader="none"/>
          <w:tab w:pos="1141" w:val="left" w:leader="none"/>
        </w:tabs>
        <w:spacing w:line="240" w:lineRule="auto" w:before="124" w:after="0"/>
        <w:ind w:left="1140" w:right="0" w:hanging="424"/>
        <w:jc w:val="left"/>
        <w:rPr>
          <w:b/>
          <w:sz w:val="18"/>
        </w:rPr>
      </w:pPr>
      <w:r>
        <w:rPr>
          <w:b/>
          <w:w w:val="105"/>
          <w:sz w:val="18"/>
        </w:rPr>
        <w:t>Contract</w:t>
      </w:r>
      <w:r>
        <w:rPr>
          <w:b/>
          <w:spacing w:val="10"/>
          <w:w w:val="105"/>
          <w:sz w:val="18"/>
        </w:rPr>
        <w:t> </w:t>
      </w:r>
      <w:r>
        <w:rPr>
          <w:b/>
          <w:w w:val="105"/>
          <w:sz w:val="18"/>
        </w:rPr>
        <w:t>Termination</w:t>
      </w:r>
    </w:p>
    <w:p>
      <w:pPr>
        <w:pStyle w:val="ListParagraph"/>
        <w:numPr>
          <w:ilvl w:val="1"/>
          <w:numId w:val="25"/>
        </w:numPr>
        <w:tabs>
          <w:tab w:pos="1824" w:val="left" w:leader="none"/>
          <w:tab w:pos="1825" w:val="left" w:leader="none"/>
        </w:tabs>
        <w:spacing w:line="227" w:lineRule="exact" w:before="127" w:after="0"/>
        <w:ind w:left="1824" w:right="0" w:hanging="685"/>
        <w:jc w:val="left"/>
        <w:rPr>
          <w:rFonts w:ascii="Times New Roman" w:hAnsi="Times New Roman"/>
          <w:sz w:val="19"/>
        </w:rPr>
      </w:pPr>
      <w:r>
        <w:rPr>
          <w:sz w:val="19"/>
          <w:u w:val="thick"/>
        </w:rPr>
        <w:t>Cancellation for Conflict of Interest</w:t>
      </w:r>
      <w:r>
        <w:rPr>
          <w:sz w:val="19"/>
        </w:rPr>
        <w:t>. Pursuant to A.R.S. </w:t>
      </w:r>
      <w:r>
        <w:rPr>
          <w:sz w:val="18"/>
        </w:rPr>
        <w:t>§ </w:t>
      </w:r>
      <w:r>
        <w:rPr>
          <w:sz w:val="19"/>
        </w:rPr>
        <w:t>38-511, the State may cancel this Contract within</w:t>
      </w:r>
      <w:r>
        <w:rPr>
          <w:spacing w:val="36"/>
          <w:sz w:val="19"/>
        </w:rPr>
        <w:t> </w:t>
      </w:r>
      <w:r>
        <w:rPr>
          <w:sz w:val="19"/>
        </w:rPr>
        <w:t>three</w:t>
      </w:r>
    </w:p>
    <w:p>
      <w:pPr>
        <w:spacing w:line="242" w:lineRule="auto" w:before="0"/>
        <w:ind w:left="1814" w:right="654" w:firstLine="0"/>
        <w:jc w:val="left"/>
        <w:rPr>
          <w:sz w:val="19"/>
        </w:rPr>
      </w:pPr>
      <w:r>
        <w:rPr>
          <w:sz w:val="19"/>
        </w:rPr>
        <w:t>(3) years after Contract execution without penalty or further obligation if any person significantly involved in initiating, negotiating, securing, drafting or creating the Contract on behalf of the State is or becomes at any time while the Contract or an extension of the Contract is in effect an employee of or a consultant to any other party to this Contract with respect to the subject matter of the Contract. The cancellation shall be effective when the Contractor receives written notice of the cancellation unless the notice specifies a later time. If the Contractor is a political subdivision of the State, it may also cancel this Contract as provided in A.RS. </w:t>
      </w:r>
      <w:r>
        <w:rPr>
          <w:sz w:val="18"/>
        </w:rPr>
        <w:t>§ </w:t>
      </w:r>
      <w:r>
        <w:rPr>
          <w:sz w:val="19"/>
        </w:rPr>
        <w:t>38-511.</w:t>
      </w:r>
    </w:p>
    <w:p>
      <w:pPr>
        <w:pStyle w:val="ListParagraph"/>
        <w:numPr>
          <w:ilvl w:val="1"/>
          <w:numId w:val="25"/>
        </w:numPr>
        <w:tabs>
          <w:tab w:pos="1824" w:val="left" w:leader="none"/>
          <w:tab w:pos="1825" w:val="left" w:leader="none"/>
        </w:tabs>
        <w:spacing w:line="240" w:lineRule="auto" w:before="107" w:after="0"/>
        <w:ind w:left="1817" w:right="740" w:hanging="685"/>
        <w:jc w:val="left"/>
        <w:rPr>
          <w:sz w:val="19"/>
        </w:rPr>
      </w:pPr>
      <w:r>
        <w:rPr>
          <w:sz w:val="19"/>
          <w:u w:val="thick"/>
        </w:rPr>
        <w:t>Gratuities.</w:t>
      </w:r>
      <w:r>
        <w:rPr>
          <w:sz w:val="19"/>
        </w:rPr>
        <w:t> The State may, by written notice, terminate this Contract. in whole or in part, if the State determines that employment or a Gratuity was offered or made by the Contractor or a representative of the Contractor to any officer or employee of the State for the purpose of infiuencing the outcome of the procurement or securing the Contract, an amendment to the Contract, or favorable treatment concerning the Contract, including the making of any determination or decision about contract performance. The State, in addition to any other rights or remedies, shall be entitled to recover exemplary damages in the amount of three times the value of the Gratuity offered by the</w:t>
      </w:r>
      <w:r>
        <w:rPr>
          <w:spacing w:val="-2"/>
          <w:sz w:val="19"/>
        </w:rPr>
        <w:t> </w:t>
      </w:r>
      <w:r>
        <w:rPr>
          <w:sz w:val="19"/>
        </w:rPr>
        <w:t>Contractor.</w:t>
      </w:r>
    </w:p>
    <w:p>
      <w:pPr>
        <w:pStyle w:val="ListParagraph"/>
        <w:numPr>
          <w:ilvl w:val="1"/>
          <w:numId w:val="25"/>
        </w:numPr>
        <w:tabs>
          <w:tab w:pos="1819" w:val="left" w:leader="none"/>
        </w:tabs>
        <w:spacing w:line="242" w:lineRule="auto" w:before="120" w:after="0"/>
        <w:ind w:left="1813" w:right="667" w:hanging="680"/>
        <w:jc w:val="both"/>
        <w:rPr>
          <w:rFonts w:ascii="Times New Roman"/>
          <w:sz w:val="19"/>
        </w:rPr>
      </w:pPr>
      <w:r>
        <w:rPr>
          <w:sz w:val="19"/>
          <w:u w:val="thick"/>
        </w:rPr>
        <w:t>Suspension or Debarment</w:t>
      </w:r>
      <w:r>
        <w:rPr>
          <w:sz w:val="19"/>
        </w:rPr>
        <w:t>. The State may, by written notice to the Contractor, immediately  terminate  this Contract if the State determines that the Contractor has been debarred, suspended or otherwise  lawfully prohibited from participating in any public procurement activity. Submittal of an offer or execution of a contract  shall attest that the contractor is not currently suspended or debarred. If the contractor becomes suspended or debarred, the contractor shall immediately notify the</w:t>
      </w:r>
      <w:r>
        <w:rPr>
          <w:spacing w:val="36"/>
          <w:sz w:val="19"/>
        </w:rPr>
        <w:t> </w:t>
      </w:r>
      <w:r>
        <w:rPr>
          <w:sz w:val="19"/>
        </w:rPr>
        <w:t>State.</w:t>
      </w:r>
    </w:p>
    <w:p>
      <w:pPr>
        <w:pStyle w:val="ListParagraph"/>
        <w:numPr>
          <w:ilvl w:val="1"/>
          <w:numId w:val="25"/>
        </w:numPr>
        <w:tabs>
          <w:tab w:pos="1816" w:val="left" w:leader="none"/>
        </w:tabs>
        <w:spacing w:line="242" w:lineRule="auto" w:before="106" w:after="0"/>
        <w:ind w:left="1810" w:right="663" w:hanging="678"/>
        <w:jc w:val="both"/>
        <w:rPr>
          <w:rFonts w:ascii="Times New Roman"/>
          <w:sz w:val="19"/>
        </w:rPr>
      </w:pPr>
      <w:r>
        <w:rPr>
          <w:sz w:val="19"/>
          <w:u w:val="thick"/>
        </w:rPr>
        <w:t>Termination for Convenience.</w:t>
      </w:r>
      <w:r>
        <w:rPr>
          <w:sz w:val="19"/>
        </w:rPr>
        <w:t> The State reserves the right to terminate the Contract, in whole or in part  at any time when in the best interest of the State, without penalty or recourse. Upon receipt of the written notice, the Contractor shall stop all work, as directed in the notice, notify all subcontractors of the effective date of the termination and minimize all further costs to the State. In the event of termination under this paragraph, all documents, data and reports prepared by the Contractor under the Contract shall become the property of and be delivered to the State upon demand. The Contractor shall be entitled to receive just and equitable compensation for work in progress, work completed and materials delivered before the effective date of the</w:t>
      </w:r>
      <w:r>
        <w:rPr>
          <w:spacing w:val="-11"/>
          <w:sz w:val="19"/>
        </w:rPr>
        <w:t> </w:t>
      </w:r>
      <w:r>
        <w:rPr>
          <w:sz w:val="19"/>
        </w:rPr>
        <w:t>termination.</w:t>
      </w:r>
    </w:p>
    <w:p>
      <w:pPr>
        <w:spacing w:after="0" w:line="242" w:lineRule="auto"/>
        <w:jc w:val="both"/>
        <w:rPr>
          <w:rFonts w:ascii="Times New Roman"/>
          <w:sz w:val="19"/>
        </w:rPr>
        <w:sectPr>
          <w:type w:val="continuous"/>
          <w:pgSz w:w="12240" w:h="15840"/>
          <w:pgMar w:top="1060" w:bottom="280" w:left="100" w:right="0"/>
        </w:sectPr>
      </w:pPr>
    </w:p>
    <w:p>
      <w:pPr>
        <w:pStyle w:val="BodyText"/>
        <w:rPr>
          <w:sz w:val="34"/>
        </w:rPr>
      </w:pPr>
    </w:p>
    <w:p>
      <w:pPr>
        <w:spacing w:before="0"/>
        <w:ind w:left="1878" w:right="0" w:firstLine="0"/>
        <w:jc w:val="left"/>
        <w:rPr>
          <w:b/>
          <w:sz w:val="28"/>
        </w:rPr>
      </w:pPr>
      <w:r>
        <w:rPr>
          <w:b/>
          <w:sz w:val="28"/>
        </w:rPr>
        <w:t>Uniform Terms and Conditions</w:t>
      </w:r>
    </w:p>
    <w:p>
      <w:pPr>
        <w:spacing w:line="264" w:lineRule="auto" w:before="107"/>
        <w:ind w:left="2130" w:right="1598" w:firstLine="389"/>
        <w:jc w:val="left"/>
        <w:rPr>
          <w:b/>
          <w:sz w:val="16"/>
        </w:rPr>
      </w:pPr>
      <w:r>
        <w:rPr/>
        <w:br w:type="column"/>
      </w:r>
      <w:r>
        <w:rPr>
          <w:b/>
          <w:w w:val="110"/>
          <w:sz w:val="16"/>
        </w:rPr>
        <w:t>State of Arizona State Procurement Office</w:t>
      </w:r>
    </w:p>
    <w:p>
      <w:pPr>
        <w:pStyle w:val="BodyText"/>
        <w:spacing w:line="185" w:lineRule="exact"/>
        <w:ind w:left="1872" w:right="1394"/>
        <w:jc w:val="center"/>
      </w:pPr>
      <w:r>
        <w:rPr/>
        <w:pict>
          <v:group style="position:absolute;margin-left:47.631802pt;margin-top:-25.723768pt;width:532.65pt;height:49.45pt;mso-position-horizontal-relative:page;mso-position-vertical-relative:paragraph;z-index:-256239616" coordorigin="953,-514" coordsize="10653,989">
            <v:shape style="position:absolute;left:952;top:-457;width:780;height:924" type="#_x0000_t75" stroked="false">
              <v:imagedata r:id="rId31" o:title=""/>
            </v:shape>
            <v:shape style="position:absolute;left:1728;top:12255;width:9850;height:987" coordorigin="1728,12256" coordsize="9850,987" path="m7318,474l7318,-514m1732,467l11605,467e" filled="false" stroked="true" strokeweight=".360833pt" strokecolor="#000000">
              <v:path arrowok="t"/>
              <v:stroke dashstyle="solid"/>
            </v:shape>
            <w10:wrap type="none"/>
          </v:group>
        </w:pict>
      </w:r>
      <w:r>
        <w:rPr/>
        <w:t>100 North 15 Avenue, Suite 201</w:t>
      </w:r>
    </w:p>
    <w:p>
      <w:pPr>
        <w:pStyle w:val="BodyText"/>
        <w:spacing w:line="205" w:lineRule="exact"/>
        <w:ind w:left="1863" w:right="1394"/>
        <w:jc w:val="center"/>
      </w:pPr>
      <w:r>
        <w:rPr/>
        <w:t>Phoenix, AZ 85007</w:t>
      </w:r>
    </w:p>
    <w:p>
      <w:pPr>
        <w:spacing w:after="0" w:line="205" w:lineRule="exact"/>
        <w:jc w:val="center"/>
        <w:sectPr>
          <w:pgSz w:w="12240" w:h="15840"/>
          <w:pgMar w:header="0" w:footer="910" w:top="1020" w:bottom="1100" w:left="100" w:right="0"/>
          <w:cols w:num="2" w:equalWidth="0">
            <w:col w:w="6112" w:space="160"/>
            <w:col w:w="5868"/>
          </w:cols>
        </w:sectPr>
      </w:pPr>
    </w:p>
    <w:p>
      <w:pPr>
        <w:spacing w:before="86"/>
        <w:ind w:left="1090" w:right="0" w:firstLine="0"/>
        <w:jc w:val="left"/>
        <w:rPr>
          <w:b/>
          <w:sz w:val="16"/>
        </w:rPr>
      </w:pPr>
      <w:r>
        <w:rPr>
          <w:b/>
          <w:w w:val="110"/>
          <w:sz w:val="16"/>
        </w:rPr>
        <w:t>Contract</w:t>
      </w:r>
      <w:r>
        <w:rPr>
          <w:b/>
          <w:spacing w:val="-20"/>
          <w:w w:val="110"/>
          <w:sz w:val="16"/>
        </w:rPr>
        <w:t> </w:t>
      </w:r>
      <w:r>
        <w:rPr>
          <w:b/>
          <w:w w:val="110"/>
          <w:sz w:val="16"/>
        </w:rPr>
        <w:t>No.</w:t>
      </w:r>
    </w:p>
    <w:p>
      <w:pPr>
        <w:spacing w:before="66"/>
        <w:ind w:left="1085" w:right="0" w:firstLine="0"/>
        <w:jc w:val="left"/>
        <w:rPr>
          <w:b/>
          <w:sz w:val="17"/>
        </w:rPr>
      </w:pPr>
      <w:r>
        <w:rPr>
          <w:b/>
          <w:spacing w:val="-1"/>
          <w:sz w:val="17"/>
        </w:rPr>
        <w:t>Description::</w:t>
      </w:r>
    </w:p>
    <w:p>
      <w:pPr>
        <w:spacing w:before="86"/>
        <w:ind w:left="427" w:right="0" w:firstLine="0"/>
        <w:jc w:val="left"/>
        <w:rPr>
          <w:b/>
          <w:sz w:val="16"/>
        </w:rPr>
      </w:pPr>
      <w:r>
        <w:rPr/>
        <w:br w:type="column"/>
      </w:r>
      <w:r>
        <w:rPr>
          <w:b/>
          <w:w w:val="110"/>
          <w:sz w:val="16"/>
        </w:rPr>
        <w:t>ADSPO15-093661</w:t>
      </w:r>
    </w:p>
    <w:p>
      <w:pPr>
        <w:spacing w:before="76"/>
        <w:ind w:left="397" w:right="0" w:firstLine="0"/>
        <w:jc w:val="left"/>
        <w:rPr>
          <w:b/>
          <w:sz w:val="16"/>
        </w:rPr>
      </w:pPr>
      <w:r>
        <w:rPr>
          <w:b/>
          <w:w w:val="105"/>
          <w:sz w:val="16"/>
        </w:rPr>
        <w:t>Computer Hardware including Peripherals and Associated Services</w:t>
      </w:r>
    </w:p>
    <w:p>
      <w:pPr>
        <w:spacing w:after="0"/>
        <w:jc w:val="left"/>
        <w:rPr>
          <w:sz w:val="16"/>
        </w:rPr>
        <w:sectPr>
          <w:type w:val="continuous"/>
          <w:pgSz w:w="12240" w:h="15840"/>
          <w:pgMar w:top="1060" w:bottom="280" w:left="100" w:right="0"/>
          <w:cols w:num="2" w:equalWidth="0">
            <w:col w:w="2147" w:space="40"/>
            <w:col w:w="9953"/>
          </w:cols>
        </w:sectPr>
      </w:pPr>
    </w:p>
    <w:p>
      <w:pPr>
        <w:pStyle w:val="BodyText"/>
        <w:spacing w:before="11"/>
        <w:rPr>
          <w:b/>
          <w:sz w:val="6"/>
        </w:rPr>
      </w:pPr>
    </w:p>
    <w:p>
      <w:pPr>
        <w:pStyle w:val="BodyText"/>
        <w:spacing w:line="20" w:lineRule="exact"/>
        <w:ind w:left="8185"/>
        <w:rPr>
          <w:sz w:val="2"/>
        </w:rPr>
      </w:pPr>
      <w:r>
        <w:rPr>
          <w:sz w:val="2"/>
        </w:rPr>
        <w:pict>
          <v:group style="width:166pt;height:.7pt;mso-position-horizontal-relative:char;mso-position-vertical-relative:line" coordorigin="0,0" coordsize="3320,14">
            <v:line style="position:absolute" from="0,7" to="3320,7" stroked="true" strokeweight=".680097pt" strokecolor="#000000">
              <v:stroke dashstyle="dash"/>
            </v:line>
          </v:group>
        </w:pict>
      </w:r>
      <w:r>
        <w:rPr>
          <w:sz w:val="2"/>
        </w:rPr>
      </w:r>
    </w:p>
    <w:p>
      <w:pPr>
        <w:pStyle w:val="BodyText"/>
        <w:rPr>
          <w:b/>
          <w:sz w:val="20"/>
        </w:rPr>
      </w:pPr>
    </w:p>
    <w:p>
      <w:pPr>
        <w:pStyle w:val="BodyText"/>
        <w:spacing w:before="10"/>
        <w:rPr>
          <w:b/>
          <w:sz w:val="21"/>
        </w:rPr>
      </w:pPr>
    </w:p>
    <w:p>
      <w:pPr>
        <w:pStyle w:val="ListParagraph"/>
        <w:numPr>
          <w:ilvl w:val="1"/>
          <w:numId w:val="25"/>
        </w:numPr>
        <w:tabs>
          <w:tab w:pos="1930" w:val="left" w:leader="none"/>
          <w:tab w:pos="1932" w:val="left" w:leader="none"/>
        </w:tabs>
        <w:spacing w:line="240" w:lineRule="auto" w:before="1" w:after="0"/>
        <w:ind w:left="1931" w:right="0" w:hanging="698"/>
        <w:jc w:val="left"/>
        <w:rPr>
          <w:sz w:val="18"/>
        </w:rPr>
      </w:pPr>
      <w:r>
        <w:rPr>
          <w:w w:val="105"/>
          <w:sz w:val="18"/>
          <w:u w:val="thick"/>
        </w:rPr>
        <w:t>Termination for</w:t>
      </w:r>
      <w:r>
        <w:rPr>
          <w:spacing w:val="16"/>
          <w:w w:val="105"/>
          <w:sz w:val="18"/>
          <w:u w:val="thick"/>
        </w:rPr>
        <w:t> </w:t>
      </w:r>
      <w:r>
        <w:rPr>
          <w:w w:val="105"/>
          <w:sz w:val="18"/>
          <w:u w:val="thick"/>
        </w:rPr>
        <w:t>Default</w:t>
      </w:r>
      <w:r>
        <w:rPr>
          <w:w w:val="105"/>
          <w:sz w:val="18"/>
        </w:rPr>
        <w:t>.</w:t>
      </w:r>
    </w:p>
    <w:p>
      <w:pPr>
        <w:pStyle w:val="ListParagraph"/>
        <w:numPr>
          <w:ilvl w:val="2"/>
          <w:numId w:val="25"/>
        </w:numPr>
        <w:tabs>
          <w:tab w:pos="2619" w:val="left" w:leader="none"/>
        </w:tabs>
        <w:spacing w:line="252" w:lineRule="auto" w:before="146" w:after="0"/>
        <w:ind w:left="2614" w:right="491" w:hanging="687"/>
        <w:jc w:val="both"/>
        <w:rPr>
          <w:sz w:val="18"/>
        </w:rPr>
      </w:pPr>
      <w:r>
        <w:rPr>
          <w:w w:val="105"/>
          <w:sz w:val="18"/>
        </w:rPr>
        <w:t>In addition to the rights reserved in the contract, the State may terminate the Contract in whole or in part due to the failure of the Contractor to comply with any material term or condition of  the Contract,  to  acquire</w:t>
      </w:r>
      <w:r>
        <w:rPr>
          <w:spacing w:val="-1"/>
          <w:w w:val="105"/>
          <w:sz w:val="18"/>
        </w:rPr>
        <w:t> </w:t>
      </w:r>
      <w:r>
        <w:rPr>
          <w:w w:val="105"/>
          <w:sz w:val="18"/>
        </w:rPr>
        <w:t>and</w:t>
      </w:r>
    </w:p>
    <w:p>
      <w:pPr>
        <w:pStyle w:val="BodyText"/>
        <w:spacing w:line="254" w:lineRule="auto" w:before="12"/>
        <w:ind w:left="2608" w:right="500" w:firstLine="7"/>
        <w:jc w:val="both"/>
      </w:pPr>
      <w:r>
        <w:rPr>
          <w:w w:val="105"/>
        </w:rPr>
        <w:t>maintain all required insurance policies, bonds, licenses and permits, or to make satisfactory progress in performing the Contract. The Procurement Officer shall provide written notice of the termination and the reasons for it to the Contractor.</w:t>
      </w:r>
    </w:p>
    <w:p>
      <w:pPr>
        <w:pStyle w:val="BodyText"/>
        <w:spacing w:before="121"/>
        <w:ind w:left="1913"/>
      </w:pPr>
      <w:r>
        <w:rPr>
          <w:w w:val="105"/>
        </w:rPr>
        <w:t>9.5.2</w:t>
      </w:r>
    </w:p>
    <w:p>
      <w:pPr>
        <w:pStyle w:val="BodyText"/>
        <w:spacing w:line="254" w:lineRule="auto" w:before="140"/>
        <w:ind w:left="2599" w:right="505" w:hanging="694"/>
        <w:jc w:val="both"/>
      </w:pPr>
      <w:r>
        <w:rPr>
          <w:w w:val="110"/>
        </w:rPr>
        <w:t>9.5.3. The State may, upon termination of this Contract, procure, on terms and in the manner that it deems appropriate, materials or services to replace those under this Contract. The Contractor shall be liable to the State for any excess costs incurred by the State in procuring materials or services in substitution for those due from the Contractor.</w:t>
      </w:r>
    </w:p>
    <w:p>
      <w:pPr>
        <w:pStyle w:val="ListParagraph"/>
        <w:numPr>
          <w:ilvl w:val="1"/>
          <w:numId w:val="25"/>
        </w:numPr>
        <w:tabs>
          <w:tab w:pos="1897" w:val="left" w:leader="none"/>
          <w:tab w:pos="1898" w:val="left" w:leader="none"/>
        </w:tabs>
        <w:spacing w:line="259" w:lineRule="auto" w:before="125" w:after="0"/>
        <w:ind w:left="1896" w:right="510" w:hanging="691"/>
        <w:jc w:val="left"/>
        <w:rPr>
          <w:sz w:val="18"/>
        </w:rPr>
      </w:pPr>
      <w:r>
        <w:rPr>
          <w:w w:val="105"/>
          <w:sz w:val="18"/>
          <w:u w:val="thick"/>
        </w:rPr>
        <w:t>Continuation of Performance Through Termination.</w:t>
      </w:r>
      <w:r>
        <w:rPr>
          <w:w w:val="105"/>
          <w:sz w:val="18"/>
        </w:rPr>
        <w:t> The Contractor shall continue to perform, in accordance  with the requirements of the Contract, up to the date of termination, as directed in the termination</w:t>
      </w:r>
      <w:r>
        <w:rPr>
          <w:spacing w:val="24"/>
          <w:w w:val="105"/>
          <w:sz w:val="18"/>
        </w:rPr>
        <w:t> </w:t>
      </w:r>
      <w:r>
        <w:rPr>
          <w:w w:val="105"/>
          <w:sz w:val="18"/>
        </w:rPr>
        <w:t>notice.</w:t>
      </w:r>
    </w:p>
    <w:p>
      <w:pPr>
        <w:pStyle w:val="BodyText"/>
        <w:spacing w:before="3"/>
      </w:pPr>
    </w:p>
    <w:p>
      <w:pPr>
        <w:pStyle w:val="ListParagraph"/>
        <w:numPr>
          <w:ilvl w:val="0"/>
          <w:numId w:val="25"/>
        </w:numPr>
        <w:tabs>
          <w:tab w:pos="1198" w:val="left" w:leader="none"/>
        </w:tabs>
        <w:spacing w:line="240" w:lineRule="auto" w:before="0" w:after="0"/>
        <w:ind w:left="1197" w:right="0" w:hanging="440"/>
        <w:jc w:val="left"/>
        <w:rPr>
          <w:b/>
          <w:sz w:val="18"/>
        </w:rPr>
      </w:pPr>
      <w:r>
        <w:rPr>
          <w:b/>
          <w:w w:val="105"/>
          <w:sz w:val="18"/>
        </w:rPr>
        <w:t>Contract</w:t>
      </w:r>
      <w:r>
        <w:rPr>
          <w:b/>
          <w:spacing w:val="-3"/>
          <w:w w:val="105"/>
          <w:sz w:val="18"/>
        </w:rPr>
        <w:t> </w:t>
      </w:r>
      <w:r>
        <w:rPr>
          <w:b/>
          <w:w w:val="105"/>
          <w:sz w:val="18"/>
        </w:rPr>
        <w:t>Claims</w:t>
      </w:r>
    </w:p>
    <w:p>
      <w:pPr>
        <w:pStyle w:val="BodyText"/>
        <w:spacing w:before="6"/>
        <w:rPr>
          <w:b/>
          <w:sz w:val="21"/>
        </w:rPr>
      </w:pPr>
    </w:p>
    <w:p>
      <w:pPr>
        <w:pStyle w:val="BodyText"/>
        <w:spacing w:line="252" w:lineRule="auto"/>
        <w:ind w:left="1191" w:right="520" w:firstLine="7"/>
        <w:jc w:val="both"/>
      </w:pPr>
      <w:r>
        <w:rPr>
          <w:w w:val="105"/>
        </w:rPr>
        <w:t>All contract claims or controversies under this Contract shall be resolved  according to  A.R.S. Title 41, Chapter  23, Article 9, and rules adopted</w:t>
      </w:r>
      <w:r>
        <w:rPr>
          <w:spacing w:val="16"/>
          <w:w w:val="105"/>
        </w:rPr>
        <w:t> </w:t>
      </w:r>
      <w:r>
        <w:rPr>
          <w:w w:val="105"/>
        </w:rPr>
        <w:t>thereunder.</w:t>
      </w:r>
    </w:p>
    <w:p>
      <w:pPr>
        <w:pStyle w:val="BodyText"/>
        <w:spacing w:before="3"/>
        <w:rPr>
          <w:sz w:val="19"/>
        </w:rPr>
      </w:pPr>
    </w:p>
    <w:p>
      <w:pPr>
        <w:pStyle w:val="ListParagraph"/>
        <w:numPr>
          <w:ilvl w:val="0"/>
          <w:numId w:val="25"/>
        </w:numPr>
        <w:tabs>
          <w:tab w:pos="1185" w:val="left" w:leader="none"/>
        </w:tabs>
        <w:spacing w:line="240" w:lineRule="auto" w:before="1" w:after="0"/>
        <w:ind w:left="1184" w:right="0" w:hanging="434"/>
        <w:jc w:val="left"/>
        <w:rPr>
          <w:b/>
          <w:sz w:val="18"/>
        </w:rPr>
      </w:pPr>
      <w:r>
        <w:rPr>
          <w:b/>
          <w:w w:val="105"/>
          <w:sz w:val="18"/>
        </w:rPr>
        <w:t>Arbitration</w:t>
      </w:r>
    </w:p>
    <w:p>
      <w:pPr>
        <w:pStyle w:val="BodyText"/>
        <w:spacing w:before="6"/>
        <w:rPr>
          <w:b/>
          <w:sz w:val="21"/>
        </w:rPr>
      </w:pPr>
    </w:p>
    <w:p>
      <w:pPr>
        <w:pStyle w:val="BodyText"/>
        <w:spacing w:line="254" w:lineRule="auto"/>
        <w:ind w:left="1177" w:right="527" w:firstLine="2"/>
        <w:jc w:val="both"/>
      </w:pPr>
      <w:r>
        <w:rPr>
          <w:w w:val="105"/>
        </w:rPr>
        <w:t>The parties to this Contract agree to resolve all disputes arising out of or relating to this contract through arbitration, after exhausting applicable administrative review, to the extent required by A.R.S. § 12-1518, except  as may be required  by other applicable statutes (Tille</w:t>
      </w:r>
      <w:r>
        <w:rPr>
          <w:spacing w:val="27"/>
          <w:w w:val="105"/>
        </w:rPr>
        <w:t> </w:t>
      </w:r>
      <w:r>
        <w:rPr>
          <w:spacing w:val="-3"/>
          <w:w w:val="105"/>
        </w:rPr>
        <w:t>41).</w:t>
      </w:r>
    </w:p>
    <w:p>
      <w:pPr>
        <w:pStyle w:val="BodyText"/>
        <w:spacing w:before="8"/>
      </w:pPr>
    </w:p>
    <w:p>
      <w:pPr>
        <w:pStyle w:val="ListParagraph"/>
        <w:numPr>
          <w:ilvl w:val="0"/>
          <w:numId w:val="25"/>
        </w:numPr>
        <w:tabs>
          <w:tab w:pos="1169" w:val="left" w:leader="none"/>
        </w:tabs>
        <w:spacing w:line="240" w:lineRule="auto" w:before="0" w:after="0"/>
        <w:ind w:left="1168" w:right="0" w:hanging="432"/>
        <w:jc w:val="left"/>
        <w:rPr>
          <w:b/>
          <w:sz w:val="18"/>
        </w:rPr>
      </w:pPr>
      <w:r>
        <w:rPr>
          <w:b/>
          <w:w w:val="105"/>
          <w:sz w:val="18"/>
        </w:rPr>
        <w:t>Comments</w:t>
      </w:r>
      <w:r>
        <w:rPr>
          <w:b/>
          <w:spacing w:val="22"/>
          <w:w w:val="105"/>
          <w:sz w:val="18"/>
        </w:rPr>
        <w:t> </w:t>
      </w:r>
      <w:r>
        <w:rPr>
          <w:b/>
          <w:w w:val="105"/>
          <w:sz w:val="18"/>
        </w:rPr>
        <w:t>Welcome</w:t>
      </w:r>
    </w:p>
    <w:p>
      <w:pPr>
        <w:pStyle w:val="BodyText"/>
        <w:spacing w:before="1"/>
        <w:rPr>
          <w:b/>
          <w:sz w:val="22"/>
        </w:rPr>
      </w:pPr>
    </w:p>
    <w:p>
      <w:pPr>
        <w:pStyle w:val="BodyText"/>
        <w:spacing w:line="254" w:lineRule="auto" w:before="1"/>
        <w:ind w:left="1165" w:right="531"/>
        <w:jc w:val="both"/>
      </w:pPr>
      <w:r>
        <w:rPr>
          <w:w w:val="105"/>
        </w:rPr>
        <w:t>The State Procurement Office periodically reviews the Uniform Terms and Conditions and welcomes any comments  you may have. Please submit your comments to: State Procurement Administrator, State Procurement Office, 100 North 15</w:t>
      </w:r>
      <w:r>
        <w:rPr>
          <w:w w:val="105"/>
          <w:vertAlign w:val="superscript"/>
        </w:rPr>
        <w:t>th</w:t>
      </w:r>
      <w:r>
        <w:rPr>
          <w:w w:val="105"/>
          <w:vertAlign w:val="baseline"/>
        </w:rPr>
        <w:t> Avenue, Suite 201, Phoenix, Arizona,</w:t>
      </w:r>
      <w:r>
        <w:rPr>
          <w:spacing w:val="-23"/>
          <w:w w:val="105"/>
          <w:vertAlign w:val="baseline"/>
        </w:rPr>
        <w:t> </w:t>
      </w:r>
      <w:r>
        <w:rPr>
          <w:w w:val="105"/>
          <w:vertAlign w:val="baseline"/>
        </w:rPr>
        <w:t>85007.</w:t>
      </w:r>
    </w:p>
    <w:p>
      <w:pPr>
        <w:spacing w:after="0" w:line="254" w:lineRule="auto"/>
        <w:jc w:val="both"/>
        <w:sectPr>
          <w:type w:val="continuous"/>
          <w:pgSz w:w="12240" w:h="15840"/>
          <w:pgMar w:top="1060" w:bottom="280" w:left="10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after="1"/>
        <w:rPr>
          <w:sz w:val="11"/>
        </w:rPr>
      </w:pPr>
    </w:p>
    <w:p>
      <w:pPr>
        <w:pStyle w:val="BodyText"/>
        <w:ind w:left="1023"/>
        <w:rPr>
          <w:sz w:val="20"/>
        </w:rPr>
      </w:pPr>
      <w:r>
        <w:rPr>
          <w:sz w:val="20"/>
        </w:rPr>
        <w:drawing>
          <wp:inline distT="0" distB="0" distL="0" distR="0">
            <wp:extent cx="4176807" cy="7180707"/>
            <wp:effectExtent l="0" t="0" r="0" b="0"/>
            <wp:docPr id="5" name="image10.png"/>
            <wp:cNvGraphicFramePr>
              <a:graphicFrameLocks noChangeAspect="1"/>
            </wp:cNvGraphicFramePr>
            <a:graphic>
              <a:graphicData uri="http://schemas.openxmlformats.org/drawingml/2006/picture">
                <pic:pic>
                  <pic:nvPicPr>
                    <pic:cNvPr id="6" name="image10.png"/>
                    <pic:cNvPicPr/>
                  </pic:nvPicPr>
                  <pic:blipFill>
                    <a:blip r:embed="rId33" cstate="print"/>
                    <a:stretch>
                      <a:fillRect/>
                    </a:stretch>
                  </pic:blipFill>
                  <pic:spPr>
                    <a:xfrm>
                      <a:off x="0" y="0"/>
                      <a:ext cx="4176807" cy="7180707"/>
                    </a:xfrm>
                    <a:prstGeom prst="rect">
                      <a:avLst/>
                    </a:prstGeom>
                  </pic:spPr>
                </pic:pic>
              </a:graphicData>
            </a:graphic>
          </wp:inline>
        </w:drawing>
      </w:r>
      <w:r>
        <w:rPr>
          <w:sz w:val="20"/>
        </w:rPr>
      </w:r>
    </w:p>
    <w:p>
      <w:pPr>
        <w:spacing w:after="0"/>
        <w:rPr>
          <w:sz w:val="20"/>
        </w:rPr>
        <w:sectPr>
          <w:footerReference w:type="default" r:id="rId32"/>
          <w:pgSz w:w="12240" w:h="15840"/>
          <w:pgMar w:footer="0" w:header="0" w:top="1500" w:bottom="280" w:left="100" w:right="0"/>
        </w:sectPr>
      </w:pPr>
    </w:p>
    <w:p>
      <w:pPr>
        <w:pStyle w:val="BodyText"/>
        <w:spacing w:before="7" w:after="1"/>
        <w:rPr>
          <w:sz w:val="11"/>
        </w:rPr>
      </w:pPr>
    </w:p>
    <w:p>
      <w:pPr>
        <w:pStyle w:val="BodyText"/>
        <w:spacing w:line="30" w:lineRule="exact"/>
        <w:ind w:left="2771"/>
        <w:rPr>
          <w:sz w:val="3"/>
        </w:rPr>
      </w:pPr>
      <w:r>
        <w:rPr>
          <w:position w:val="0"/>
          <w:sz w:val="3"/>
        </w:rPr>
        <w:pict>
          <v:group style="width:37.2pt;height:1.45pt;mso-position-horizontal-relative:char;mso-position-vertical-relative:line" coordorigin="0,0" coordsize="744,29">
            <v:line style="position:absolute" from="0,14" to="743,14" stroked="true" strokeweight="1.443273pt" strokecolor="#000000">
              <v:stroke dashstyle="solid"/>
            </v:line>
          </v:group>
        </w:pict>
      </w:r>
      <w:r>
        <w:rPr>
          <w:position w:val="0"/>
          <w:sz w:val="3"/>
        </w:rPr>
      </w:r>
    </w:p>
    <w:p>
      <w:pPr>
        <w:pStyle w:val="Heading1"/>
        <w:spacing w:line="146" w:lineRule="auto" w:before="336"/>
        <w:ind w:left="1266" w:firstLine="191"/>
      </w:pPr>
      <w:r>
        <w:rPr>
          <w:w w:val="90"/>
        </w:rPr>
        <w:t>Admm </w:t>
      </w:r>
      <w:r>
        <w:rPr>
          <w:spacing w:val="-1"/>
          <w:w w:val="80"/>
        </w:rPr>
        <w:t>'Minnesota</w:t>
      </w:r>
    </w:p>
    <w:p>
      <w:pPr>
        <w:spacing w:line="155" w:lineRule="exact" w:before="0"/>
        <w:ind w:left="1603" w:right="0" w:firstLine="0"/>
        <w:jc w:val="left"/>
        <w:rPr>
          <w:i/>
          <w:sz w:val="15"/>
        </w:rPr>
      </w:pPr>
      <w:r>
        <w:rPr>
          <w:i/>
          <w:w w:val="85"/>
          <w:sz w:val="15"/>
        </w:rPr>
        <w:t>DEPARTMENT  </w:t>
      </w:r>
      <w:r>
        <w:rPr>
          <w:rFonts w:ascii="Times New Roman"/>
          <w:w w:val="85"/>
          <w:sz w:val="15"/>
        </w:rPr>
        <w:t>OF</w:t>
      </w:r>
      <w:r>
        <w:rPr>
          <w:rFonts w:ascii="Times New Roman"/>
          <w:spacing w:val="-17"/>
          <w:w w:val="85"/>
          <w:sz w:val="15"/>
        </w:rPr>
        <w:t> </w:t>
      </w:r>
      <w:r>
        <w:rPr>
          <w:i/>
          <w:w w:val="85"/>
          <w:sz w:val="15"/>
        </w:rPr>
        <w:t>ADMINISTRATION</w:t>
      </w:r>
    </w:p>
    <w:p>
      <w:pPr>
        <w:spacing w:before="82"/>
        <w:ind w:left="761" w:right="0" w:firstLine="0"/>
        <w:jc w:val="center"/>
        <w:rPr>
          <w:sz w:val="21"/>
        </w:rPr>
      </w:pPr>
      <w:r>
        <w:rPr/>
        <w:br w:type="column"/>
      </w:r>
      <w:r>
        <w:rPr>
          <w:w w:val="105"/>
          <w:sz w:val="21"/>
        </w:rPr>
        <w:t>STATE OF</w:t>
      </w:r>
      <w:r>
        <w:rPr>
          <w:spacing w:val="-39"/>
          <w:w w:val="105"/>
          <w:sz w:val="21"/>
        </w:rPr>
        <w:t> </w:t>
      </w:r>
      <w:r>
        <w:rPr>
          <w:w w:val="105"/>
          <w:sz w:val="21"/>
        </w:rPr>
        <w:t>MINNESOTA</w:t>
      </w:r>
    </w:p>
    <w:p>
      <w:pPr>
        <w:pStyle w:val="BodyText"/>
        <w:spacing w:line="252" w:lineRule="auto" w:before="3"/>
        <w:ind w:left="778"/>
        <w:jc w:val="center"/>
      </w:pPr>
      <w:r>
        <w:rPr/>
        <w:pict>
          <v:line style="position:absolute;mso-position-horizontal-relative:page;mso-position-vertical-relative:paragraph;z-index:251765760" from="204.239441pt,54.776684pt" to="204.239441pt,16.529947pt" stroked="true" strokeweight="1.082541pt" strokecolor="#000000">
            <v:stroke dashstyle="solid"/>
            <w10:wrap type="none"/>
          </v:line>
        </w:pict>
      </w:r>
      <w:r>
        <w:rPr>
          <w:w w:val="110"/>
        </w:rPr>
        <w:t>Materials</w:t>
      </w:r>
      <w:r>
        <w:rPr>
          <w:spacing w:val="-35"/>
          <w:w w:val="110"/>
        </w:rPr>
        <w:t> </w:t>
      </w:r>
      <w:r>
        <w:rPr>
          <w:w w:val="110"/>
        </w:rPr>
        <w:t>Management</w:t>
      </w:r>
      <w:r>
        <w:rPr>
          <w:spacing w:val="-31"/>
          <w:w w:val="110"/>
        </w:rPr>
        <w:t> </w:t>
      </w:r>
      <w:r>
        <w:rPr>
          <w:spacing w:val="-3"/>
          <w:w w:val="110"/>
        </w:rPr>
        <w:t>Division </w:t>
      </w:r>
      <w:r>
        <w:rPr>
          <w:w w:val="110"/>
        </w:rPr>
        <w:t>112 Administration</w:t>
      </w:r>
      <w:r>
        <w:rPr>
          <w:spacing w:val="-25"/>
          <w:w w:val="110"/>
        </w:rPr>
        <w:t> </w:t>
      </w:r>
      <w:r>
        <w:rPr>
          <w:w w:val="110"/>
        </w:rPr>
        <w:t>Building</w:t>
      </w:r>
    </w:p>
    <w:p>
      <w:pPr>
        <w:pStyle w:val="BodyText"/>
        <w:spacing w:line="242" w:lineRule="auto"/>
        <w:ind w:left="1195" w:right="418"/>
        <w:jc w:val="center"/>
      </w:pPr>
      <w:r>
        <w:rPr>
          <w:w w:val="105"/>
        </w:rPr>
        <w:t>50 Sherburne Avenue St. Paul, MN 55155 Voice: 651.296.2600</w:t>
      </w:r>
    </w:p>
    <w:p>
      <w:pPr>
        <w:pStyle w:val="BodyText"/>
        <w:ind w:left="770"/>
        <w:jc w:val="center"/>
      </w:pPr>
      <w:r>
        <w:rPr>
          <w:w w:val="105"/>
        </w:rPr>
        <w:t>Fax: 651.297.3996</w:t>
      </w:r>
    </w:p>
    <w:p>
      <w:pPr>
        <w:pStyle w:val="BodyText"/>
        <w:rPr>
          <w:sz w:val="24"/>
        </w:rPr>
      </w:pPr>
      <w:r>
        <w:rPr/>
        <w:br w:type="column"/>
      </w:r>
      <w:r>
        <w:rPr>
          <w:sz w:val="24"/>
        </w:rPr>
      </w:r>
    </w:p>
    <w:p>
      <w:pPr>
        <w:pStyle w:val="BodyText"/>
        <w:rPr>
          <w:sz w:val="24"/>
        </w:rPr>
      </w:pPr>
    </w:p>
    <w:p>
      <w:pPr>
        <w:pStyle w:val="BodyText"/>
        <w:rPr>
          <w:sz w:val="24"/>
        </w:rPr>
      </w:pPr>
    </w:p>
    <w:p>
      <w:pPr>
        <w:spacing w:before="155"/>
        <w:ind w:left="821" w:right="0" w:firstLine="0"/>
        <w:jc w:val="left"/>
        <w:rPr>
          <w:rFonts w:ascii="Times New Roman"/>
          <w:sz w:val="22"/>
        </w:rPr>
      </w:pPr>
      <w:r>
        <w:rPr>
          <w:rFonts w:ascii="Times New Roman"/>
          <w:w w:val="70"/>
          <w:sz w:val="18"/>
        </w:rPr>
        <w:t>,,.</w:t>
      </w:r>
      <w:r>
        <w:rPr>
          <w:rFonts w:ascii="Times New Roman"/>
          <w:w w:val="70"/>
          <w:sz w:val="22"/>
        </w:rPr>
        <w:t>......</w:t>
      </w:r>
    </w:p>
    <w:p>
      <w:pPr>
        <w:spacing w:after="0"/>
        <w:jc w:val="left"/>
        <w:rPr>
          <w:rFonts w:ascii="Times New Roman"/>
          <w:sz w:val="22"/>
        </w:rPr>
        <w:sectPr>
          <w:footerReference w:type="default" r:id="rId34"/>
          <w:pgSz w:w="12240" w:h="15840"/>
          <w:pgMar w:footer="1327" w:header="0" w:top="1460" w:bottom="1520" w:left="100" w:right="0"/>
          <w:cols w:num="3" w:equalWidth="0">
            <w:col w:w="3846" w:space="40"/>
            <w:col w:w="3465" w:space="39"/>
            <w:col w:w="4750"/>
          </w:cols>
        </w:sectPr>
      </w:pPr>
    </w:p>
    <w:p>
      <w:pPr>
        <w:pStyle w:val="BodyText"/>
        <w:spacing w:before="9"/>
        <w:rPr>
          <w:rFonts w:ascii="Times New Roman"/>
          <w:sz w:val="28"/>
        </w:rPr>
      </w:pPr>
    </w:p>
    <w:p>
      <w:pPr>
        <w:spacing w:before="94"/>
        <w:ind w:left="484" w:right="577" w:firstLine="0"/>
        <w:jc w:val="center"/>
        <w:rPr>
          <w:b/>
          <w:sz w:val="19"/>
        </w:rPr>
      </w:pPr>
      <w:r>
        <w:rPr/>
        <w:drawing>
          <wp:anchor distT="0" distB="0" distL="0" distR="0" allowOverlap="1" layoutInCell="1" locked="0" behindDoc="0" simplePos="0" relativeHeight="251763712">
            <wp:simplePos x="0" y="0"/>
            <wp:positionH relativeFrom="page">
              <wp:posOffset>5508475</wp:posOffset>
            </wp:positionH>
            <wp:positionV relativeFrom="paragraph">
              <wp:posOffset>-1137704</wp:posOffset>
            </wp:positionV>
            <wp:extent cx="1713951" cy="1044785"/>
            <wp:effectExtent l="0" t="0" r="0" b="0"/>
            <wp:wrapNone/>
            <wp:docPr id="7" name="image11.png"/>
            <wp:cNvGraphicFramePr>
              <a:graphicFrameLocks noChangeAspect="1"/>
            </wp:cNvGraphicFramePr>
            <a:graphic>
              <a:graphicData uri="http://schemas.openxmlformats.org/drawingml/2006/picture">
                <pic:pic>
                  <pic:nvPicPr>
                    <pic:cNvPr id="8" name="image11.png"/>
                    <pic:cNvPicPr/>
                  </pic:nvPicPr>
                  <pic:blipFill>
                    <a:blip r:embed="rId35" cstate="print"/>
                    <a:stretch>
                      <a:fillRect/>
                    </a:stretch>
                  </pic:blipFill>
                  <pic:spPr>
                    <a:xfrm>
                      <a:off x="0" y="0"/>
                      <a:ext cx="1713951" cy="1044785"/>
                    </a:xfrm>
                    <a:prstGeom prst="rect">
                      <a:avLst/>
                    </a:prstGeom>
                  </pic:spPr>
                </pic:pic>
              </a:graphicData>
            </a:graphic>
          </wp:anchor>
        </w:drawing>
      </w:r>
      <w:r>
        <w:rPr>
          <w:b/>
          <w:w w:val="105"/>
          <w:sz w:val="19"/>
        </w:rPr>
        <w:t>MN WSCA-NASPO SOLICITATION</w:t>
      </w:r>
    </w:p>
    <w:p>
      <w:pPr>
        <w:spacing w:line="349" w:lineRule="exact" w:before="145"/>
        <w:ind w:left="484" w:right="513" w:firstLine="0"/>
        <w:jc w:val="center"/>
        <w:rPr>
          <w:b/>
          <w:sz w:val="31"/>
        </w:rPr>
      </w:pPr>
      <w:r>
        <w:rPr>
          <w:b/>
          <w:w w:val="105"/>
          <w:sz w:val="31"/>
        </w:rPr>
        <w:t>MINNESOTA WSCA-NASPO MASTER AGREEMENT</w:t>
      </w:r>
      <w:r>
        <w:rPr>
          <w:b/>
          <w:spacing w:val="87"/>
          <w:w w:val="105"/>
          <w:sz w:val="31"/>
        </w:rPr>
        <w:t> </w:t>
      </w:r>
      <w:r>
        <w:rPr>
          <w:b/>
          <w:w w:val="105"/>
          <w:sz w:val="31"/>
        </w:rPr>
        <w:t>AWARD</w:t>
      </w:r>
    </w:p>
    <w:p>
      <w:pPr>
        <w:spacing w:line="266" w:lineRule="exact" w:before="0"/>
        <w:ind w:left="484" w:right="563" w:firstLine="0"/>
        <w:jc w:val="center"/>
        <w:rPr>
          <w:rFonts w:ascii="Courier New"/>
          <w:b/>
          <w:sz w:val="25"/>
        </w:rPr>
      </w:pPr>
      <w:r>
        <w:rPr>
          <w:rFonts w:ascii="Courier New"/>
          <w:b/>
          <w:w w:val="90"/>
          <w:sz w:val="25"/>
        </w:rPr>
        <w:t>WITH</w:t>
      </w:r>
    </w:p>
    <w:p>
      <w:pPr>
        <w:spacing w:line="347" w:lineRule="exact" w:before="0"/>
        <w:ind w:left="484" w:right="599" w:firstLine="0"/>
        <w:jc w:val="center"/>
        <w:rPr>
          <w:b/>
          <w:sz w:val="31"/>
        </w:rPr>
      </w:pPr>
      <w:r>
        <w:rPr>
          <w:b/>
          <w:w w:val="105"/>
          <w:sz w:val="31"/>
        </w:rPr>
        <w:t>IBM CORPORATION</w:t>
      </w:r>
    </w:p>
    <w:p>
      <w:pPr>
        <w:spacing w:before="11"/>
        <w:ind w:left="484" w:right="568" w:firstLine="0"/>
        <w:jc w:val="center"/>
        <w:rPr>
          <w:rFonts w:ascii="Times New Roman"/>
          <w:b/>
          <w:sz w:val="22"/>
        </w:rPr>
      </w:pPr>
      <w:r>
        <w:rPr>
          <w:rFonts w:ascii="Times New Roman"/>
          <w:b/>
          <w:sz w:val="22"/>
        </w:rPr>
        <w:t>FOR</w:t>
      </w:r>
    </w:p>
    <w:p>
      <w:pPr>
        <w:spacing w:line="247" w:lineRule="auto" w:before="45"/>
        <w:ind w:left="1340" w:right="1378" w:firstLine="0"/>
        <w:jc w:val="center"/>
        <w:rPr>
          <w:b/>
          <w:sz w:val="27"/>
        </w:rPr>
      </w:pPr>
      <w:r>
        <w:rPr>
          <w:b/>
          <w:w w:val="105"/>
          <w:sz w:val="27"/>
        </w:rPr>
        <w:t>COMPUTER EQUIPMENT: Servers and Storage including related Peripherals </w:t>
      </w:r>
      <w:r>
        <w:rPr>
          <w:rFonts w:ascii="Times New Roman"/>
          <w:w w:val="105"/>
          <w:sz w:val="30"/>
        </w:rPr>
        <w:t>&amp; </w:t>
      </w:r>
      <w:r>
        <w:rPr>
          <w:b/>
          <w:w w:val="105"/>
          <w:sz w:val="27"/>
        </w:rPr>
        <w:t>Services</w:t>
      </w:r>
    </w:p>
    <w:p>
      <w:pPr>
        <w:spacing w:after="0" w:line="247" w:lineRule="auto"/>
        <w:jc w:val="center"/>
        <w:rPr>
          <w:sz w:val="27"/>
        </w:rPr>
        <w:sectPr>
          <w:type w:val="continuous"/>
          <w:pgSz w:w="12240" w:h="15840"/>
          <w:pgMar w:top="1060" w:bottom="280" w:left="100" w:right="0"/>
        </w:sectPr>
      </w:pPr>
    </w:p>
    <w:p>
      <w:pPr>
        <w:pStyle w:val="BodyText"/>
        <w:tabs>
          <w:tab w:pos="1867" w:val="left" w:leader="none"/>
        </w:tabs>
        <w:spacing w:line="218" w:lineRule="auto" w:before="132"/>
        <w:ind w:left="1876" w:right="1164" w:hanging="610"/>
      </w:pPr>
      <w:r>
        <w:rPr/>
        <w:t>TO:</w:t>
        <w:tab/>
        <w:t>IBM</w:t>
      </w:r>
      <w:r>
        <w:rPr>
          <w:spacing w:val="-19"/>
        </w:rPr>
        <w:t> </w:t>
      </w:r>
      <w:r>
        <w:rPr/>
        <w:t>Corporation Suite</w:t>
      </w:r>
      <w:r>
        <w:rPr>
          <w:spacing w:val="-9"/>
        </w:rPr>
        <w:t> </w:t>
      </w:r>
      <w:r>
        <w:rPr/>
        <w:t>300</w:t>
      </w:r>
    </w:p>
    <w:p>
      <w:pPr>
        <w:pStyle w:val="BodyText"/>
        <w:spacing w:line="218" w:lineRule="auto"/>
        <w:ind w:left="1876" w:right="28" w:hanging="2"/>
      </w:pPr>
      <w:r>
        <w:rPr/>
        <w:t>4660 La Jolla Village Drive San Diego, CA 92122</w:t>
      </w:r>
    </w:p>
    <w:p>
      <w:pPr>
        <w:pStyle w:val="BodyText"/>
        <w:spacing w:line="218" w:lineRule="auto" w:before="177"/>
        <w:ind w:left="1864" w:right="-5" w:firstLine="4"/>
      </w:pPr>
      <w:r>
        <w:rPr/>
        <w:t>Contract Vendor</w:t>
      </w:r>
      <w:r>
        <w:rPr>
          <w:spacing w:val="-21"/>
        </w:rPr>
        <w:t> </w:t>
      </w:r>
      <w:r>
        <w:rPr/>
        <w:t>Administrator: Karen A.</w:t>
      </w:r>
      <w:r>
        <w:rPr>
          <w:spacing w:val="-5"/>
        </w:rPr>
        <w:t> </w:t>
      </w:r>
      <w:r>
        <w:rPr/>
        <w:t>Schneider</w:t>
      </w:r>
    </w:p>
    <w:p>
      <w:pPr>
        <w:pStyle w:val="BodyText"/>
        <w:spacing w:line="218" w:lineRule="auto"/>
        <w:ind w:left="1863" w:right="28" w:hanging="1"/>
      </w:pPr>
      <w:r>
        <w:rPr>
          <w:w w:val="95"/>
        </w:rPr>
        <w:t>Email: </w:t>
      </w:r>
      <w:r>
        <w:rPr>
          <w:w w:val="95"/>
          <w:u w:val="thick"/>
        </w:rPr>
        <w:t>Kasch@Us.lbm.c:om</w:t>
      </w:r>
      <w:r>
        <w:rPr>
          <w:w w:val="95"/>
        </w:rPr>
        <w:t> </w:t>
      </w:r>
      <w:r>
        <w:rPr/>
        <w:t>Phone: 720.397.5563</w:t>
      </w:r>
    </w:p>
    <w:p>
      <w:pPr>
        <w:pStyle w:val="BodyText"/>
        <w:spacing w:before="174"/>
        <w:ind w:left="756"/>
      </w:pPr>
      <w:r>
        <w:rPr/>
        <w:br w:type="column"/>
      </w:r>
      <w:r>
        <w:rPr/>
        <w:t>CONTRACT NO:</w:t>
      </w:r>
    </w:p>
    <w:p>
      <w:pPr>
        <w:pStyle w:val="BodyText"/>
        <w:spacing w:before="8"/>
        <w:rPr>
          <w:sz w:val="29"/>
        </w:rPr>
      </w:pPr>
    </w:p>
    <w:p>
      <w:pPr>
        <w:pStyle w:val="BodyText"/>
        <w:ind w:left="749"/>
      </w:pPr>
      <w:r>
        <w:rPr/>
        <w:t>CONTRACT PERIOD:</w:t>
      </w:r>
    </w:p>
    <w:p>
      <w:pPr>
        <w:pStyle w:val="BodyText"/>
        <w:spacing w:before="11"/>
        <w:rPr>
          <w:sz w:val="25"/>
        </w:rPr>
      </w:pPr>
    </w:p>
    <w:p>
      <w:pPr>
        <w:pStyle w:val="BodyText"/>
        <w:spacing w:line="333" w:lineRule="auto"/>
        <w:ind w:left="744" w:right="-14" w:firstLine="2"/>
      </w:pPr>
      <w:r>
        <w:rPr/>
        <w:t>THROUGH EXTENSION OPTION:</w:t>
      </w:r>
    </w:p>
    <w:p>
      <w:pPr>
        <w:pStyle w:val="BodyText"/>
        <w:spacing w:before="167"/>
        <w:ind w:left="679"/>
      </w:pPr>
      <w:r>
        <w:rPr/>
        <w:br w:type="column"/>
      </w:r>
      <w:r>
        <w:rPr/>
        <w:t>MNWNC-116</w:t>
      </w:r>
    </w:p>
    <w:p>
      <w:pPr>
        <w:pStyle w:val="BodyText"/>
        <w:rPr>
          <w:sz w:val="20"/>
        </w:rPr>
      </w:pPr>
    </w:p>
    <w:p>
      <w:pPr>
        <w:pStyle w:val="BodyText"/>
        <w:spacing w:line="218" w:lineRule="auto" w:before="127"/>
        <w:ind w:left="680" w:right="648" w:firstLine="5"/>
      </w:pPr>
      <w:r>
        <w:rPr>
          <w:w w:val="105"/>
        </w:rPr>
        <w:t>Aprll</w:t>
      </w:r>
      <w:r>
        <w:rPr>
          <w:spacing w:val="-20"/>
          <w:w w:val="105"/>
        </w:rPr>
        <w:t> </w:t>
      </w:r>
      <w:r>
        <w:rPr>
          <w:w w:val="105"/>
        </w:rPr>
        <w:t>1,</w:t>
      </w:r>
      <w:r>
        <w:rPr>
          <w:spacing w:val="-16"/>
          <w:w w:val="105"/>
        </w:rPr>
        <w:t> </w:t>
      </w:r>
      <w:r>
        <w:rPr>
          <w:w w:val="105"/>
        </w:rPr>
        <w:t>2015,</w:t>
      </w:r>
      <w:r>
        <w:rPr>
          <w:spacing w:val="-20"/>
          <w:w w:val="105"/>
        </w:rPr>
        <w:t> </w:t>
      </w:r>
      <w:r>
        <w:rPr>
          <w:w w:val="105"/>
        </w:rPr>
        <w:t>or</w:t>
      </w:r>
      <w:r>
        <w:rPr>
          <w:spacing w:val="-16"/>
          <w:w w:val="105"/>
        </w:rPr>
        <w:t> </w:t>
      </w:r>
      <w:r>
        <w:rPr>
          <w:w w:val="105"/>
        </w:rPr>
        <w:t>upon</w:t>
      </w:r>
      <w:r>
        <w:rPr>
          <w:spacing w:val="-20"/>
          <w:w w:val="105"/>
        </w:rPr>
        <w:t> </w:t>
      </w:r>
      <w:r>
        <w:rPr>
          <w:w w:val="105"/>
        </w:rPr>
        <w:t>final</w:t>
      </w:r>
      <w:r>
        <w:rPr>
          <w:spacing w:val="-26"/>
          <w:w w:val="105"/>
        </w:rPr>
        <w:t> </w:t>
      </w:r>
      <w:r>
        <w:rPr>
          <w:w w:val="105"/>
        </w:rPr>
        <w:t>executed signatures, whichever is</w:t>
      </w:r>
      <w:r>
        <w:rPr>
          <w:spacing w:val="-20"/>
          <w:w w:val="105"/>
        </w:rPr>
        <w:t> </w:t>
      </w:r>
      <w:r>
        <w:rPr>
          <w:w w:val="105"/>
        </w:rPr>
        <w:t>later</w:t>
      </w:r>
    </w:p>
    <w:p>
      <w:pPr>
        <w:pStyle w:val="BodyText"/>
        <w:spacing w:before="106"/>
        <w:ind w:left="679"/>
      </w:pPr>
      <w:r>
        <w:rPr/>
        <w:t>March 31, 2017</w:t>
      </w:r>
    </w:p>
    <w:p>
      <w:pPr>
        <w:pStyle w:val="BodyText"/>
        <w:spacing w:before="89"/>
        <w:ind w:left="678"/>
      </w:pPr>
      <w:r>
        <w:rPr/>
        <w:t>UP TO 36 MONTHS</w:t>
      </w:r>
    </w:p>
    <w:p>
      <w:pPr>
        <w:spacing w:after="0"/>
        <w:sectPr>
          <w:type w:val="continuous"/>
          <w:pgSz w:w="12240" w:h="15840"/>
          <w:pgMar w:top="1060" w:bottom="280" w:left="100" w:right="0"/>
          <w:cols w:num="3" w:equalWidth="0">
            <w:col w:w="4334" w:space="40"/>
            <w:col w:w="2581" w:space="39"/>
            <w:col w:w="5146"/>
          </w:cols>
        </w:sectPr>
      </w:pPr>
    </w:p>
    <w:p>
      <w:pPr>
        <w:pStyle w:val="BodyText"/>
        <w:spacing w:line="218" w:lineRule="auto" w:before="171"/>
        <w:ind w:left="1135" w:right="1255" w:firstLine="12"/>
      </w:pPr>
      <w:r>
        <w:rPr/>
        <w:t>You are hereby notified that your response to our solicitation, which opened January 31, 2014, is accepted. The following documents, in order of precedence, are incorporated herein by reference and constitute the entire Contract between you and the State: 1. A Participating Entity's Participating Addendum ("PA"). A Participating Entity's Participating Addendum shall not diminish, change, or impact the rights of the Lead State with regard to the Lead State's contractual relationship with the Contract Vendor under the Terms of Minnesota WSCA-NASPO Master Agreement.; 2. Minnesota WSCA-NASPO Master Agreement (includes negotiated Terms and Conditions): 3. The Solicitation; and 4.the Contract Vendor's response to the Solicitation. These documents shall be read to be consistent and complementary. Any conflict among these documents shall be resolved by giving priority to these documents in the order listed above.</w:t>
      </w:r>
    </w:p>
    <w:p>
      <w:pPr>
        <w:pStyle w:val="BodyText"/>
        <w:spacing w:before="8"/>
        <w:rPr>
          <w:sz w:val="25"/>
        </w:rPr>
      </w:pPr>
    </w:p>
    <w:p>
      <w:pPr>
        <w:pStyle w:val="BodyText"/>
        <w:spacing w:before="1"/>
        <w:ind w:left="1107"/>
      </w:pPr>
      <w:r>
        <w:rPr>
          <w:b/>
        </w:rPr>
        <w:t>IN WITNESS WHEREOF, </w:t>
      </w:r>
      <w:r>
        <w:rPr/>
        <w:t>the parties have caused this Agreement to be duly executed intending to be bound thereby.</w:t>
      </w:r>
    </w:p>
    <w:p>
      <w:pPr>
        <w:spacing w:after="0"/>
        <w:sectPr>
          <w:type w:val="continuous"/>
          <w:pgSz w:w="12240" w:h="15840"/>
          <w:pgMar w:top="1060" w:bottom="280" w:left="100" w:right="0"/>
        </w:sectPr>
      </w:pPr>
    </w:p>
    <w:p>
      <w:pPr>
        <w:pStyle w:val="BodyText"/>
        <w:spacing w:before="5"/>
        <w:rPr>
          <w:sz w:val="16"/>
        </w:rPr>
      </w:pPr>
    </w:p>
    <w:p>
      <w:pPr>
        <w:pStyle w:val="ListParagraph"/>
        <w:numPr>
          <w:ilvl w:val="0"/>
          <w:numId w:val="29"/>
        </w:numPr>
        <w:tabs>
          <w:tab w:pos="1418" w:val="left" w:leader="none"/>
        </w:tabs>
        <w:spacing w:line="207" w:lineRule="exact" w:before="1" w:after="0"/>
        <w:ind w:left="1417" w:right="0" w:hanging="335"/>
        <w:jc w:val="left"/>
        <w:rPr>
          <w:b/>
          <w:sz w:val="18"/>
        </w:rPr>
      </w:pPr>
      <w:r>
        <w:rPr>
          <w:b/>
          <w:sz w:val="18"/>
        </w:rPr>
        <w:t>IBM</w:t>
      </w:r>
      <w:r>
        <w:rPr>
          <w:b/>
          <w:spacing w:val="-2"/>
          <w:sz w:val="18"/>
        </w:rPr>
        <w:t> </w:t>
      </w:r>
      <w:r>
        <w:rPr>
          <w:b/>
          <w:sz w:val="18"/>
        </w:rPr>
        <w:t>CORPORATION</w:t>
      </w:r>
    </w:p>
    <w:p>
      <w:pPr>
        <w:spacing w:line="232" w:lineRule="auto" w:before="3"/>
        <w:ind w:left="1418" w:right="0" w:firstLine="1"/>
        <w:jc w:val="left"/>
        <w:rPr>
          <w:sz w:val="12"/>
        </w:rPr>
      </w:pPr>
      <w:r>
        <w:rPr/>
        <w:pict>
          <v:group style="position:absolute;margin-left:88.768394pt;margin-top:23.716457pt;width:192.7pt;height:16.25pt;mso-position-horizontal-relative:page;mso-position-vertical-relative:paragraph;z-index:-256233472" coordorigin="1775,474" coordsize="3854,325">
            <v:shape style="position:absolute;left:1775;top:474;width:679;height:325" type="#_x0000_t75" stroked="false">
              <v:imagedata r:id="rId36" o:title=""/>
            </v:shape>
            <v:line style="position:absolute" from="2454,676" to="5629,676" stroked="true" strokeweight=".721637pt" strokecolor="#000000">
              <v:stroke dashstyle="solid"/>
            </v:line>
            <v:line style="position:absolute" from="2516,626" to="2653,626" stroked="true" strokeweight="1.002273pt" strokecolor="#000000">
              <v:stroke dashstyle="solid"/>
            </v:line>
            <w10:wrap type="none"/>
          </v:group>
        </w:pict>
      </w:r>
      <w:r>
        <w:rPr/>
        <w:pict>
          <v:shape style="position:absolute;margin-left:75.715202pt;margin-top:13.146976pt;width:378.3pt;height:22.4pt;mso-position-horizontal-relative:page;mso-position-vertical-relative:paragraph;z-index:-256227328" type="#_x0000_t202" filled="false" stroked="false">
            <v:textbox inset="0,0,0,0">
              <w:txbxContent>
                <w:p>
                  <w:pPr>
                    <w:tabs>
                      <w:tab w:pos="4699" w:val="left" w:leader="none"/>
                      <w:tab w:pos="5487" w:val="left" w:leader="none"/>
                      <w:tab w:pos="7565" w:val="left" w:leader="none"/>
                    </w:tabs>
                    <w:spacing w:line="447" w:lineRule="exact" w:before="0"/>
                    <w:ind w:left="0" w:right="0" w:firstLine="0"/>
                    <w:jc w:val="left"/>
                    <w:rPr>
                      <w:sz w:val="13"/>
                    </w:rPr>
                  </w:pPr>
                  <w:r>
                    <w:rPr>
                      <w:spacing w:val="-1"/>
                      <w:w w:val="105"/>
                      <w:sz w:val="13"/>
                    </w:rPr>
                    <w:t>b</w:t>
                  </w:r>
                  <w:r>
                    <w:rPr>
                      <w:w w:val="105"/>
                      <w:sz w:val="13"/>
                    </w:rPr>
                    <w:t>y</w:t>
                  </w:r>
                  <w:r>
                    <w:rPr>
                      <w:spacing w:val="-11"/>
                      <w:sz w:val="13"/>
                    </w:rPr>
                    <w:t> </w:t>
                  </w:r>
                  <w:r>
                    <w:rPr>
                      <w:spacing w:val="-1"/>
                      <w:w w:val="122"/>
                      <w:sz w:val="13"/>
                    </w:rPr>
                    <w:t>applic</w:t>
                  </w:r>
                  <w:r>
                    <w:rPr>
                      <w:w w:val="122"/>
                      <w:sz w:val="13"/>
                    </w:rPr>
                    <w:t>a</w:t>
                  </w:r>
                  <w:r>
                    <w:rPr>
                      <w:spacing w:val="7"/>
                      <w:sz w:val="13"/>
                    </w:rPr>
                    <w:t> </w:t>
                  </w:r>
                  <w:r>
                    <w:rPr>
                      <w:w w:val="122"/>
                      <w:sz w:val="13"/>
                    </w:rPr>
                    <w:t>l</w:t>
                  </w:r>
                  <w:r>
                    <w:rPr>
                      <w:spacing w:val="7"/>
                      <w:sz w:val="13"/>
                    </w:rPr>
                    <w:t> </w:t>
                  </w:r>
                  <w:r>
                    <w:rPr>
                      <w:w w:val="122"/>
                      <w:sz w:val="13"/>
                    </w:rPr>
                    <w:t>rti</w:t>
                  </w:r>
                  <w:r>
                    <w:rPr>
                      <w:spacing w:val="-17"/>
                      <w:w w:val="122"/>
                      <w:sz w:val="13"/>
                    </w:rPr>
                    <w:t>d</w:t>
                  </w:r>
                  <w:r>
                    <w:rPr>
                      <w:i/>
                      <w:spacing w:val="-147"/>
                      <w:w w:val="73"/>
                      <w:position w:val="-22"/>
                      <w:sz w:val="40"/>
                    </w:rPr>
                    <w:t>a</w:t>
                  </w:r>
                  <w:r>
                    <w:rPr>
                      <w:w w:val="122"/>
                      <w:sz w:val="13"/>
                    </w:rPr>
                    <w:t>es,</w:t>
                  </w:r>
                  <w:r>
                    <w:rPr>
                      <w:spacing w:val="-18"/>
                      <w:sz w:val="13"/>
                    </w:rPr>
                    <w:t> </w:t>
                  </w:r>
                  <w:r>
                    <w:rPr>
                      <w:spacing w:val="-1"/>
                      <w:w w:val="97"/>
                      <w:sz w:val="13"/>
                    </w:rPr>
                    <w:t>bylaws</w:t>
                  </w:r>
                  <w:r>
                    <w:rPr>
                      <w:w w:val="97"/>
                      <w:sz w:val="13"/>
                    </w:rPr>
                    <w:t>,</w:t>
                  </w:r>
                  <w:r>
                    <w:rPr>
                      <w:spacing w:val="-3"/>
                      <w:sz w:val="13"/>
                    </w:rPr>
                    <w:t> </w:t>
                  </w:r>
                  <w:r>
                    <w:rPr>
                      <w:w w:val="95"/>
                      <w:sz w:val="13"/>
                    </w:rPr>
                    <w:t>resolutions,</w:t>
                  </w:r>
                  <w:r>
                    <w:rPr>
                      <w:spacing w:val="6"/>
                      <w:sz w:val="13"/>
                    </w:rPr>
                    <w:t> </w:t>
                  </w:r>
                  <w:r>
                    <w:rPr>
                      <w:spacing w:val="-1"/>
                      <w:w w:val="106"/>
                      <w:sz w:val="13"/>
                    </w:rPr>
                    <w:t>o</w:t>
                  </w:r>
                  <w:r>
                    <w:rPr>
                      <w:w w:val="106"/>
                      <w:sz w:val="13"/>
                    </w:rPr>
                    <w:t>r</w:t>
                  </w:r>
                  <w:r>
                    <w:rPr>
                      <w:spacing w:val="-15"/>
                      <w:sz w:val="13"/>
                    </w:rPr>
                    <w:t> </w:t>
                  </w:r>
                  <w:r>
                    <w:rPr>
                      <w:spacing w:val="-1"/>
                      <w:w w:val="97"/>
                      <w:sz w:val="13"/>
                    </w:rPr>
                    <w:t>ordinances</w:t>
                  </w:r>
                  <w:r>
                    <w:rPr>
                      <w:w w:val="97"/>
                      <w:sz w:val="13"/>
                    </w:rPr>
                    <w:t>.</w:t>
                  </w:r>
                  <w:r>
                    <w:rPr>
                      <w:sz w:val="13"/>
                    </w:rPr>
                    <w:tab/>
                  </w:r>
                  <w:r>
                    <w:rPr>
                      <w:w w:val="100"/>
                      <w:sz w:val="13"/>
                      <w:u w:val="thick"/>
                    </w:rPr>
                    <w:t> </w:t>
                  </w:r>
                  <w:r>
                    <w:rPr>
                      <w:sz w:val="13"/>
                      <w:u w:val="thick"/>
                    </w:rPr>
                    <w:tab/>
                  </w:r>
                  <w:r>
                    <w:rPr>
                      <w:sz w:val="13"/>
                    </w:rPr>
                    <w:t>   </w:t>
                  </w:r>
                  <w:r>
                    <w:rPr>
                      <w:spacing w:val="4"/>
                      <w:sz w:val="13"/>
                    </w:rPr>
                    <w:t> </w:t>
                  </w:r>
                  <w:r>
                    <w:rPr>
                      <w:w w:val="100"/>
                      <w:sz w:val="13"/>
                      <w:u w:val="thick"/>
                    </w:rPr>
                    <w:t> </w:t>
                  </w:r>
                  <w:r>
                    <w:rPr>
                      <w:sz w:val="13"/>
                      <w:u w:val="thick"/>
                    </w:rPr>
                    <w:tab/>
                  </w:r>
                </w:p>
              </w:txbxContent>
            </v:textbox>
            <w10:wrap type="none"/>
          </v:shape>
        </w:pict>
      </w:r>
      <w:r>
        <w:rPr>
          <w:w w:val="105"/>
          <w:sz w:val="12"/>
        </w:rPr>
        <w:t>The Contractor cer1ilies </w:t>
      </w:r>
      <w:r>
        <w:rPr>
          <w:rFonts w:ascii="Times New Roman"/>
          <w:w w:val="105"/>
          <w:sz w:val="13"/>
        </w:rPr>
        <w:t>that </w:t>
      </w:r>
      <w:r>
        <w:rPr>
          <w:w w:val="105"/>
          <w:sz w:val="12"/>
        </w:rPr>
        <w:t>the appropriate per.ion{s) have executed this Agreement on behalf of the Conlraclor as required</w:t>
      </w:r>
    </w:p>
    <w:p>
      <w:pPr>
        <w:pStyle w:val="ListParagraph"/>
        <w:numPr>
          <w:ilvl w:val="0"/>
          <w:numId w:val="29"/>
        </w:numPr>
        <w:tabs>
          <w:tab w:pos="1218" w:val="left" w:leader="none"/>
        </w:tabs>
        <w:spacing w:line="206" w:lineRule="exact" w:before="175" w:after="0"/>
        <w:ind w:left="1217" w:right="0" w:hanging="310"/>
        <w:jc w:val="left"/>
        <w:rPr>
          <w:b/>
          <w:sz w:val="18"/>
        </w:rPr>
      </w:pPr>
      <w:r>
        <w:rPr>
          <w:b/>
          <w:w w:val="98"/>
          <w:sz w:val="18"/>
        </w:rPr>
        <w:br w:type="column"/>
      </w:r>
      <w:r>
        <w:rPr>
          <w:b/>
          <w:sz w:val="18"/>
        </w:rPr>
        <w:t>MINNESOTA MATERIALS MANAGEMENT</w:t>
      </w:r>
      <w:r>
        <w:rPr>
          <w:b/>
          <w:spacing w:val="-5"/>
          <w:sz w:val="18"/>
        </w:rPr>
        <w:t> </w:t>
      </w:r>
      <w:r>
        <w:rPr>
          <w:b/>
          <w:sz w:val="18"/>
        </w:rPr>
        <w:t>DIVISION</w:t>
      </w:r>
    </w:p>
    <w:p>
      <w:pPr>
        <w:spacing w:line="160" w:lineRule="exact" w:before="0"/>
        <w:ind w:left="1241" w:right="0" w:firstLine="0"/>
        <w:jc w:val="left"/>
        <w:rPr>
          <w:rFonts w:ascii="Times New Roman"/>
          <w:sz w:val="14"/>
        </w:rPr>
      </w:pPr>
      <w:r>
        <w:rPr>
          <w:rFonts w:ascii="Times New Roman"/>
          <w:sz w:val="14"/>
        </w:rPr>
        <w:t>In accordenca with Minn. Stet. :}5C.03, subd. 3.</w:t>
      </w:r>
    </w:p>
    <w:p>
      <w:pPr>
        <w:spacing w:after="0" w:line="160" w:lineRule="exact"/>
        <w:jc w:val="left"/>
        <w:rPr>
          <w:rFonts w:ascii="Times New Roman"/>
          <w:sz w:val="14"/>
        </w:rPr>
        <w:sectPr>
          <w:type w:val="continuous"/>
          <w:pgSz w:w="12240" w:h="15840"/>
          <w:pgMar w:top="1060" w:bottom="280" w:left="100" w:right="0"/>
          <w:cols w:num="2" w:equalWidth="0">
            <w:col w:w="5017" w:space="40"/>
            <w:col w:w="7083"/>
          </w:cols>
        </w:sectPr>
      </w:pPr>
    </w:p>
    <w:p>
      <w:pPr>
        <w:pStyle w:val="BodyText"/>
        <w:spacing w:before="1"/>
        <w:rPr>
          <w:rFonts w:ascii="Times New Roman"/>
          <w:sz w:val="22"/>
        </w:rPr>
      </w:pPr>
    </w:p>
    <w:p>
      <w:pPr>
        <w:spacing w:before="0"/>
        <w:ind w:left="0" w:right="38" w:firstLine="0"/>
        <w:jc w:val="right"/>
        <w:rPr>
          <w:rFonts w:ascii="Times New Roman"/>
          <w:sz w:val="15"/>
        </w:rPr>
      </w:pPr>
      <w:r>
        <w:rPr>
          <w:rFonts w:ascii="Times New Roman"/>
          <w:w w:val="85"/>
          <w:sz w:val="15"/>
        </w:rPr>
        <w:t>By.</w:t>
      </w:r>
    </w:p>
    <w:p>
      <w:pPr>
        <w:pStyle w:val="BodyText"/>
        <w:spacing w:before="10"/>
        <w:rPr>
          <w:rFonts w:ascii="Times New Roman"/>
          <w:sz w:val="16"/>
        </w:rPr>
      </w:pPr>
      <w:r>
        <w:rPr/>
        <w:br w:type="column"/>
      </w:r>
      <w:r>
        <w:rPr>
          <w:rFonts w:ascii="Times New Roman"/>
          <w:sz w:val="16"/>
        </w:rPr>
      </w:r>
    </w:p>
    <w:p>
      <w:pPr>
        <w:spacing w:before="1"/>
        <w:ind w:left="1117" w:right="0" w:firstLine="0"/>
        <w:jc w:val="left"/>
        <w:rPr>
          <w:rFonts w:ascii="Times New Roman" w:hAnsi="Times New Roman"/>
          <w:sz w:val="16"/>
        </w:rPr>
      </w:pPr>
      <w:r>
        <w:rPr>
          <w:rFonts w:ascii="Times New Roman" w:hAnsi="Times New Roman"/>
          <w:w w:val="140"/>
          <w:sz w:val="16"/>
        </w:rPr>
        <w:t>,¼e,,LA._</w:t>
      </w:r>
    </w:p>
    <w:p>
      <w:pPr>
        <w:pStyle w:val="BodyText"/>
        <w:spacing w:before="2" w:after="24"/>
        <w:rPr>
          <w:rFonts w:ascii="Times New Roman"/>
          <w:sz w:val="13"/>
        </w:rPr>
      </w:pPr>
    </w:p>
    <w:p>
      <w:pPr>
        <w:pStyle w:val="BodyText"/>
        <w:ind w:left="171"/>
        <w:rPr>
          <w:rFonts w:ascii="Times New Roman"/>
          <w:sz w:val="20"/>
        </w:rPr>
      </w:pPr>
      <w:r>
        <w:rPr>
          <w:rFonts w:ascii="Times New Roman"/>
          <w:sz w:val="20"/>
        </w:rPr>
        <w:pict>
          <v:shape style="width:55.1pt;height:12.75pt;mso-position-horizontal-relative:char;mso-position-vertical-relative:line" type="#_x0000_t202" filled="false" stroked="false">
            <w10:anchorlock/>
            <v:textbox inset="0,0,0,0">
              <w:txbxContent>
                <w:p>
                  <w:pPr>
                    <w:spacing w:line="165" w:lineRule="exact" w:before="0"/>
                    <w:ind w:left="0" w:right="0" w:firstLine="0"/>
                    <w:jc w:val="left"/>
                    <w:rPr>
                      <w:sz w:val="12"/>
                    </w:rPr>
                  </w:pPr>
                  <w:r>
                    <w:rPr>
                      <w:w w:val="105"/>
                      <w:sz w:val="12"/>
                    </w:rPr>
                    <w:t>Keren</w:t>
                  </w:r>
                  <w:r>
                    <w:rPr>
                      <w:spacing w:val="-20"/>
                      <w:w w:val="105"/>
                      <w:sz w:val="12"/>
                    </w:rPr>
                    <w:t> </w:t>
                  </w:r>
                  <w:r>
                    <w:rPr>
                      <w:w w:val="105"/>
                      <w:sz w:val="15"/>
                    </w:rPr>
                    <w:t>A.</w:t>
                  </w:r>
                  <w:r>
                    <w:rPr>
                      <w:spacing w:val="-21"/>
                      <w:w w:val="105"/>
                      <w:sz w:val="15"/>
                    </w:rPr>
                    <w:t> </w:t>
                  </w:r>
                  <w:r>
                    <w:rPr>
                      <w:w w:val="105"/>
                      <w:sz w:val="12"/>
                    </w:rPr>
                    <w:t>Schneider</w:t>
                  </w:r>
                </w:p>
                <w:p>
                  <w:pPr>
                    <w:spacing w:line="89" w:lineRule="exact" w:before="0"/>
                    <w:ind w:left="2" w:right="0" w:firstLine="0"/>
                    <w:jc w:val="left"/>
                    <w:rPr>
                      <w:sz w:val="8"/>
                    </w:rPr>
                  </w:pPr>
                  <w:r>
                    <w:rPr>
                      <w:w w:val="110"/>
                      <w:sz w:val="8"/>
                    </w:rPr>
                    <w:t>Pr'.-.tr:IN;mo</w:t>
                  </w:r>
                </w:p>
              </w:txbxContent>
            </v:textbox>
          </v:shape>
        </w:pict>
      </w:r>
      <w:r>
        <w:rPr>
          <w:rFonts w:ascii="Times New Roman"/>
          <w:sz w:val="20"/>
        </w:rPr>
      </w:r>
    </w:p>
    <w:p>
      <w:pPr>
        <w:pStyle w:val="BodyText"/>
        <w:spacing w:before="4" w:after="1"/>
        <w:rPr>
          <w:rFonts w:ascii="Times New Roman"/>
          <w:sz w:val="14"/>
        </w:rPr>
      </w:pPr>
    </w:p>
    <w:p>
      <w:pPr>
        <w:pStyle w:val="BodyText"/>
        <w:spacing w:line="22" w:lineRule="exact"/>
        <w:ind w:left="160" w:right="-576"/>
        <w:rPr>
          <w:rFonts w:ascii="Times New Roman"/>
          <w:sz w:val="2"/>
        </w:rPr>
      </w:pPr>
      <w:r>
        <w:rPr>
          <w:rFonts w:ascii="Times New Roman"/>
          <w:sz w:val="2"/>
        </w:rPr>
        <w:pict>
          <v:group style="width:120.15pt;height:1.05pt;mso-position-horizontal-relative:char;mso-position-vertical-relative:line" coordorigin="0,0" coordsize="2403,21">
            <v:line style="position:absolute" from="0,10" to="2402,10" stroked="true" strokeweight="1.002273pt" strokecolor="#000000">
              <v:stroke dashstyle="solid"/>
            </v:line>
          </v:group>
        </w:pict>
      </w:r>
      <w:r>
        <w:rPr>
          <w:rFonts w:ascii="Times New Roman"/>
          <w:sz w:val="2"/>
        </w:rPr>
      </w:r>
    </w:p>
    <w:p>
      <w:pPr>
        <w:tabs>
          <w:tab w:pos="1055" w:val="left" w:leader="none"/>
          <w:tab w:pos="2805" w:val="left" w:leader="none"/>
        </w:tabs>
        <w:spacing w:line="466" w:lineRule="exact" w:before="0"/>
        <w:ind w:left="0" w:right="2038" w:firstLine="0"/>
        <w:jc w:val="center"/>
        <w:rPr>
          <w:rFonts w:ascii="Times New Roman" w:hAnsi="Times New Roman"/>
          <w:i/>
          <w:sz w:val="43"/>
        </w:rPr>
      </w:pPr>
      <w:r>
        <w:rPr/>
        <w:br w:type="column"/>
      </w:r>
      <w:r>
        <w:rPr>
          <w:rFonts w:ascii="Times New Roman" w:hAnsi="Times New Roman"/>
          <w:w w:val="75"/>
          <w:sz w:val="15"/>
        </w:rPr>
        <w:t>By</w:t>
        <w:tab/>
      </w:r>
      <w:r>
        <w:rPr>
          <w:rFonts w:ascii="Times New Roman" w:hAnsi="Times New Roman"/>
          <w:i/>
          <w:w w:val="60"/>
          <w:sz w:val="43"/>
        </w:rPr>
        <w:t>;...,-Li&lt;[£.c.'\.</w:t>
      </w:r>
      <w:r>
        <w:rPr>
          <w:rFonts w:ascii="Times New Roman" w:hAnsi="Times New Roman"/>
          <w:i/>
          <w:w w:val="60"/>
          <w:sz w:val="43"/>
          <w:u w:val="single"/>
        </w:rPr>
        <w:t> </w:t>
        <w:tab/>
      </w:r>
      <w:r>
        <w:rPr>
          <w:rFonts w:ascii="Times New Roman" w:hAnsi="Times New Roman"/>
          <w:i/>
          <w:w w:val="75"/>
          <w:sz w:val="43"/>
        </w:rPr>
        <w:t>9.</w:t>
      </w:r>
    </w:p>
    <w:p>
      <w:pPr>
        <w:spacing w:line="303" w:lineRule="exact" w:before="32"/>
        <w:ind w:left="0" w:right="2055" w:firstLine="0"/>
        <w:jc w:val="center"/>
        <w:rPr>
          <w:sz w:val="59"/>
        </w:rPr>
      </w:pPr>
      <w:r>
        <w:rPr/>
        <w:pict>
          <v:group style="position:absolute;margin-left:87.968498pt;margin-top:10.728783pt;width:194.95pt;height:1.05pt;mso-position-horizontal-relative:page;mso-position-vertical-relative:paragraph;z-index:-256231424" coordorigin="1759,215" coordsize="3899,21">
            <v:line style="position:absolute" from="2107,225" to="5658,225" stroked="true" strokeweight=".721637pt" strokecolor="#000000">
              <v:stroke dashstyle="solid"/>
            </v:line>
            <v:line style="position:absolute" from="1759,225" to="2860,225" stroked="true" strokeweight="1.002273pt" strokecolor="#000000">
              <v:stroke dashstyle="solid"/>
            </v:line>
            <w10:wrap type="none"/>
          </v:group>
        </w:pict>
      </w:r>
      <w:r>
        <w:rPr/>
        <w:pict>
          <v:group style="position:absolute;margin-left:332.249939pt;margin-top:9.425828pt;width:210.5pt;height:1.6pt;mso-position-horizontal-relative:page;mso-position-vertical-relative:paragraph;z-index:-256230400" coordorigin="6645,189" coordsize="4210,32">
            <v:line style="position:absolute" from="8285,196" to="10854,196" stroked="true" strokeweight=".721637pt" strokecolor="#000000">
              <v:stroke dashstyle="solid"/>
            </v:line>
            <v:line style="position:absolute" from="6645,210" to="8473,210" stroked="true" strokeweight="1.002273pt" strokecolor="#000000">
              <v:stroke dashstyle="solid"/>
            </v:line>
            <w10:wrap type="none"/>
          </v:group>
        </w:pict>
      </w:r>
      <w:r>
        <w:rPr/>
        <w:pict>
          <v:shape style="position:absolute;margin-left:304.044189pt;margin-top:4.971299pt;width:15pt;height:7.3pt;mso-position-horizontal-relative:page;mso-position-vertical-relative:paragraph;z-index:251771904" type="#_x0000_t202" filled="false" stroked="false">
            <v:textbox inset="0,0,0,0">
              <w:txbxContent>
                <w:p>
                  <w:pPr>
                    <w:spacing w:line="146" w:lineRule="exact" w:before="0"/>
                    <w:ind w:left="0" w:right="0" w:firstLine="0"/>
                    <w:jc w:val="left"/>
                    <w:rPr>
                      <w:sz w:val="13"/>
                    </w:rPr>
                  </w:pPr>
                  <w:r>
                    <w:rPr>
                      <w:spacing w:val="-1"/>
                      <w:w w:val="110"/>
                      <w:sz w:val="13"/>
                    </w:rPr>
                    <w:t>Tille:</w:t>
                  </w:r>
                </w:p>
              </w:txbxContent>
            </v:textbox>
            <w10:wrap type="none"/>
          </v:shape>
        </w:pict>
      </w:r>
      <w:r>
        <w:rPr/>
        <w:pict>
          <v:shape style="position:absolute;margin-left:332.249908pt;margin-top:4.156833pt;width:90.65pt;height:7.85pt;mso-position-horizontal-relative:page;mso-position-vertical-relative:paragraph;z-index:-256225280" type="#_x0000_t202" filled="false" stroked="false">
            <v:textbox inset="0,0,0,0">
              <w:txbxContent>
                <w:p>
                  <w:pPr>
                    <w:spacing w:line="157" w:lineRule="exact" w:before="0"/>
                    <w:ind w:left="0" w:right="0" w:firstLine="0"/>
                    <w:jc w:val="left"/>
                    <w:rPr>
                      <w:sz w:val="14"/>
                    </w:rPr>
                  </w:pPr>
                  <w:r>
                    <w:rPr>
                      <w:sz w:val="12"/>
                    </w:rPr>
                    <w:t>Master</w:t>
                  </w:r>
                  <w:r>
                    <w:rPr>
                      <w:spacing w:val="-20"/>
                      <w:sz w:val="12"/>
                    </w:rPr>
                    <w:t> </w:t>
                  </w:r>
                  <w:r>
                    <w:rPr>
                      <w:sz w:val="12"/>
                    </w:rPr>
                    <w:t>Agreement</w:t>
                  </w:r>
                  <w:r>
                    <w:rPr>
                      <w:spacing w:val="-20"/>
                      <w:sz w:val="12"/>
                    </w:rPr>
                    <w:t> </w:t>
                  </w:r>
                  <w:r>
                    <w:rPr>
                      <w:sz w:val="14"/>
                    </w:rPr>
                    <w:t>Administrator</w:t>
                  </w:r>
                </w:p>
              </w:txbxContent>
            </v:textbox>
            <w10:wrap type="none"/>
          </v:shape>
        </w:pict>
      </w:r>
      <w:r>
        <w:rPr>
          <w:w w:val="145"/>
          <w:sz w:val="59"/>
          <w:u w:val="thick"/>
        </w:rPr>
        <w:t>0/&gt;</w:t>
      </w:r>
    </w:p>
    <w:p>
      <w:pPr>
        <w:spacing w:after="0" w:line="303" w:lineRule="exact"/>
        <w:jc w:val="center"/>
        <w:rPr>
          <w:sz w:val="59"/>
        </w:rPr>
        <w:sectPr>
          <w:type w:val="continuous"/>
          <w:pgSz w:w="12240" w:h="15840"/>
          <w:pgMar w:top="1060" w:bottom="280" w:left="100" w:right="0"/>
          <w:cols w:num="3" w:equalWidth="0">
            <w:col w:w="1338" w:space="149"/>
            <w:col w:w="2055" w:space="1336"/>
            <w:col w:w="7262"/>
          </w:cols>
        </w:sectPr>
      </w:pPr>
    </w:p>
    <w:p>
      <w:pPr>
        <w:tabs>
          <w:tab w:pos="1659" w:val="left" w:leader="none"/>
        </w:tabs>
        <w:spacing w:line="19" w:lineRule="exact" w:before="0"/>
        <w:ind w:left="1109" w:right="0" w:firstLine="0"/>
        <w:jc w:val="left"/>
        <w:rPr>
          <w:sz w:val="13"/>
        </w:rPr>
      </w:pPr>
      <w:r>
        <w:rPr>
          <w:sz w:val="13"/>
        </w:rPr>
        <w:t>TIHe:</w:t>
        <w:tab/>
        <w:t>WSCA-NASPO</w:t>
      </w:r>
      <w:r>
        <w:rPr>
          <w:spacing w:val="-17"/>
          <w:sz w:val="13"/>
        </w:rPr>
        <w:t> </w:t>
      </w:r>
      <w:r>
        <w:rPr>
          <w:sz w:val="13"/>
        </w:rPr>
        <w:t>Nsllonal</w:t>
      </w:r>
      <w:r>
        <w:rPr>
          <w:spacing w:val="-24"/>
          <w:sz w:val="13"/>
        </w:rPr>
        <w:t> </w:t>
      </w:r>
      <w:r>
        <w:rPr>
          <w:sz w:val="13"/>
        </w:rPr>
        <w:t>Program</w:t>
      </w:r>
      <w:r>
        <w:rPr>
          <w:spacing w:val="-16"/>
          <w:sz w:val="13"/>
        </w:rPr>
        <w:t> </w:t>
      </w:r>
      <w:r>
        <w:rPr>
          <w:sz w:val="13"/>
        </w:rPr>
        <w:t>Manager</w:t>
      </w:r>
    </w:p>
    <w:p>
      <w:pPr>
        <w:tabs>
          <w:tab w:pos="1718" w:val="left" w:leader="none"/>
          <w:tab w:pos="2903" w:val="left" w:leader="none"/>
        </w:tabs>
        <w:spacing w:line="337" w:lineRule="exact" w:before="0"/>
        <w:ind w:left="1108" w:right="0" w:firstLine="0"/>
        <w:jc w:val="left"/>
        <w:rPr>
          <w:sz w:val="28"/>
        </w:rPr>
      </w:pPr>
      <w:r>
        <w:rPr>
          <w:w w:val="95"/>
          <w:sz w:val="14"/>
        </w:rPr>
        <w:t>Date:</w:t>
        <w:tab/>
      </w:r>
      <w:r>
        <w:rPr>
          <w:w w:val="95"/>
          <w:sz w:val="27"/>
          <w:u w:val="thick"/>
        </w:rPr>
        <w:t>J.</w:t>
      </w:r>
      <w:r>
        <w:rPr>
          <w:w w:val="95"/>
          <w:sz w:val="24"/>
          <w:u w:val="thick"/>
        </w:rPr>
        <w:t>C/</w:t>
      </w:r>
      <w:r>
        <w:rPr>
          <w:w w:val="95"/>
          <w:sz w:val="24"/>
        </w:rPr>
        <w:t>-</w:t>
      </w:r>
      <w:r>
        <w:rPr>
          <w:spacing w:val="-6"/>
          <w:w w:val="95"/>
          <w:sz w:val="24"/>
        </w:rPr>
        <w:t> </w:t>
      </w:r>
      <w:r>
        <w:rPr>
          <w:rFonts w:ascii="Times New Roman"/>
          <w:i/>
          <w:w w:val="95"/>
          <w:sz w:val="34"/>
          <w:u w:val="thick"/>
        </w:rPr>
        <w:t>N'?</w:t>
      </w:r>
      <w:r>
        <w:rPr>
          <w:rFonts w:ascii="Times New Roman"/>
          <w:i/>
          <w:w w:val="95"/>
          <w:sz w:val="34"/>
        </w:rPr>
        <w:tab/>
      </w:r>
      <w:r>
        <w:rPr>
          <w:w w:val="95"/>
          <w:sz w:val="20"/>
          <w:u w:val="thick"/>
        </w:rPr>
        <w:t>2.</w:t>
      </w:r>
      <w:r>
        <w:rPr>
          <w:rFonts w:ascii="Times New Roman"/>
          <w:i/>
          <w:w w:val="95"/>
          <w:sz w:val="23"/>
          <w:u w:val="thick"/>
        </w:rPr>
        <w:t>a</w:t>
      </w:r>
      <w:r>
        <w:rPr>
          <w:rFonts w:ascii="Times New Roman"/>
          <w:i/>
          <w:w w:val="95"/>
          <w:sz w:val="23"/>
        </w:rPr>
        <w:t> </w:t>
      </w:r>
      <w:r>
        <w:rPr>
          <w:i/>
          <w:w w:val="95"/>
          <w:sz w:val="28"/>
          <w:u w:val="thick"/>
        </w:rPr>
        <w:t>r</w:t>
      </w:r>
      <w:r>
        <w:rPr>
          <w:i/>
          <w:spacing w:val="-55"/>
          <w:w w:val="95"/>
          <w:sz w:val="28"/>
          <w:u w:val="thick"/>
        </w:rPr>
        <w:t> </w:t>
      </w:r>
      <w:r>
        <w:rPr>
          <w:w w:val="95"/>
          <w:sz w:val="28"/>
          <w:u w:val="thick"/>
        </w:rPr>
        <w:t>,;-</w:t>
      </w:r>
      <w:r>
        <w:rPr>
          <w:spacing w:val="17"/>
          <w:sz w:val="28"/>
          <w:u w:val="thick"/>
        </w:rPr>
        <w:t> </w:t>
      </w:r>
    </w:p>
    <w:p>
      <w:pPr>
        <w:tabs>
          <w:tab w:pos="1763" w:val="left" w:leader="none"/>
        </w:tabs>
        <w:spacing w:line="95" w:lineRule="exact" w:before="0"/>
        <w:ind w:left="1108" w:right="0" w:firstLine="0"/>
        <w:jc w:val="left"/>
        <w:rPr>
          <w:sz w:val="26"/>
        </w:rPr>
      </w:pPr>
      <w:r>
        <w:rPr/>
        <w:br w:type="column"/>
      </w:r>
      <w:r>
        <w:rPr>
          <w:sz w:val="14"/>
        </w:rPr>
        <w:t>Date:</w:t>
        <w:tab/>
      </w:r>
      <w:r>
        <w:rPr>
          <w:spacing w:val="-19"/>
          <w:position w:val="-7"/>
          <w:sz w:val="26"/>
        </w:rPr>
        <w:t>.</w:t>
      </w:r>
    </w:p>
    <w:p>
      <w:pPr>
        <w:spacing w:line="38" w:lineRule="auto" w:before="0"/>
        <w:ind w:left="558" w:right="0" w:firstLine="0"/>
        <w:jc w:val="left"/>
        <w:rPr>
          <w:i/>
          <w:sz w:val="26"/>
        </w:rPr>
      </w:pPr>
      <w:r>
        <w:rPr/>
        <w:br w:type="column"/>
      </w:r>
      <w:r>
        <w:rPr>
          <w:rFonts w:ascii="Times New Roman"/>
          <w:spacing w:val="-125"/>
          <w:w w:val="95"/>
          <w:position w:val="-2"/>
          <w:sz w:val="24"/>
        </w:rPr>
        <w:t>=</w:t>
      </w:r>
      <w:r>
        <w:rPr>
          <w:i/>
          <w:spacing w:val="-1"/>
          <w:w w:val="54"/>
          <w:sz w:val="26"/>
        </w:rPr>
        <w:t>::&gt;7</w:t>
      </w:r>
    </w:p>
    <w:p>
      <w:pPr>
        <w:spacing w:after="0" w:line="38" w:lineRule="auto"/>
        <w:jc w:val="left"/>
        <w:rPr>
          <w:sz w:val="26"/>
        </w:rPr>
        <w:sectPr>
          <w:type w:val="continuous"/>
          <w:pgSz w:w="12240" w:h="15840"/>
          <w:pgMar w:top="1060" w:bottom="280" w:left="100" w:right="0"/>
          <w:cols w:num="3" w:equalWidth="0">
            <w:col w:w="4105" w:space="774"/>
            <w:col w:w="1823" w:space="39"/>
            <w:col w:w="5399"/>
          </w:cols>
        </w:sectPr>
      </w:pPr>
    </w:p>
    <w:p>
      <w:pPr>
        <w:tabs>
          <w:tab w:pos="1668" w:val="left" w:leader="none"/>
          <w:tab w:pos="5585" w:val="left" w:leader="none"/>
        </w:tabs>
        <w:spacing w:line="134" w:lineRule="exact" w:before="83"/>
        <w:ind w:left="1110" w:right="0" w:firstLine="0"/>
        <w:jc w:val="left"/>
        <w:rPr>
          <w:sz w:val="12"/>
        </w:rPr>
      </w:pPr>
      <w:r>
        <w:rPr>
          <w:w w:val="110"/>
          <w:sz w:val="12"/>
        </w:rPr>
        <w:t>By:</w:t>
      </w:r>
      <w:r>
        <w:rPr>
          <w:sz w:val="12"/>
        </w:rPr>
        <w:tab/>
      </w:r>
      <w:r>
        <w:rPr>
          <w:w w:val="100"/>
          <w:sz w:val="12"/>
          <w:u w:val="single"/>
        </w:rPr>
        <w:t> </w:t>
      </w:r>
      <w:r>
        <w:rPr>
          <w:sz w:val="12"/>
          <w:u w:val="single"/>
        </w:rPr>
        <w:tab/>
      </w:r>
    </w:p>
    <w:p>
      <w:pPr>
        <w:spacing w:line="99" w:lineRule="exact" w:before="0"/>
        <w:ind w:left="1657" w:right="0" w:firstLine="0"/>
        <w:jc w:val="left"/>
        <w:rPr>
          <w:sz w:val="9"/>
        </w:rPr>
      </w:pPr>
      <w:r>
        <w:rPr>
          <w:w w:val="95"/>
          <w:sz w:val="9"/>
        </w:rPr>
        <w:t>61f1"1"'Jf•</w:t>
      </w:r>
    </w:p>
    <w:p>
      <w:pPr>
        <w:pStyle w:val="BodyText"/>
        <w:spacing w:before="3"/>
        <w:rPr>
          <w:sz w:val="11"/>
        </w:rPr>
      </w:pPr>
      <w:r>
        <w:rPr/>
        <w:pict>
          <v:shape style="position:absolute;margin-left:88.407532pt;margin-top:8.824814pt;width:194.5pt;height:.1pt;mso-position-horizontal-relative:page;mso-position-vertical-relative:paragraph;z-index:-251553792;mso-wrap-distance-left:0;mso-wrap-distance-right:0" coordorigin="1768,176" coordsize="3890,0" path="m1768,176l5658,176e" filled="false" stroked="true" strokeweight=".721637pt" strokecolor="#000000">
            <v:path arrowok="t"/>
            <v:stroke dashstyle="solid"/>
            <w10:wrap type="topAndBottom"/>
          </v:shape>
        </w:pict>
      </w:r>
    </w:p>
    <w:p>
      <w:pPr>
        <w:spacing w:before="0"/>
        <w:ind w:left="1667" w:right="0" w:firstLine="0"/>
        <w:jc w:val="left"/>
        <w:rPr>
          <w:sz w:val="8"/>
        </w:rPr>
      </w:pPr>
      <w:r>
        <w:rPr>
          <w:w w:val="115"/>
          <w:sz w:val="8"/>
          <w:u w:val="thick"/>
        </w:rPr>
        <w:t>f&gt;lh!.t,J/j..,.</w:t>
      </w:r>
      <w:r>
        <w:rPr>
          <w:w w:val="115"/>
          <w:sz w:val="8"/>
        </w:rPr>
        <w:t>.,</w:t>
      </w:r>
    </w:p>
    <w:p>
      <w:pPr>
        <w:tabs>
          <w:tab w:pos="1668" w:val="left" w:leader="none"/>
          <w:tab w:pos="5584" w:val="left" w:leader="none"/>
        </w:tabs>
        <w:spacing w:line="420" w:lineRule="auto" w:before="46"/>
        <w:ind w:left="1108" w:right="0" w:hanging="6"/>
        <w:jc w:val="left"/>
        <w:rPr>
          <w:sz w:val="14"/>
        </w:rPr>
      </w:pPr>
      <w:r>
        <w:rPr>
          <w:w w:val="105"/>
          <w:sz w:val="14"/>
        </w:rPr>
        <w:t>rrtle:</w:t>
        <w:tab/>
      </w:r>
      <w:r>
        <w:rPr>
          <w:w w:val="105"/>
          <w:sz w:val="14"/>
          <w:u w:val="single"/>
        </w:rPr>
        <w:tab/>
      </w:r>
      <w:r>
        <w:rPr>
          <w:w w:val="105"/>
          <w:sz w:val="14"/>
        </w:rPr>
        <w:t> Date:</w:t>
      </w:r>
      <w:r>
        <w:rPr>
          <w:sz w:val="14"/>
        </w:rPr>
        <w:tab/>
      </w:r>
      <w:r>
        <w:rPr>
          <w:w w:val="100"/>
          <w:sz w:val="14"/>
          <w:u w:val="single"/>
        </w:rPr>
        <w:t> </w:t>
      </w:r>
      <w:r>
        <w:rPr>
          <w:sz w:val="14"/>
          <w:u w:val="single"/>
        </w:rPr>
        <w:tab/>
      </w:r>
    </w:p>
    <w:p>
      <w:pPr>
        <w:pStyle w:val="ListParagraph"/>
        <w:numPr>
          <w:ilvl w:val="0"/>
          <w:numId w:val="29"/>
        </w:numPr>
        <w:tabs>
          <w:tab w:pos="665" w:val="left" w:leader="none"/>
        </w:tabs>
        <w:spacing w:line="240" w:lineRule="auto" w:before="49" w:after="0"/>
        <w:ind w:left="664" w:right="0" w:hanging="327"/>
        <w:jc w:val="left"/>
        <w:rPr>
          <w:b/>
          <w:sz w:val="18"/>
        </w:rPr>
      </w:pPr>
      <w:r>
        <w:rPr>
          <w:b/>
          <w:w w:val="99"/>
          <w:sz w:val="18"/>
        </w:rPr>
        <w:br w:type="column"/>
      </w:r>
      <w:r>
        <w:rPr>
          <w:b/>
          <w:sz w:val="18"/>
        </w:rPr>
        <w:t>MINNESOTA  COMMISSIONER  OF</w:t>
      </w:r>
      <w:r>
        <w:rPr>
          <w:b/>
          <w:spacing w:val="-28"/>
          <w:sz w:val="18"/>
        </w:rPr>
        <w:t> </w:t>
      </w:r>
      <w:r>
        <w:rPr>
          <w:b/>
          <w:sz w:val="18"/>
        </w:rPr>
        <w:t>ADMINISTRATION</w:t>
      </w:r>
    </w:p>
    <w:p>
      <w:pPr>
        <w:spacing w:before="6"/>
        <w:ind w:left="670" w:right="0" w:firstLine="0"/>
        <w:jc w:val="left"/>
        <w:rPr>
          <w:sz w:val="13"/>
        </w:rPr>
      </w:pPr>
      <w:r>
        <w:rPr>
          <w:sz w:val="13"/>
        </w:rPr>
        <w:t>Or</w:t>
      </w:r>
      <w:r>
        <w:rPr>
          <w:spacing w:val="-24"/>
          <w:sz w:val="13"/>
        </w:rPr>
        <w:t> </w:t>
      </w:r>
      <w:r>
        <w:rPr>
          <w:sz w:val="13"/>
        </w:rPr>
        <w:t>delegated</w:t>
      </w:r>
      <w:r>
        <w:rPr>
          <w:spacing w:val="-18"/>
          <w:sz w:val="13"/>
        </w:rPr>
        <w:t> </w:t>
      </w:r>
      <w:r>
        <w:rPr>
          <w:sz w:val="13"/>
        </w:rPr>
        <w:t>representative.</w:t>
      </w:r>
    </w:p>
    <w:p>
      <w:pPr>
        <w:pStyle w:val="BodyText"/>
        <w:spacing w:before="3"/>
        <w:rPr>
          <w:sz w:val="12"/>
        </w:rPr>
      </w:pPr>
    </w:p>
    <w:p>
      <w:pPr>
        <w:spacing w:before="0"/>
        <w:ind w:left="358" w:right="0" w:firstLine="0"/>
        <w:jc w:val="left"/>
        <w:rPr>
          <w:sz w:val="12"/>
        </w:rPr>
      </w:pPr>
      <w:r>
        <w:rPr/>
        <w:pict>
          <v:line style="position:absolute;mso-position-horizontal-relative:page;mso-position-vertical-relative:paragraph;z-index:251768832" from="466.214417pt,4.906525pt" to="544.157382pt,4.906525pt" stroked="true" strokeweight=".721637pt" strokecolor="#000000">
            <v:stroke dashstyle="solid"/>
            <w10:wrap type="none"/>
          </v:line>
        </w:pict>
      </w:r>
      <w:r>
        <w:rPr/>
        <w:pict>
          <v:shape style="position:absolute;margin-left:332.340149pt;margin-top:2.213731pt;width:133.85pt;height:16.25pt;mso-position-horizontal-relative:page;mso-position-vertical-relative:paragraph;z-index:251769856" type="#_x0000_t202" filled="false" stroked="false">
            <v:textbox inset="0,0,0,0">
              <w:txbxContent>
                <w:p>
                  <w:pPr>
                    <w:tabs>
                      <w:tab w:pos="586" w:val="left" w:leader="none"/>
                    </w:tabs>
                    <w:spacing w:line="325" w:lineRule="exact" w:before="0"/>
                    <w:ind w:left="0" w:right="0" w:firstLine="0"/>
                    <w:jc w:val="left"/>
                    <w:rPr>
                      <w:sz w:val="29"/>
                    </w:rPr>
                  </w:pPr>
                  <w:r>
                    <w:rPr>
                      <w:w w:val="100"/>
                      <w:sz w:val="29"/>
                      <w:u w:val="single"/>
                    </w:rPr>
                    <w:t> </w:t>
                  </w:r>
                  <w:r>
                    <w:rPr>
                      <w:sz w:val="29"/>
                      <w:u w:val="single"/>
                    </w:rPr>
                    <w:tab/>
                  </w:r>
                  <w:r>
                    <w:rPr>
                      <w:w w:val="110"/>
                      <w:sz w:val="29"/>
                      <w:u w:val="single"/>
                    </w:rPr>
                    <w:t>Qrigina</w:t>
                  </w:r>
                  <w:r>
                    <w:rPr>
                      <w:w w:val="110"/>
                      <w:sz w:val="29"/>
                    </w:rPr>
                    <w:t>l</w:t>
                  </w:r>
                  <w:r>
                    <w:rPr>
                      <w:spacing w:val="-20"/>
                      <w:w w:val="110"/>
                      <w:sz w:val="29"/>
                    </w:rPr>
                    <w:t> </w:t>
                  </w:r>
                  <w:r>
                    <w:rPr>
                      <w:spacing w:val="-5"/>
                      <w:w w:val="110"/>
                      <w:sz w:val="29"/>
                    </w:rPr>
                    <w:t>signed</w:t>
                  </w:r>
                </w:p>
              </w:txbxContent>
            </v:textbox>
            <w10:wrap type="none"/>
          </v:shape>
        </w:pict>
      </w:r>
      <w:r>
        <w:rPr>
          <w:sz w:val="12"/>
        </w:rPr>
        <w:t>By:</w:t>
      </w:r>
    </w:p>
    <w:p>
      <w:pPr>
        <w:pStyle w:val="BodyText"/>
        <w:spacing w:before="10"/>
        <w:rPr>
          <w:sz w:val="10"/>
        </w:rPr>
      </w:pPr>
    </w:p>
    <w:p>
      <w:pPr>
        <w:spacing w:before="0"/>
        <w:ind w:left="355" w:right="0" w:firstLine="0"/>
        <w:jc w:val="left"/>
        <w:rPr>
          <w:sz w:val="14"/>
        </w:rPr>
      </w:pPr>
      <w:r>
        <w:rPr>
          <w:sz w:val="14"/>
        </w:rPr>
        <w:t>Dete:</w:t>
      </w:r>
    </w:p>
    <w:p>
      <w:pPr>
        <w:spacing w:after="0"/>
        <w:jc w:val="left"/>
        <w:rPr>
          <w:sz w:val="14"/>
        </w:rPr>
        <w:sectPr>
          <w:type w:val="continuous"/>
          <w:pgSz w:w="12240" w:h="15840"/>
          <w:pgMar w:top="1060" w:bottom="280" w:left="100" w:right="0"/>
          <w:cols w:num="2" w:equalWidth="0">
            <w:col w:w="5592" w:space="40"/>
            <w:col w:w="6508"/>
          </w:cols>
        </w:sectPr>
      </w:pPr>
    </w:p>
    <w:p>
      <w:pPr>
        <w:spacing w:line="308" w:lineRule="exact" w:before="0"/>
        <w:ind w:left="4251" w:right="0" w:firstLine="0"/>
        <w:jc w:val="center"/>
        <w:rPr>
          <w:sz w:val="29"/>
        </w:rPr>
      </w:pPr>
      <w:r>
        <w:rPr>
          <w:w w:val="70"/>
          <w:sz w:val="29"/>
        </w:rPr>
        <w:t>MAR</w:t>
      </w:r>
      <w:r>
        <w:rPr>
          <w:spacing w:val="56"/>
          <w:w w:val="70"/>
          <w:sz w:val="29"/>
        </w:rPr>
        <w:t> </w:t>
      </w:r>
      <w:r>
        <w:rPr>
          <w:w w:val="70"/>
          <w:sz w:val="29"/>
        </w:rPr>
        <w:t>O 3  2015</w:t>
      </w:r>
    </w:p>
    <w:p>
      <w:pPr>
        <w:spacing w:before="139"/>
        <w:ind w:left="4188" w:right="0" w:firstLine="0"/>
        <w:jc w:val="center"/>
        <w:rPr>
          <w:sz w:val="29"/>
        </w:rPr>
      </w:pPr>
      <w:r>
        <w:rPr>
          <w:sz w:val="32"/>
        </w:rPr>
        <w:t>By </w:t>
      </w:r>
      <w:r>
        <w:rPr>
          <w:sz w:val="29"/>
        </w:rPr>
        <w:t>Lucas </w:t>
      </w:r>
      <w:r>
        <w:rPr>
          <w:rFonts w:ascii="Times New Roman"/>
          <w:sz w:val="38"/>
        </w:rPr>
        <w:t>J.</w:t>
      </w:r>
      <w:r>
        <w:rPr>
          <w:rFonts w:ascii="Times New Roman"/>
          <w:spacing w:val="-58"/>
          <w:sz w:val="38"/>
        </w:rPr>
        <w:t> </w:t>
      </w:r>
      <w:r>
        <w:rPr>
          <w:sz w:val="29"/>
        </w:rPr>
        <w:t>Janneti</w:t>
      </w:r>
    </w:p>
    <w:p>
      <w:pPr>
        <w:spacing w:after="0"/>
        <w:jc w:val="center"/>
        <w:rPr>
          <w:sz w:val="29"/>
        </w:rPr>
        <w:sectPr>
          <w:type w:val="continuous"/>
          <w:pgSz w:w="12240" w:h="15840"/>
          <w:pgMar w:top="1060" w:bottom="280" w:left="10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0"/>
        </w:rPr>
      </w:pPr>
    </w:p>
    <w:p>
      <w:pPr>
        <w:pStyle w:val="BodyText"/>
        <w:spacing w:line="22" w:lineRule="exact"/>
        <w:ind w:left="2761"/>
        <w:rPr>
          <w:sz w:val="2"/>
        </w:rPr>
      </w:pPr>
      <w:r>
        <w:rPr>
          <w:sz w:val="2"/>
        </w:rPr>
        <w:pict>
          <v:group style="width:36.1pt;height:1.1pt;mso-position-horizontal-relative:char;mso-position-vertical-relative:line" coordorigin="0,0" coordsize="722,22">
            <v:line style="position:absolute" from="0,11" to="722,11" stroked="true" strokeweight="1.081473pt" strokecolor="#000000">
              <v:stroke dashstyle="solid"/>
            </v:line>
          </v:group>
        </w:pict>
      </w:r>
      <w:r>
        <w:rPr>
          <w:sz w:val="2"/>
        </w:rPr>
      </w:r>
    </w:p>
    <w:p>
      <w:pPr>
        <w:pStyle w:val="BodyText"/>
        <w:spacing w:before="1"/>
        <w:rPr>
          <w:sz w:val="6"/>
        </w:rPr>
      </w:pPr>
    </w:p>
    <w:p>
      <w:pPr>
        <w:spacing w:after="0"/>
        <w:rPr>
          <w:sz w:val="6"/>
        </w:rPr>
        <w:sectPr>
          <w:footerReference w:type="default" r:id="rId37"/>
          <w:pgSz w:w="12240" w:h="15840"/>
          <w:pgMar w:footer="1313" w:header="0" w:top="640" w:bottom="1500" w:left="100" w:right="0"/>
          <w:pgNumType w:start="2"/>
        </w:sectPr>
      </w:pPr>
    </w:p>
    <w:p>
      <w:pPr>
        <w:spacing w:line="572" w:lineRule="exact" w:before="28"/>
        <w:ind w:left="1519" w:right="0" w:firstLine="0"/>
        <w:jc w:val="left"/>
        <w:rPr>
          <w:rFonts w:ascii="Times New Roman"/>
          <w:i/>
          <w:sz w:val="64"/>
        </w:rPr>
      </w:pPr>
      <w:r>
        <w:rPr/>
        <w:pict>
          <v:line style="position:absolute;mso-position-horizontal-relative:page;mso-position-vertical-relative:paragraph;z-index:251777024" from="202.799438pt,53.264995pt" to="202.799438pt,19.739328pt" stroked="true" strokeweight="1.082541pt" strokecolor="#000000">
            <v:stroke dashstyle="solid"/>
            <w10:wrap type="none"/>
          </v:line>
        </w:pict>
      </w:r>
      <w:r>
        <w:rPr>
          <w:rFonts w:ascii="Times New Roman"/>
          <w:i/>
          <w:w w:val="70"/>
          <w:sz w:val="64"/>
        </w:rPr>
        <w:t>Adm1:tt</w:t>
      </w:r>
    </w:p>
    <w:p>
      <w:pPr>
        <w:tabs>
          <w:tab w:pos="1512" w:val="left" w:leader="none"/>
        </w:tabs>
        <w:spacing w:line="557" w:lineRule="exact" w:before="0"/>
        <w:ind w:left="812" w:right="0" w:firstLine="0"/>
        <w:jc w:val="left"/>
        <w:rPr>
          <w:i/>
          <w:sz w:val="64"/>
        </w:rPr>
      </w:pPr>
      <w:r>
        <w:rPr>
          <w:w w:val="90"/>
          <w:sz w:val="64"/>
        </w:rPr>
        <w:t>,</w:t>
        <w:tab/>
      </w:r>
      <w:r>
        <w:rPr>
          <w:i/>
          <w:spacing w:val="-1"/>
          <w:w w:val="75"/>
          <w:sz w:val="64"/>
        </w:rPr>
        <w:t>Minnssata,</w:t>
      </w:r>
    </w:p>
    <w:p>
      <w:pPr>
        <w:spacing w:line="157" w:lineRule="exact" w:before="0"/>
        <w:ind w:left="1647" w:right="0" w:firstLine="0"/>
        <w:jc w:val="left"/>
        <w:rPr>
          <w:sz w:val="14"/>
        </w:rPr>
      </w:pPr>
      <w:r>
        <w:rPr>
          <w:i/>
          <w:w w:val="90"/>
          <w:sz w:val="14"/>
        </w:rPr>
        <w:t>DEPARTMENT  </w:t>
      </w:r>
      <w:r>
        <w:rPr>
          <w:rFonts w:ascii="Times New Roman"/>
          <w:w w:val="90"/>
          <w:sz w:val="15"/>
        </w:rPr>
        <w:t>OF</w:t>
      </w:r>
      <w:r>
        <w:rPr>
          <w:rFonts w:ascii="Times New Roman"/>
          <w:spacing w:val="2"/>
          <w:w w:val="90"/>
          <w:sz w:val="15"/>
        </w:rPr>
        <w:t> </w:t>
      </w:r>
      <w:r>
        <w:rPr>
          <w:i/>
          <w:spacing w:val="-4"/>
          <w:w w:val="90"/>
          <w:sz w:val="14"/>
        </w:rPr>
        <w:t>ltDM/tl/STRATION</w:t>
      </w:r>
      <w:r>
        <w:rPr>
          <w:spacing w:val="-4"/>
          <w:w w:val="90"/>
          <w:sz w:val="14"/>
        </w:rPr>
        <w:t>,</w:t>
      </w:r>
    </w:p>
    <w:p>
      <w:pPr>
        <w:pStyle w:val="BodyText"/>
        <w:spacing w:before="10"/>
        <w:rPr>
          <w:sz w:val="42"/>
        </w:rPr>
      </w:pPr>
      <w:r>
        <w:rPr/>
        <w:br w:type="column"/>
      </w:r>
      <w:r>
        <w:rPr>
          <w:sz w:val="42"/>
        </w:rPr>
      </w:r>
    </w:p>
    <w:p>
      <w:pPr>
        <w:pStyle w:val="Heading7"/>
        <w:tabs>
          <w:tab w:pos="4249" w:val="left" w:leader="none"/>
        </w:tabs>
        <w:spacing w:line="160" w:lineRule="auto"/>
        <w:ind w:left="336"/>
        <w:jc w:val="left"/>
        <w:rPr>
          <w:b w:val="0"/>
          <w:sz w:val="28"/>
        </w:rPr>
      </w:pPr>
      <w:r>
        <w:rPr/>
        <w:t>COMPUTER</w:t>
      </w:r>
      <w:r>
        <w:rPr>
          <w:spacing w:val="53"/>
        </w:rPr>
        <w:t> </w:t>
      </w:r>
      <w:r>
        <w:rPr/>
        <w:t>EQUIPMENT</w:t>
        <w:tab/>
      </w:r>
      <w:r>
        <w:rPr>
          <w:b w:val="0"/>
          <w:position w:val="-5"/>
          <w:sz w:val="38"/>
        </w:rPr>
        <w:t>-</w:t>
      </w:r>
      <w:r>
        <w:rPr>
          <w:b w:val="0"/>
          <w:spacing w:val="-34"/>
          <w:position w:val="-5"/>
          <w:sz w:val="38"/>
        </w:rPr>
        <w:t> </w:t>
      </w:r>
      <w:r>
        <w:rPr>
          <w:b w:val="0"/>
          <w:position w:val="-17"/>
          <w:sz w:val="28"/>
        </w:rPr>
        <w:t>•</w:t>
      </w:r>
    </w:p>
    <w:p>
      <w:pPr>
        <w:spacing w:line="233" w:lineRule="exact" w:before="0"/>
        <w:ind w:left="1360" w:right="0" w:firstLine="0"/>
        <w:jc w:val="left"/>
        <w:rPr>
          <w:b/>
          <w:sz w:val="27"/>
        </w:rPr>
      </w:pPr>
      <w:r>
        <w:rPr/>
        <w:drawing>
          <wp:anchor distT="0" distB="0" distL="0" distR="0" allowOverlap="1" layoutInCell="1" locked="0" behindDoc="0" simplePos="0" relativeHeight="251776000">
            <wp:simplePos x="0" y="0"/>
            <wp:positionH relativeFrom="page">
              <wp:posOffset>5517682</wp:posOffset>
            </wp:positionH>
            <wp:positionV relativeFrom="paragraph">
              <wp:posOffset>-716829</wp:posOffset>
            </wp:positionV>
            <wp:extent cx="1622295" cy="1007211"/>
            <wp:effectExtent l="0" t="0" r="0" b="0"/>
            <wp:wrapNone/>
            <wp:docPr id="9" name="image13.png"/>
            <wp:cNvGraphicFramePr>
              <a:graphicFrameLocks noChangeAspect="1"/>
            </wp:cNvGraphicFramePr>
            <a:graphic>
              <a:graphicData uri="http://schemas.openxmlformats.org/drawingml/2006/picture">
                <pic:pic>
                  <pic:nvPicPr>
                    <pic:cNvPr id="10" name="image13.png"/>
                    <pic:cNvPicPr/>
                  </pic:nvPicPr>
                  <pic:blipFill>
                    <a:blip r:embed="rId38" cstate="print"/>
                    <a:stretch>
                      <a:fillRect/>
                    </a:stretch>
                  </pic:blipFill>
                  <pic:spPr>
                    <a:xfrm>
                      <a:off x="0" y="0"/>
                      <a:ext cx="1622295" cy="1007211"/>
                    </a:xfrm>
                    <a:prstGeom prst="rect">
                      <a:avLst/>
                    </a:prstGeom>
                  </pic:spPr>
                </pic:pic>
              </a:graphicData>
            </a:graphic>
          </wp:anchor>
        </w:drawing>
      </w:r>
      <w:r>
        <w:rPr/>
        <w:pict>
          <v:line style="position:absolute;mso-position-horizontal-relative:page;mso-position-vertical-relative:paragraph;z-index:251778048" from="595.040222pt,59.995367pt" to="595.040222pt,-101.144127pt" stroked="true" strokeweight=".360847pt" strokecolor="#000000">
            <v:stroke dashstyle="solid"/>
            <w10:wrap type="none"/>
          </v:line>
        </w:pict>
      </w:r>
      <w:r>
        <w:rPr>
          <w:b/>
          <w:w w:val="105"/>
          <w:sz w:val="27"/>
        </w:rPr>
        <w:t>2014-2019</w:t>
      </w:r>
    </w:p>
    <w:p>
      <w:pPr>
        <w:spacing w:after="0" w:line="233" w:lineRule="exact"/>
        <w:jc w:val="left"/>
        <w:rPr>
          <w:sz w:val="27"/>
        </w:rPr>
        <w:sectPr>
          <w:type w:val="continuous"/>
          <w:pgSz w:w="12240" w:h="15840"/>
          <w:pgMar w:top="1060" w:bottom="280" w:left="100" w:right="0"/>
          <w:cols w:num="2" w:equalWidth="0">
            <w:col w:w="3964" w:space="40"/>
            <w:col w:w="8136"/>
          </w:cols>
        </w:sectPr>
      </w:pPr>
    </w:p>
    <w:p>
      <w:pPr>
        <w:pStyle w:val="BodyText"/>
        <w:spacing w:before="6"/>
        <w:rPr>
          <w:b/>
        </w:rPr>
      </w:pPr>
      <w:r>
        <w:rPr/>
        <w:pict>
          <v:line style="position:absolute;mso-position-horizontal-relative:page;mso-position-vertical-relative:page;z-index:251782144" from="596.844421pt,639.871564pt" to="596.844421pt,537.852600pt" stroked="true" strokeweight=".360847pt" strokecolor="#000000">
            <v:stroke dashstyle="solid"/>
            <w10:wrap type="none"/>
          </v:line>
        </w:pict>
      </w:r>
    </w:p>
    <w:p>
      <w:pPr>
        <w:spacing w:before="91"/>
        <w:ind w:left="11" w:right="0" w:firstLine="0"/>
        <w:jc w:val="center"/>
        <w:rPr>
          <w:b/>
          <w:sz w:val="31"/>
        </w:rPr>
      </w:pPr>
      <w:r>
        <w:rPr>
          <w:b/>
          <w:w w:val="105"/>
          <w:sz w:val="31"/>
        </w:rPr>
        <w:t>MINNESOTA WSCA-NASPO MASTER AGREEMENT AWARD</w:t>
      </w:r>
    </w:p>
    <w:p>
      <w:pPr>
        <w:spacing w:before="222"/>
        <w:ind w:left="484" w:right="531" w:firstLine="0"/>
        <w:jc w:val="center"/>
        <w:rPr>
          <w:b/>
          <w:sz w:val="27"/>
        </w:rPr>
      </w:pPr>
      <w:r>
        <w:rPr/>
        <w:pict>
          <v:shape style="position:absolute;margin-left:62.790779pt;margin-top:29.891239pt;width:491.85pt;height:.1pt;mso-position-horizontal-relative:page;mso-position-vertical-relative:paragraph;z-index:-251541504;mso-wrap-distance-left:0;mso-wrap-distance-right:0" coordorigin="1256,598" coordsize="9837,0" path="m1256,598l11093,598e" filled="false" stroked="true" strokeweight="1.441964pt" strokecolor="#000000">
            <v:path arrowok="t"/>
            <v:stroke dashstyle="solid"/>
            <w10:wrap type="topAndBottom"/>
          </v:shape>
        </w:pict>
      </w:r>
      <w:r>
        <w:rPr/>
        <w:pict>
          <v:line style="position:absolute;mso-position-horizontal-relative:page;mso-position-vertical-relative:paragraph;z-index:251779072" from="596.122742pt,116.76958pt" to="596.122742pt,11.866688pt" stroked="true" strokeweight=".360847pt" strokecolor="#000000">
            <v:stroke dashstyle="solid"/>
            <w10:wrap type="none"/>
          </v:line>
        </w:pict>
      </w:r>
      <w:r>
        <w:rPr>
          <w:b/>
          <w:w w:val="105"/>
          <w:sz w:val="27"/>
        </w:rPr>
        <w:t>TABLE OF CONTENTS</w:t>
      </w:r>
    </w:p>
    <w:p>
      <w:pPr>
        <w:pStyle w:val="BodyText"/>
        <w:rPr>
          <w:b/>
          <w:sz w:val="30"/>
        </w:rPr>
      </w:pPr>
    </w:p>
    <w:p>
      <w:pPr>
        <w:pStyle w:val="BodyText"/>
        <w:rPr>
          <w:b/>
          <w:sz w:val="30"/>
        </w:rPr>
      </w:pPr>
    </w:p>
    <w:sdt>
      <w:sdtPr>
        <w:docPartObj>
          <w:docPartGallery w:val="Table of Contents"/>
          <w:docPartUnique/>
        </w:docPartObj>
      </w:sdtPr>
      <w:sdtEndPr/>
      <w:sdtContent>
        <w:p>
          <w:pPr>
            <w:pStyle w:val="TOC1"/>
            <w:tabs>
              <w:tab w:pos="10805" w:val="right" w:leader="dot"/>
            </w:tabs>
            <w:spacing w:before="214"/>
            <w:ind w:left="1385"/>
          </w:pPr>
          <w:hyperlink w:history="true" w:anchor="_TOC_250008">
            <w:r>
              <w:rPr/>
              <w:t>SUMMARY</w:t>
              <w:tab/>
              <w:t>3</w:t>
            </w:r>
          </w:hyperlink>
        </w:p>
        <w:p>
          <w:pPr>
            <w:pStyle w:val="TOC1"/>
            <w:tabs>
              <w:tab w:pos="10796" w:val="right" w:leader="dot"/>
            </w:tabs>
            <w:spacing w:before="81"/>
            <w:ind w:left="1386"/>
          </w:pPr>
          <w:hyperlink w:history="true" w:anchor="_TOC_250007">
            <w:r>
              <w:rPr/>
              <w:t>EXHIBIT A·  TERMS</w:t>
            </w:r>
            <w:r>
              <w:rPr>
                <w:spacing w:val="-25"/>
              </w:rPr>
              <w:t> </w:t>
            </w:r>
            <w:r>
              <w:rPr>
                <w:rFonts w:ascii="Times New Roman" w:hAnsi="Times New Roman"/>
                <w:sz w:val="19"/>
              </w:rPr>
              <w:t>&amp;</w:t>
            </w:r>
            <w:r>
              <w:rPr>
                <w:rFonts w:ascii="Times New Roman" w:hAnsi="Times New Roman"/>
                <w:spacing w:val="-2"/>
                <w:sz w:val="19"/>
              </w:rPr>
              <w:t> </w:t>
            </w:r>
            <w:r>
              <w:rPr/>
              <w:t>CONDITIONS</w:t>
              <w:tab/>
              <w:t>5</w:t>
            </w:r>
          </w:hyperlink>
        </w:p>
        <w:p>
          <w:pPr>
            <w:pStyle w:val="TOC1"/>
            <w:tabs>
              <w:tab w:pos="10801" w:val="right" w:leader="dot"/>
            </w:tabs>
            <w:spacing w:before="85"/>
            <w:ind w:left="1386"/>
          </w:pPr>
          <w:hyperlink w:history="true" w:anchor="_TOC_250006">
            <w:r>
              <w:rPr>
                <w:w w:val="105"/>
              </w:rPr>
              <w:t>EXHIBIT B</w:t>
            </w:r>
            <w:r>
              <w:rPr>
                <w:spacing w:val="-4"/>
                <w:w w:val="105"/>
              </w:rPr>
              <w:t> </w:t>
            </w:r>
            <w:r>
              <w:rPr>
                <w:w w:val="105"/>
              </w:rPr>
              <w:t>•</w:t>
            </w:r>
            <w:r>
              <w:rPr>
                <w:spacing w:val="-18"/>
                <w:w w:val="105"/>
              </w:rPr>
              <w:t> </w:t>
            </w:r>
            <w:r>
              <w:rPr>
                <w:w w:val="105"/>
              </w:rPr>
              <w:t>PRICING</w:t>
              <w:tab/>
              <w:t>25</w:t>
            </w:r>
          </w:hyperlink>
        </w:p>
        <w:p>
          <w:pPr>
            <w:pStyle w:val="TOC1"/>
            <w:tabs>
              <w:tab w:pos="10803" w:val="right" w:leader="dot"/>
            </w:tabs>
          </w:pPr>
          <w:r>
            <w:rPr/>
            <w:pict>
              <v:line style="position:absolute;mso-position-horizontal-relative:page;mso-position-vertical-relative:paragraph;z-index:251780096" from="596.483582pt,116.35294pt" to="596.483582pt,7.124156pt" stroked="true" strokeweight=".360847pt" strokecolor="#000000">
                <v:stroke dashstyle="solid"/>
                <w10:wrap type="none"/>
              </v:line>
            </w:pict>
          </w:r>
          <w:hyperlink w:history="true" w:anchor="_TOC_250005">
            <w:r>
              <w:rPr>
                <w:w w:val="105"/>
              </w:rPr>
              <w:t>EXHIBIT B •</w:t>
            </w:r>
            <w:r>
              <w:rPr>
                <w:spacing w:val="-29"/>
                <w:w w:val="105"/>
              </w:rPr>
              <w:t> </w:t>
            </w:r>
            <w:r>
              <w:rPr>
                <w:w w:val="105"/>
              </w:rPr>
              <w:t>PRICING</w:t>
            </w:r>
            <w:r>
              <w:rPr>
                <w:spacing w:val="2"/>
                <w:w w:val="105"/>
              </w:rPr>
              <w:t> </w:t>
            </w:r>
            <w:r>
              <w:rPr>
                <w:w w:val="105"/>
              </w:rPr>
              <w:t>SCHEDULE</w:t>
              <w:tab/>
              <w:t>27</w:t>
            </w:r>
          </w:hyperlink>
        </w:p>
        <w:p>
          <w:pPr>
            <w:pStyle w:val="TOC2"/>
            <w:tabs>
              <w:tab w:pos="10801" w:val="right" w:leader="dot"/>
            </w:tabs>
            <w:rPr>
              <w:rFonts w:ascii="Times New Roman" w:hAnsi="Times New Roman"/>
              <w:i w:val="0"/>
              <w:sz w:val="20"/>
            </w:rPr>
          </w:pPr>
          <w:hyperlink w:history="true" w:anchor="_TOC_250004">
            <w:r>
              <w:rPr>
                <w:b w:val="0"/>
                <w:i w:val="0"/>
                <w:w w:val="105"/>
                <w:sz w:val="18"/>
              </w:rPr>
              <w:t>EXHIBIT</w:t>
            </w:r>
            <w:r>
              <w:rPr>
                <w:b w:val="0"/>
                <w:i w:val="0"/>
                <w:spacing w:val="-12"/>
                <w:w w:val="105"/>
                <w:sz w:val="18"/>
              </w:rPr>
              <w:t> </w:t>
            </w:r>
            <w:r>
              <w:rPr>
                <w:b w:val="0"/>
                <w:i w:val="0"/>
                <w:w w:val="105"/>
                <w:sz w:val="18"/>
              </w:rPr>
              <w:t>C</w:t>
            </w:r>
            <w:r>
              <w:rPr>
                <w:b w:val="0"/>
                <w:i w:val="0"/>
                <w:spacing w:val="-15"/>
                <w:w w:val="105"/>
                <w:sz w:val="18"/>
              </w:rPr>
              <w:t> </w:t>
            </w:r>
            <w:r>
              <w:rPr>
                <w:b w:val="0"/>
                <w:i w:val="0"/>
                <w:w w:val="105"/>
                <w:sz w:val="18"/>
              </w:rPr>
              <w:t>•</w:t>
            </w:r>
            <w:r>
              <w:rPr>
                <w:b w:val="0"/>
                <w:i w:val="0"/>
                <w:spacing w:val="-18"/>
                <w:w w:val="105"/>
                <w:sz w:val="18"/>
              </w:rPr>
              <w:t> </w:t>
            </w:r>
            <w:r>
              <w:rPr>
                <w:b w:val="0"/>
                <w:i w:val="0"/>
                <w:w w:val="105"/>
                <w:sz w:val="18"/>
              </w:rPr>
              <w:t>PRODUCT AND</w:t>
            </w:r>
            <w:r>
              <w:rPr>
                <w:b w:val="0"/>
                <w:i w:val="0"/>
                <w:spacing w:val="-19"/>
                <w:w w:val="105"/>
                <w:sz w:val="18"/>
              </w:rPr>
              <w:t> </w:t>
            </w:r>
            <w:r>
              <w:rPr>
                <w:b w:val="0"/>
                <w:i w:val="0"/>
                <w:w w:val="105"/>
                <w:sz w:val="18"/>
              </w:rPr>
              <w:t>SERVICE</w:t>
            </w:r>
            <w:r>
              <w:rPr>
                <w:b w:val="0"/>
                <w:i w:val="0"/>
                <w:spacing w:val="-8"/>
                <w:w w:val="105"/>
                <w:sz w:val="18"/>
              </w:rPr>
              <w:t> </w:t>
            </w:r>
            <w:r>
              <w:rPr>
                <w:b w:val="0"/>
                <w:i w:val="0"/>
                <w:w w:val="105"/>
                <w:sz w:val="18"/>
              </w:rPr>
              <w:t>SCHEDULE(PSS)</w:t>
            </w:r>
            <w:r>
              <w:rPr>
                <w:b w:val="0"/>
                <w:i w:val="0"/>
                <w:spacing w:val="2"/>
                <w:w w:val="105"/>
                <w:sz w:val="18"/>
              </w:rPr>
              <w:t> </w:t>
            </w:r>
            <w:r>
              <w:rPr>
                <w:i w:val="0"/>
                <w:w w:val="105"/>
                <w:sz w:val="18"/>
              </w:rPr>
              <w:t>..............................................,---···················</w:t>
              <w:tab/>
            </w:r>
            <w:r>
              <w:rPr>
                <w:rFonts w:ascii="Times New Roman" w:hAnsi="Times New Roman"/>
                <w:i w:val="0"/>
                <w:w w:val="105"/>
                <w:sz w:val="20"/>
              </w:rPr>
              <w:t>28</w:t>
            </w:r>
          </w:hyperlink>
        </w:p>
        <w:p>
          <w:pPr>
            <w:pStyle w:val="TOC1"/>
            <w:tabs>
              <w:tab w:pos="10803" w:val="right" w:leader="dot"/>
            </w:tabs>
            <w:spacing w:before="69"/>
          </w:pPr>
          <w:hyperlink w:history="true" w:anchor="_TOC_250003">
            <w:r>
              <w:rPr>
                <w:w w:val="105"/>
              </w:rPr>
              <w:t>EXHIBIT D</w:t>
            </w:r>
            <w:r>
              <w:rPr>
                <w:spacing w:val="-26"/>
                <w:w w:val="105"/>
              </w:rPr>
              <w:t> </w:t>
            </w:r>
            <w:r>
              <w:rPr>
                <w:w w:val="105"/>
              </w:rPr>
              <w:t>•</w:t>
            </w:r>
            <w:r>
              <w:rPr>
                <w:spacing w:val="-9"/>
                <w:w w:val="105"/>
              </w:rPr>
              <w:t> </w:t>
            </w:r>
            <w:r>
              <w:rPr>
                <w:w w:val="105"/>
              </w:rPr>
              <w:t>WEBSITE</w:t>
              <w:tab/>
              <w:t>29</w:t>
            </w:r>
          </w:hyperlink>
        </w:p>
        <w:p>
          <w:pPr>
            <w:pStyle w:val="TOC1"/>
            <w:tabs>
              <w:tab w:pos="10781" w:val="right" w:leader="dot"/>
            </w:tabs>
            <w:spacing w:before="96"/>
          </w:pPr>
          <w:hyperlink w:history="true" w:anchor="_TOC_250002">
            <w:r>
              <w:rPr/>
              <w:t>EXHIBIT E • ACTION REQUEST UPDATE</w:t>
            </w:r>
            <w:r>
              <w:rPr>
                <w:spacing w:val="-29"/>
              </w:rPr>
              <w:t> </w:t>
            </w:r>
            <w:r>
              <w:rPr/>
              <w:t>FORM</w:t>
            </w:r>
            <w:r>
              <w:rPr>
                <w:spacing w:val="2"/>
              </w:rPr>
              <w:t> </w:t>
            </w:r>
            <w:r>
              <w:rPr/>
              <w:t>(ARF)</w:t>
              <w:tab/>
              <w:t>30</w:t>
            </w:r>
          </w:hyperlink>
        </w:p>
        <w:p>
          <w:pPr>
            <w:pStyle w:val="TOC1"/>
            <w:tabs>
              <w:tab w:pos="10787" w:val="right" w:leader="dot"/>
            </w:tabs>
            <w:ind w:left="1372"/>
          </w:pPr>
          <w:hyperlink w:history="true" w:anchor="_TOC_250001">
            <w:r>
              <w:rPr>
                <w:w w:val="105"/>
              </w:rPr>
              <w:t>EXHIBIT F</w:t>
            </w:r>
            <w:r>
              <w:rPr>
                <w:spacing w:val="-19"/>
                <w:w w:val="105"/>
              </w:rPr>
              <w:t> </w:t>
            </w:r>
            <w:r>
              <w:rPr>
                <w:w w:val="105"/>
              </w:rPr>
              <w:t>•</w:t>
            </w:r>
            <w:r>
              <w:rPr>
                <w:spacing w:val="-24"/>
                <w:w w:val="105"/>
              </w:rPr>
              <w:t> </w:t>
            </w:r>
            <w:r>
              <w:rPr>
                <w:w w:val="105"/>
              </w:rPr>
              <w:t>REPORTING</w:t>
              <w:tab/>
              <w:t>32</w:t>
            </w:r>
          </w:hyperlink>
        </w:p>
        <w:p>
          <w:pPr>
            <w:pStyle w:val="TOC1"/>
            <w:tabs>
              <w:tab w:pos="10781" w:val="right" w:leader="dot"/>
            </w:tabs>
            <w:spacing w:before="96"/>
            <w:ind w:left="1372"/>
          </w:pPr>
          <w:r>
            <w:rPr/>
            <w:pict>
              <v:line style="position:absolute;mso-position-horizontal-relative:page;mso-position-vertical-relative:paragraph;z-index:251781120" from="596.844421pt,148.426170pt" to="596.844421pt,65.152740pt" stroked="true" strokeweight=".360847pt" strokecolor="#000000">
                <v:stroke dashstyle="solid"/>
                <w10:wrap type="none"/>
              </v:line>
            </w:pict>
          </w:r>
          <w:hyperlink w:history="true" w:anchor="_TOC_250000">
            <w:r>
              <w:rPr/>
              <w:t>EXHIBIT G</w:t>
            </w:r>
            <w:r>
              <w:rPr>
                <w:spacing w:val="-10"/>
              </w:rPr>
              <w:t> </w:t>
            </w:r>
            <w:r>
              <w:rPr/>
              <w:t>•</w:t>
            </w:r>
            <w:r>
              <w:rPr>
                <w:spacing w:val="-18"/>
              </w:rPr>
              <w:t> </w:t>
            </w:r>
            <w:r>
              <w:rPr/>
              <w:t>DEFINITIONS</w:t>
              <w:tab/>
              <w:t>33</w:t>
            </w:r>
          </w:hyperlink>
        </w:p>
      </w:sdtContent>
    </w:sdt>
    <w:p>
      <w:pPr>
        <w:spacing w:after="0"/>
        <w:sectPr>
          <w:type w:val="continuous"/>
          <w:pgSz w:w="12240" w:h="15840"/>
          <w:pgMar w:top="1060" w:bottom="280" w:left="100" w:right="0"/>
        </w:sectPr>
      </w:pPr>
    </w:p>
    <w:p>
      <w:pPr>
        <w:pStyle w:val="BodyText"/>
        <w:spacing w:before="3" w:after="1"/>
        <w:rPr>
          <w:sz w:val="11"/>
        </w:rPr>
      </w:pPr>
    </w:p>
    <w:p>
      <w:pPr>
        <w:pStyle w:val="BodyText"/>
        <w:spacing w:line="30" w:lineRule="exact"/>
        <w:ind w:left="2742"/>
        <w:rPr>
          <w:sz w:val="3"/>
        </w:rPr>
      </w:pPr>
      <w:r>
        <w:rPr>
          <w:position w:val="0"/>
          <w:sz w:val="3"/>
        </w:rPr>
        <w:pict>
          <v:group style="width:35.75pt;height:1.45pt;mso-position-horizontal-relative:char;mso-position-vertical-relative:line" coordorigin="0,0" coordsize="715,29">
            <v:line style="position:absolute" from="0,14" to="714,14" stroked="true" strokeweight="1.443273pt" strokecolor="#000000">
              <v:stroke dashstyle="solid"/>
            </v:line>
          </v:group>
        </w:pict>
      </w:r>
      <w:r>
        <w:rPr>
          <w:position w:val="0"/>
          <w:sz w:val="3"/>
        </w:rPr>
      </w:r>
    </w:p>
    <w:p>
      <w:pPr>
        <w:spacing w:line="609" w:lineRule="exact" w:before="76"/>
        <w:ind w:left="1401" w:right="0" w:firstLine="0"/>
        <w:jc w:val="left"/>
        <w:rPr>
          <w:rFonts w:ascii="Times New Roman"/>
          <w:i/>
          <w:sz w:val="66"/>
        </w:rPr>
      </w:pPr>
      <w:r>
        <w:rPr>
          <w:rFonts w:ascii="Times New Roman"/>
          <w:i/>
          <w:w w:val="105"/>
          <w:sz w:val="66"/>
        </w:rPr>
        <w:t>kmbi</w:t>
      </w:r>
    </w:p>
    <w:p>
      <w:pPr>
        <w:spacing w:line="584" w:lineRule="exact" w:before="0"/>
        <w:ind w:left="1225" w:right="0" w:firstLine="0"/>
        <w:jc w:val="left"/>
        <w:rPr>
          <w:i/>
          <w:sz w:val="66"/>
        </w:rPr>
      </w:pPr>
      <w:r>
        <w:rPr>
          <w:i/>
          <w:spacing w:val="-1"/>
          <w:w w:val="75"/>
          <w:sz w:val="66"/>
        </w:rPr>
        <w:t>"Minnesota</w:t>
      </w:r>
    </w:p>
    <w:p>
      <w:pPr>
        <w:spacing w:line="113" w:lineRule="exact" w:before="0"/>
        <w:ind w:left="1548" w:right="0" w:firstLine="0"/>
        <w:jc w:val="left"/>
        <w:rPr>
          <w:i/>
          <w:sz w:val="12"/>
        </w:rPr>
      </w:pPr>
      <w:r>
        <w:rPr>
          <w:i/>
          <w:w w:val="105"/>
          <w:sz w:val="12"/>
        </w:rPr>
        <w:t>OEPARTMENT OF</w:t>
      </w:r>
      <w:r>
        <w:rPr>
          <w:i/>
          <w:spacing w:val="9"/>
          <w:w w:val="105"/>
          <w:sz w:val="12"/>
        </w:rPr>
        <w:t> </w:t>
      </w:r>
      <w:r>
        <w:rPr>
          <w:i/>
          <w:w w:val="105"/>
          <w:sz w:val="12"/>
        </w:rPr>
        <w:t>ADMINISTRATION</w:t>
      </w:r>
    </w:p>
    <w:p>
      <w:pPr>
        <w:pStyle w:val="BodyText"/>
        <w:rPr>
          <w:i/>
          <w:sz w:val="30"/>
        </w:rPr>
      </w:pPr>
      <w:r>
        <w:rPr/>
        <w:br w:type="column"/>
      </w:r>
      <w:r>
        <w:rPr>
          <w:i/>
          <w:sz w:val="30"/>
        </w:rPr>
      </w:r>
    </w:p>
    <w:p>
      <w:pPr>
        <w:pStyle w:val="BodyText"/>
        <w:spacing w:before="3"/>
        <w:rPr>
          <w:i/>
          <w:sz w:val="30"/>
        </w:rPr>
      </w:pPr>
    </w:p>
    <w:p>
      <w:pPr>
        <w:pStyle w:val="Heading7"/>
        <w:spacing w:line="307" w:lineRule="exact"/>
        <w:ind w:left="472"/>
        <w:jc w:val="left"/>
      </w:pPr>
      <w:r>
        <w:rPr>
          <w:w w:val="105"/>
        </w:rPr>
        <w:t>COMPUTER EQUIPMENT</w:t>
      </w:r>
    </w:p>
    <w:p>
      <w:pPr>
        <w:tabs>
          <w:tab w:pos="4398" w:val="left" w:leader="none"/>
        </w:tabs>
        <w:spacing w:line="307" w:lineRule="exact" w:before="0"/>
        <w:ind w:left="1503" w:right="0" w:firstLine="0"/>
        <w:jc w:val="left"/>
        <w:rPr>
          <w:sz w:val="27"/>
        </w:rPr>
      </w:pPr>
      <w:r>
        <w:rPr/>
        <w:drawing>
          <wp:anchor distT="0" distB="0" distL="0" distR="0" allowOverlap="1" layoutInCell="1" locked="0" behindDoc="0" simplePos="0" relativeHeight="251785216">
            <wp:simplePos x="0" y="0"/>
            <wp:positionH relativeFrom="page">
              <wp:posOffset>5508475</wp:posOffset>
            </wp:positionH>
            <wp:positionV relativeFrom="paragraph">
              <wp:posOffset>-574710</wp:posOffset>
            </wp:positionV>
            <wp:extent cx="1622296" cy="989796"/>
            <wp:effectExtent l="0" t="0" r="0" b="0"/>
            <wp:wrapNone/>
            <wp:docPr id="11" name="image14.png"/>
            <wp:cNvGraphicFramePr>
              <a:graphicFrameLocks noChangeAspect="1"/>
            </wp:cNvGraphicFramePr>
            <a:graphic>
              <a:graphicData uri="http://schemas.openxmlformats.org/drawingml/2006/picture">
                <pic:pic>
                  <pic:nvPicPr>
                    <pic:cNvPr id="12" name="image14.png"/>
                    <pic:cNvPicPr/>
                  </pic:nvPicPr>
                  <pic:blipFill>
                    <a:blip r:embed="rId39" cstate="print"/>
                    <a:stretch>
                      <a:fillRect/>
                    </a:stretch>
                  </pic:blipFill>
                  <pic:spPr>
                    <a:xfrm>
                      <a:off x="0" y="0"/>
                      <a:ext cx="1622296" cy="989796"/>
                    </a:xfrm>
                    <a:prstGeom prst="rect">
                      <a:avLst/>
                    </a:prstGeom>
                  </pic:spPr>
                </pic:pic>
              </a:graphicData>
            </a:graphic>
          </wp:anchor>
        </w:drawing>
      </w:r>
      <w:r>
        <w:rPr/>
        <w:pict>
          <v:line style="position:absolute;mso-position-horizontal-relative:page;mso-position-vertical-relative:paragraph;z-index:251786240" from="200.630966pt,19.333785pt" to="200.630966pt,-19.273769pt" stroked="true" strokeweight="1.082541pt" strokecolor="#000000">
            <v:stroke dashstyle="solid"/>
            <w10:wrap type="none"/>
          </v:line>
        </w:pict>
      </w:r>
      <w:r>
        <w:rPr>
          <w:b/>
          <w:w w:val="105"/>
          <w:sz w:val="27"/>
        </w:rPr>
        <w:t>2014-2019</w:t>
        <w:tab/>
      </w:r>
      <w:r>
        <w:rPr>
          <w:w w:val="105"/>
          <w:sz w:val="27"/>
        </w:rPr>
        <w:t>"•,</w:t>
      </w:r>
    </w:p>
    <w:p>
      <w:pPr>
        <w:spacing w:after="0" w:line="307" w:lineRule="exact"/>
        <w:jc w:val="left"/>
        <w:rPr>
          <w:sz w:val="27"/>
        </w:rPr>
        <w:sectPr>
          <w:pgSz w:w="12240" w:h="15840"/>
          <w:pgMar w:header="0" w:footer="1313" w:top="1500" w:bottom="1500" w:left="100" w:right="0"/>
          <w:cols w:num="2" w:equalWidth="0">
            <w:col w:w="3785" w:space="40"/>
            <w:col w:w="8315"/>
          </w:cols>
        </w:sectPr>
      </w:pPr>
    </w:p>
    <w:p>
      <w:pPr>
        <w:pStyle w:val="BodyText"/>
        <w:spacing w:before="5"/>
        <w:rPr>
          <w:sz w:val="15"/>
        </w:rPr>
      </w:pPr>
    </w:p>
    <w:p>
      <w:pPr>
        <w:spacing w:before="91"/>
        <w:ind w:left="484" w:right="566" w:firstLine="0"/>
        <w:jc w:val="center"/>
        <w:rPr>
          <w:b/>
          <w:sz w:val="31"/>
        </w:rPr>
      </w:pPr>
      <w:r>
        <w:rPr>
          <w:b/>
          <w:w w:val="105"/>
          <w:sz w:val="31"/>
        </w:rPr>
        <w:t>MINNESOTA WSCA-NASPO MASTER AGREEMENT AWARD</w:t>
      </w:r>
    </w:p>
    <w:p>
      <w:pPr>
        <w:pStyle w:val="Heading7"/>
        <w:spacing w:before="135" w:after="19"/>
        <w:ind w:right="621"/>
      </w:pPr>
      <w:bookmarkStart w:name="_TOC_250008" w:id="1"/>
      <w:bookmarkEnd w:id="1"/>
      <w:r>
        <w:rPr>
          <w:w w:val="105"/>
        </w:rPr>
        <w:t>SUMMARY</w:t>
      </w:r>
    </w:p>
    <w:p>
      <w:pPr>
        <w:pStyle w:val="BodyText"/>
        <w:spacing w:line="22" w:lineRule="exact"/>
        <w:ind w:left="1072"/>
        <w:rPr>
          <w:sz w:val="2"/>
        </w:rPr>
      </w:pPr>
      <w:r>
        <w:rPr>
          <w:sz w:val="2"/>
        </w:rPr>
        <w:pict>
          <v:group style="width:496.55pt;height:1.1pt;mso-position-horizontal-relative:char;mso-position-vertical-relative:line" coordorigin="0,0" coordsize="9931,22">
            <v:line style="position:absolute" from="0,11" to="9931,11" stroked="true" strokeweight="1.082455pt" strokecolor="#000000">
              <v:stroke dashstyle="solid"/>
            </v:line>
          </v:group>
        </w:pict>
      </w:r>
      <w:r>
        <w:rPr>
          <w:sz w:val="2"/>
        </w:rPr>
      </w:r>
    </w:p>
    <w:p>
      <w:pPr>
        <w:pStyle w:val="ListParagraph"/>
        <w:numPr>
          <w:ilvl w:val="1"/>
          <w:numId w:val="29"/>
        </w:numPr>
        <w:tabs>
          <w:tab w:pos="1446" w:val="left" w:leader="none"/>
        </w:tabs>
        <w:spacing w:line="242" w:lineRule="auto" w:before="145" w:after="0"/>
        <w:ind w:left="1441" w:right="1372" w:hanging="329"/>
        <w:jc w:val="left"/>
        <w:rPr>
          <w:b/>
          <w:sz w:val="18"/>
        </w:rPr>
      </w:pPr>
      <w:r>
        <w:rPr>
          <w:b/>
          <w:sz w:val="18"/>
        </w:rPr>
        <w:t>BACKGROUND. </w:t>
      </w:r>
      <w:r>
        <w:rPr>
          <w:sz w:val="18"/>
        </w:rPr>
        <w:t>The Slate of Minnesota, Department of Administration, Materials Management Division publicly posted a Request for Proposal on behalf of the State of Minnesota and WSCA-NASPO Cooperative Procurement Program ("WSCA-NASPO") resulting in a Master Agreement Award. After evaluation by a multi-state sourcing team the solicitation resulted in this Minnesota WSCA-NASPO Master Agreements with qualified manufacturers for Computer Equipment (Desktops, Laptops, Tablets, Servers, and Storage including  related  Peripherals  </w:t>
      </w:r>
      <w:r>
        <w:rPr>
          <w:sz w:val="19"/>
        </w:rPr>
        <w:t>&amp; </w:t>
      </w:r>
      <w:r>
        <w:rPr>
          <w:b/>
          <w:sz w:val="18"/>
        </w:rPr>
        <w:t>Services).</w:t>
      </w:r>
    </w:p>
    <w:p>
      <w:pPr>
        <w:pStyle w:val="BodyText"/>
        <w:spacing w:line="242" w:lineRule="auto" w:before="105"/>
        <w:ind w:left="1441" w:right="1255" w:hanging="2"/>
      </w:pPr>
      <w:r>
        <w:rPr/>
        <w:t>The original solicitation contains the requirements and definitions establishing the following Product Bands allowed on the Master Agreement. The configuration limits and restrictions for this Master Agreement are provided below.</w:t>
      </w:r>
    </w:p>
    <w:p>
      <w:pPr>
        <w:pStyle w:val="BodyText"/>
        <w:ind w:left="1437"/>
      </w:pPr>
      <w:r>
        <w:rPr>
          <w:w w:val="105"/>
        </w:rPr>
        <w:t>Participating Entities may revise these in their Participating Addendum. Bands awarded are identified below:</w:t>
      </w:r>
    </w:p>
    <w:p>
      <w:pPr>
        <w:pStyle w:val="BodyText"/>
        <w:spacing w:before="118"/>
        <w:ind w:left="1770"/>
      </w:pPr>
      <w:r>
        <w:rPr>
          <w:w w:val="105"/>
        </w:rPr>
        <w:t>Band 4: Server</w:t>
      </w:r>
    </w:p>
    <w:p>
      <w:pPr>
        <w:pStyle w:val="BodyText"/>
        <w:spacing w:before="2"/>
        <w:ind w:left="1770"/>
      </w:pPr>
      <w:r>
        <w:rPr>
          <w:w w:val="105"/>
        </w:rPr>
        <w:t>Band 5: Storage</w:t>
      </w:r>
    </w:p>
    <w:p>
      <w:pPr>
        <w:pStyle w:val="BodyText"/>
        <w:spacing w:line="242" w:lineRule="auto" w:before="111"/>
        <w:ind w:left="1432" w:right="1394"/>
      </w:pPr>
      <w:r>
        <w:rPr/>
        <w:t>The original solicitation included Band 6: Ruggedized. This band has been removed and ruggedlzed equipment will be allowed in Bands 1-5. The original solicitation and responses may be found on the WSCA-NASPO Website.</w:t>
      </w:r>
    </w:p>
    <w:p>
      <w:pPr>
        <w:pStyle w:val="ListParagraph"/>
        <w:numPr>
          <w:ilvl w:val="1"/>
          <w:numId w:val="29"/>
        </w:numPr>
        <w:tabs>
          <w:tab w:pos="1432" w:val="left" w:leader="none"/>
        </w:tabs>
        <w:spacing w:line="244" w:lineRule="auto" w:before="100" w:after="0"/>
        <w:ind w:left="1425" w:right="1218" w:hanging="325"/>
        <w:jc w:val="left"/>
        <w:rPr>
          <w:rFonts w:ascii="Times New Roman"/>
          <w:sz w:val="19"/>
        </w:rPr>
      </w:pPr>
      <w:r>
        <w:rPr>
          <w:b/>
          <w:sz w:val="18"/>
        </w:rPr>
        <w:t>EFFECTIVE DATE. </w:t>
      </w:r>
      <w:r>
        <w:rPr>
          <w:sz w:val="18"/>
        </w:rPr>
        <w:t>The Master Agreement contract term will begin  on April 1, 2015, or upon final executed signatures, whichever is later, through March 31, 2017, with the option to extend up to 36 months, upon agreement by both parties. Contract Sales may not begin until the Website, Product and Service Schedule and third party products have been approved by the Master Agreement</w:t>
      </w:r>
      <w:r>
        <w:rPr>
          <w:spacing w:val="-7"/>
          <w:sz w:val="18"/>
        </w:rPr>
        <w:t> </w:t>
      </w:r>
      <w:r>
        <w:rPr>
          <w:sz w:val="18"/>
        </w:rPr>
        <w:t>Administrator.</w:t>
      </w:r>
    </w:p>
    <w:p>
      <w:pPr>
        <w:pStyle w:val="ListParagraph"/>
        <w:numPr>
          <w:ilvl w:val="1"/>
          <w:numId w:val="29"/>
        </w:numPr>
        <w:tabs>
          <w:tab w:pos="1425" w:val="left" w:leader="none"/>
        </w:tabs>
        <w:spacing w:line="244" w:lineRule="auto" w:before="96" w:after="0"/>
        <w:ind w:left="1419" w:right="1345" w:hanging="325"/>
        <w:jc w:val="left"/>
        <w:rPr>
          <w:rFonts w:ascii="Times New Roman"/>
          <w:sz w:val="19"/>
        </w:rPr>
      </w:pPr>
      <w:r>
        <w:rPr>
          <w:b/>
          <w:w w:val="105"/>
          <w:sz w:val="18"/>
        </w:rPr>
        <w:t>PARTICIPATION, </w:t>
      </w:r>
      <w:r>
        <w:rPr>
          <w:w w:val="105"/>
          <w:sz w:val="18"/>
        </w:rPr>
        <w:t>All authorized governmental entities in any State are welcome to use the resulting Master Agreements</w:t>
      </w:r>
      <w:r>
        <w:rPr>
          <w:spacing w:val="-25"/>
          <w:w w:val="105"/>
          <w:sz w:val="18"/>
        </w:rPr>
        <w:t> </w:t>
      </w:r>
      <w:r>
        <w:rPr>
          <w:w w:val="105"/>
          <w:sz w:val="18"/>
        </w:rPr>
        <w:t>through</w:t>
      </w:r>
      <w:r>
        <w:rPr>
          <w:spacing w:val="-29"/>
          <w:w w:val="105"/>
          <w:sz w:val="18"/>
        </w:rPr>
        <w:t> </w:t>
      </w:r>
      <w:r>
        <w:rPr>
          <w:w w:val="105"/>
          <w:sz w:val="18"/>
        </w:rPr>
        <w:t>WSCA-NASPO</w:t>
      </w:r>
      <w:r>
        <w:rPr>
          <w:spacing w:val="-18"/>
          <w:w w:val="105"/>
          <w:sz w:val="18"/>
        </w:rPr>
        <w:t> </w:t>
      </w:r>
      <w:r>
        <w:rPr>
          <w:w w:val="105"/>
          <w:sz w:val="18"/>
        </w:rPr>
        <w:t>with</w:t>
      </w:r>
      <w:r>
        <w:rPr>
          <w:spacing w:val="-33"/>
          <w:w w:val="105"/>
          <w:sz w:val="18"/>
        </w:rPr>
        <w:t> </w:t>
      </w:r>
      <w:r>
        <w:rPr>
          <w:w w:val="105"/>
          <w:sz w:val="18"/>
        </w:rPr>
        <w:t>the</w:t>
      </w:r>
      <w:r>
        <w:rPr>
          <w:spacing w:val="-29"/>
          <w:w w:val="105"/>
          <w:sz w:val="18"/>
        </w:rPr>
        <w:t> </w:t>
      </w:r>
      <w:r>
        <w:rPr>
          <w:w w:val="105"/>
          <w:sz w:val="18"/>
        </w:rPr>
        <w:t>approval</w:t>
      </w:r>
      <w:r>
        <w:rPr>
          <w:spacing w:val="-31"/>
          <w:w w:val="105"/>
          <w:sz w:val="18"/>
        </w:rPr>
        <w:t> </w:t>
      </w:r>
      <w:r>
        <w:rPr>
          <w:w w:val="105"/>
          <w:sz w:val="18"/>
        </w:rPr>
        <w:t>of</w:t>
      </w:r>
      <w:r>
        <w:rPr>
          <w:spacing w:val="-36"/>
          <w:w w:val="105"/>
          <w:sz w:val="18"/>
        </w:rPr>
        <w:t> </w:t>
      </w:r>
      <w:r>
        <w:rPr>
          <w:w w:val="105"/>
          <w:sz w:val="18"/>
        </w:rPr>
        <w:t>the</w:t>
      </w:r>
      <w:r>
        <w:rPr>
          <w:spacing w:val="-26"/>
          <w:w w:val="105"/>
          <w:sz w:val="18"/>
        </w:rPr>
        <w:t> </w:t>
      </w:r>
      <w:r>
        <w:rPr>
          <w:w w:val="105"/>
          <w:sz w:val="18"/>
        </w:rPr>
        <w:t>State</w:t>
      </w:r>
      <w:r>
        <w:rPr>
          <w:spacing w:val="-32"/>
          <w:w w:val="105"/>
          <w:sz w:val="18"/>
        </w:rPr>
        <w:t> </w:t>
      </w:r>
      <w:r>
        <w:rPr>
          <w:w w:val="105"/>
          <w:sz w:val="18"/>
        </w:rPr>
        <w:t>Chief</w:t>
      </w:r>
      <w:r>
        <w:rPr>
          <w:spacing w:val="-29"/>
          <w:w w:val="105"/>
          <w:sz w:val="18"/>
        </w:rPr>
        <w:t> </w:t>
      </w:r>
      <w:r>
        <w:rPr>
          <w:w w:val="105"/>
          <w:sz w:val="18"/>
        </w:rPr>
        <w:t>Procurement</w:t>
      </w:r>
      <w:r>
        <w:rPr>
          <w:spacing w:val="-22"/>
          <w:w w:val="105"/>
          <w:sz w:val="18"/>
        </w:rPr>
        <w:t> </w:t>
      </w:r>
      <w:r>
        <w:rPr>
          <w:w w:val="105"/>
          <w:sz w:val="18"/>
        </w:rPr>
        <w:t>Official.</w:t>
      </w:r>
      <w:r>
        <w:rPr>
          <w:spacing w:val="-23"/>
          <w:w w:val="105"/>
          <w:sz w:val="18"/>
        </w:rPr>
        <w:t> </w:t>
      </w:r>
      <w:r>
        <w:rPr>
          <w:w w:val="105"/>
          <w:sz w:val="18"/>
        </w:rPr>
        <w:t>Contract</w:t>
      </w:r>
      <w:r>
        <w:rPr>
          <w:spacing w:val="-26"/>
          <w:w w:val="105"/>
          <w:sz w:val="18"/>
        </w:rPr>
        <w:t> </w:t>
      </w:r>
      <w:r>
        <w:rPr>
          <w:w w:val="105"/>
          <w:sz w:val="18"/>
        </w:rPr>
        <w:t>Vendors</w:t>
      </w:r>
      <w:r>
        <w:rPr>
          <w:spacing w:val="-23"/>
          <w:w w:val="105"/>
          <w:sz w:val="18"/>
        </w:rPr>
        <w:t> </w:t>
      </w:r>
      <w:r>
        <w:rPr>
          <w:w w:val="105"/>
          <w:sz w:val="18"/>
        </w:rPr>
        <w:t>are able</w:t>
      </w:r>
      <w:r>
        <w:rPr>
          <w:spacing w:val="-31"/>
          <w:w w:val="105"/>
          <w:sz w:val="18"/>
        </w:rPr>
        <w:t> </w:t>
      </w:r>
      <w:r>
        <w:rPr>
          <w:w w:val="105"/>
          <w:sz w:val="18"/>
        </w:rPr>
        <w:t>to</w:t>
      </w:r>
      <w:r>
        <w:rPr>
          <w:spacing w:val="-19"/>
          <w:w w:val="105"/>
          <w:sz w:val="18"/>
        </w:rPr>
        <w:t> </w:t>
      </w:r>
      <w:r>
        <w:rPr>
          <w:w w:val="105"/>
          <w:sz w:val="18"/>
        </w:rPr>
        <w:t>sign</w:t>
      </w:r>
      <w:r>
        <w:rPr>
          <w:spacing w:val="-27"/>
          <w:w w:val="105"/>
          <w:sz w:val="18"/>
        </w:rPr>
        <w:t> </w:t>
      </w:r>
      <w:r>
        <w:rPr>
          <w:w w:val="105"/>
          <w:sz w:val="18"/>
        </w:rPr>
        <w:t>Participating</w:t>
      </w:r>
      <w:r>
        <w:rPr>
          <w:spacing w:val="-20"/>
          <w:w w:val="105"/>
          <w:sz w:val="18"/>
        </w:rPr>
        <w:t> </w:t>
      </w:r>
      <w:r>
        <w:rPr>
          <w:w w:val="105"/>
          <w:sz w:val="18"/>
        </w:rPr>
        <w:t>Addendums</w:t>
      </w:r>
      <w:r>
        <w:rPr>
          <w:spacing w:val="-11"/>
          <w:w w:val="105"/>
          <w:sz w:val="18"/>
        </w:rPr>
        <w:t> </w:t>
      </w:r>
      <w:r>
        <w:rPr>
          <w:w w:val="105"/>
          <w:sz w:val="18"/>
        </w:rPr>
        <w:t>(PA)</w:t>
      </w:r>
      <w:r>
        <w:rPr>
          <w:spacing w:val="-26"/>
          <w:w w:val="105"/>
          <w:sz w:val="18"/>
        </w:rPr>
        <w:t> </w:t>
      </w:r>
      <w:r>
        <w:rPr>
          <w:w w:val="105"/>
          <w:sz w:val="18"/>
        </w:rPr>
        <w:t>at</w:t>
      </w:r>
      <w:r>
        <w:rPr>
          <w:spacing w:val="-25"/>
          <w:w w:val="105"/>
          <w:sz w:val="18"/>
        </w:rPr>
        <w:t> </w:t>
      </w:r>
      <w:r>
        <w:rPr>
          <w:w w:val="105"/>
          <w:sz w:val="18"/>
        </w:rPr>
        <w:t>the</w:t>
      </w:r>
      <w:r>
        <w:rPr>
          <w:spacing w:val="-24"/>
          <w:w w:val="105"/>
          <w:sz w:val="18"/>
        </w:rPr>
        <w:t> </w:t>
      </w:r>
      <w:r>
        <w:rPr>
          <w:w w:val="105"/>
          <w:sz w:val="18"/>
        </w:rPr>
        <w:t>option</w:t>
      </w:r>
      <w:r>
        <w:rPr>
          <w:spacing w:val="-21"/>
          <w:w w:val="105"/>
          <w:sz w:val="18"/>
        </w:rPr>
        <w:t> </w:t>
      </w:r>
      <w:r>
        <w:rPr>
          <w:w w:val="105"/>
          <w:sz w:val="18"/>
        </w:rPr>
        <w:t>of</w:t>
      </w:r>
      <w:r>
        <w:rPr>
          <w:spacing w:val="-30"/>
          <w:w w:val="105"/>
          <w:sz w:val="18"/>
        </w:rPr>
        <w:t> </w:t>
      </w:r>
      <w:r>
        <w:rPr>
          <w:w w:val="105"/>
          <w:sz w:val="18"/>
        </w:rPr>
        <w:t>Participating</w:t>
      </w:r>
      <w:r>
        <w:rPr>
          <w:spacing w:val="-15"/>
          <w:w w:val="105"/>
          <w:sz w:val="18"/>
        </w:rPr>
        <w:t> </w:t>
      </w:r>
      <w:r>
        <w:rPr>
          <w:w w:val="105"/>
          <w:sz w:val="18"/>
        </w:rPr>
        <w:t>States.</w:t>
      </w:r>
      <w:r>
        <w:rPr>
          <w:spacing w:val="-25"/>
          <w:w w:val="105"/>
          <w:sz w:val="18"/>
        </w:rPr>
        <w:t> </w:t>
      </w:r>
      <w:r>
        <w:rPr>
          <w:w w:val="105"/>
          <w:sz w:val="18"/>
        </w:rPr>
        <w:t>Participating</w:t>
      </w:r>
      <w:r>
        <w:rPr>
          <w:spacing w:val="-16"/>
          <w:w w:val="105"/>
          <w:sz w:val="18"/>
        </w:rPr>
        <w:t> </w:t>
      </w:r>
      <w:r>
        <w:rPr>
          <w:w w:val="105"/>
          <w:sz w:val="18"/>
        </w:rPr>
        <w:t>Stales</w:t>
      </w:r>
      <w:r>
        <w:rPr>
          <w:spacing w:val="-25"/>
          <w:w w:val="105"/>
          <w:sz w:val="18"/>
        </w:rPr>
        <w:t> </w:t>
      </w:r>
      <w:r>
        <w:rPr>
          <w:w w:val="105"/>
          <w:sz w:val="18"/>
        </w:rPr>
        <w:t>reserve</w:t>
      </w:r>
      <w:r>
        <w:rPr>
          <w:spacing w:val="-18"/>
          <w:w w:val="105"/>
          <w:sz w:val="18"/>
        </w:rPr>
        <w:t> </w:t>
      </w:r>
      <w:r>
        <w:rPr>
          <w:w w:val="105"/>
          <w:sz w:val="18"/>
        </w:rPr>
        <w:t>the</w:t>
      </w:r>
      <w:r>
        <w:rPr>
          <w:spacing w:val="-27"/>
          <w:w w:val="105"/>
          <w:sz w:val="18"/>
        </w:rPr>
        <w:t> </w:t>
      </w:r>
      <w:r>
        <w:rPr>
          <w:w w:val="105"/>
          <w:sz w:val="18"/>
        </w:rPr>
        <w:t>right to</w:t>
      </w:r>
      <w:r>
        <w:rPr>
          <w:spacing w:val="-17"/>
          <w:w w:val="105"/>
          <w:sz w:val="18"/>
        </w:rPr>
        <w:t> </w:t>
      </w:r>
      <w:r>
        <w:rPr>
          <w:w w:val="105"/>
          <w:sz w:val="18"/>
        </w:rPr>
        <w:t>add</w:t>
      </w:r>
      <w:r>
        <w:rPr>
          <w:spacing w:val="-24"/>
          <w:w w:val="105"/>
          <w:sz w:val="18"/>
        </w:rPr>
        <w:t> </w:t>
      </w:r>
      <w:r>
        <w:rPr>
          <w:w w:val="105"/>
          <w:sz w:val="18"/>
        </w:rPr>
        <w:t>State</w:t>
      </w:r>
      <w:r>
        <w:rPr>
          <w:spacing w:val="-11"/>
          <w:w w:val="105"/>
          <w:sz w:val="18"/>
        </w:rPr>
        <w:t> </w:t>
      </w:r>
      <w:r>
        <w:rPr>
          <w:w w:val="105"/>
          <w:sz w:val="18"/>
        </w:rPr>
        <w:t>specific</w:t>
      </w:r>
      <w:r>
        <w:rPr>
          <w:spacing w:val="-23"/>
          <w:w w:val="105"/>
          <w:sz w:val="18"/>
        </w:rPr>
        <w:t> </w:t>
      </w:r>
      <w:r>
        <w:rPr>
          <w:w w:val="105"/>
          <w:sz w:val="18"/>
        </w:rPr>
        <w:t>terms</w:t>
      </w:r>
      <w:r>
        <w:rPr>
          <w:spacing w:val="-26"/>
          <w:w w:val="105"/>
          <w:sz w:val="18"/>
        </w:rPr>
        <w:t> </w:t>
      </w:r>
      <w:r>
        <w:rPr>
          <w:w w:val="105"/>
          <w:sz w:val="18"/>
        </w:rPr>
        <w:t>and</w:t>
      </w:r>
      <w:r>
        <w:rPr>
          <w:spacing w:val="-18"/>
          <w:w w:val="105"/>
          <w:sz w:val="18"/>
        </w:rPr>
        <w:t> </w:t>
      </w:r>
      <w:r>
        <w:rPr>
          <w:w w:val="105"/>
          <w:sz w:val="18"/>
        </w:rPr>
        <w:t>conditions</w:t>
      </w:r>
      <w:r>
        <w:rPr>
          <w:spacing w:val="-14"/>
          <w:w w:val="105"/>
          <w:sz w:val="18"/>
        </w:rPr>
        <w:t> </w:t>
      </w:r>
      <w:r>
        <w:rPr>
          <w:w w:val="105"/>
          <w:sz w:val="18"/>
        </w:rPr>
        <w:t>and</w:t>
      </w:r>
      <w:r>
        <w:rPr>
          <w:spacing w:val="-22"/>
          <w:w w:val="105"/>
          <w:sz w:val="18"/>
        </w:rPr>
        <w:t> </w:t>
      </w:r>
      <w:r>
        <w:rPr>
          <w:w w:val="105"/>
          <w:sz w:val="18"/>
        </w:rPr>
        <w:t>modify</w:t>
      </w:r>
      <w:r>
        <w:rPr>
          <w:spacing w:val="-14"/>
          <w:w w:val="105"/>
          <w:sz w:val="18"/>
        </w:rPr>
        <w:t> </w:t>
      </w:r>
      <w:r>
        <w:rPr>
          <w:w w:val="105"/>
          <w:sz w:val="18"/>
        </w:rPr>
        <w:t>the</w:t>
      </w:r>
      <w:r>
        <w:rPr>
          <w:spacing w:val="-19"/>
          <w:w w:val="105"/>
          <w:sz w:val="18"/>
        </w:rPr>
        <w:t> </w:t>
      </w:r>
      <w:r>
        <w:rPr>
          <w:w w:val="105"/>
          <w:sz w:val="18"/>
        </w:rPr>
        <w:t>scope</w:t>
      </w:r>
      <w:r>
        <w:rPr>
          <w:spacing w:val="-15"/>
          <w:w w:val="105"/>
          <w:sz w:val="18"/>
        </w:rPr>
        <w:t> </w:t>
      </w:r>
      <w:r>
        <w:rPr>
          <w:w w:val="105"/>
          <w:sz w:val="18"/>
        </w:rPr>
        <w:t>of</w:t>
      </w:r>
      <w:r>
        <w:rPr>
          <w:spacing w:val="-24"/>
          <w:w w:val="105"/>
          <w:sz w:val="18"/>
        </w:rPr>
        <w:t> </w:t>
      </w:r>
      <w:r>
        <w:rPr>
          <w:w w:val="105"/>
          <w:sz w:val="18"/>
        </w:rPr>
        <w:t>the</w:t>
      </w:r>
      <w:r>
        <w:rPr>
          <w:spacing w:val="-20"/>
          <w:w w:val="105"/>
          <w:sz w:val="18"/>
        </w:rPr>
        <w:t> </w:t>
      </w:r>
      <w:r>
        <w:rPr>
          <w:w w:val="105"/>
          <w:sz w:val="18"/>
        </w:rPr>
        <w:t>contract</w:t>
      </w:r>
      <w:r>
        <w:rPr>
          <w:spacing w:val="-29"/>
          <w:w w:val="105"/>
          <w:sz w:val="18"/>
        </w:rPr>
        <w:t> </w:t>
      </w:r>
      <w:r>
        <w:rPr>
          <w:w w:val="105"/>
          <w:sz w:val="18"/>
        </w:rPr>
        <w:t>In</w:t>
      </w:r>
      <w:r>
        <w:rPr>
          <w:spacing w:val="-17"/>
          <w:w w:val="105"/>
          <w:sz w:val="18"/>
        </w:rPr>
        <w:t> </w:t>
      </w:r>
      <w:r>
        <w:rPr>
          <w:w w:val="105"/>
          <w:sz w:val="18"/>
        </w:rPr>
        <w:t>their</w:t>
      </w:r>
      <w:r>
        <w:rPr>
          <w:spacing w:val="-17"/>
          <w:w w:val="105"/>
          <w:sz w:val="18"/>
        </w:rPr>
        <w:t> </w:t>
      </w:r>
      <w:r>
        <w:rPr>
          <w:w w:val="105"/>
          <w:sz w:val="18"/>
        </w:rPr>
        <w:t>Participating</w:t>
      </w:r>
      <w:r>
        <w:rPr>
          <w:spacing w:val="-7"/>
          <w:w w:val="105"/>
          <w:sz w:val="18"/>
        </w:rPr>
        <w:t> </w:t>
      </w:r>
      <w:r>
        <w:rPr>
          <w:w w:val="105"/>
          <w:sz w:val="18"/>
        </w:rPr>
        <w:t>Addendum</w:t>
      </w:r>
      <w:r>
        <w:rPr>
          <w:spacing w:val="-10"/>
          <w:w w:val="105"/>
          <w:sz w:val="18"/>
        </w:rPr>
        <w:t> </w:t>
      </w:r>
      <w:r>
        <w:rPr>
          <w:w w:val="105"/>
          <w:sz w:val="18"/>
        </w:rPr>
        <w:t>as allowed by the Master</w:t>
      </w:r>
      <w:r>
        <w:rPr>
          <w:spacing w:val="-27"/>
          <w:w w:val="105"/>
          <w:sz w:val="18"/>
        </w:rPr>
        <w:t> </w:t>
      </w:r>
      <w:r>
        <w:rPr>
          <w:w w:val="105"/>
          <w:sz w:val="18"/>
        </w:rPr>
        <w:t>Agreement.</w:t>
      </w:r>
    </w:p>
    <w:p>
      <w:pPr>
        <w:pStyle w:val="ListParagraph"/>
        <w:numPr>
          <w:ilvl w:val="1"/>
          <w:numId w:val="29"/>
        </w:numPr>
        <w:tabs>
          <w:tab w:pos="1415" w:val="left" w:leader="none"/>
        </w:tabs>
        <w:spacing w:line="244" w:lineRule="auto" w:before="103" w:after="0"/>
        <w:ind w:left="1416" w:right="1351" w:hanging="336"/>
        <w:jc w:val="left"/>
        <w:rPr>
          <w:sz w:val="18"/>
        </w:rPr>
      </w:pPr>
      <w:r>
        <w:rPr>
          <w:b/>
          <w:sz w:val="18"/>
        </w:rPr>
        <w:t>CONFIGURATION DOLLAR LIMITS. </w:t>
      </w:r>
      <w:r>
        <w:rPr>
          <w:sz w:val="18"/>
        </w:rPr>
        <w:t>The following configuration limits apply to the Master Agreement. Participating States may define their configuration limits in their participating addendum. The Participating State's Chief Procurement Official may increase or decrease the configuration limits, as defined in their Participating Addendum. The Participating State will determine with the Contract Vendor how to approve these modifications to the State's Product and Service</w:t>
      </w:r>
      <w:r>
        <w:rPr>
          <w:spacing w:val="19"/>
          <w:sz w:val="18"/>
        </w:rPr>
        <w:t> </w:t>
      </w:r>
      <w:r>
        <w:rPr>
          <w:sz w:val="18"/>
        </w:rPr>
        <w:t>Schedule.</w:t>
      </w:r>
    </w:p>
    <w:p>
      <w:pPr>
        <w:pStyle w:val="BodyText"/>
        <w:spacing w:line="252" w:lineRule="auto" w:before="99"/>
        <w:ind w:left="1410" w:right="1255"/>
      </w:pPr>
      <w:r>
        <w:rPr/>
        <w:t>The dollar limits identified below are based on a </w:t>
      </w:r>
      <w:r>
        <w:rPr>
          <w:b/>
        </w:rPr>
        <w:t>SINGLE </w:t>
      </w:r>
      <w:r>
        <w:rPr/>
        <w:t>computer configuration. This is NOT a restriction on the purchase of multiple configurations (e.g., an entity could purchase 10 laptops </w:t>
      </w:r>
      <w:r>
        <w:rPr>
          <w:sz w:val="17"/>
        </w:rPr>
        <w:t>@ </w:t>
      </w:r>
      <w:r>
        <w:rPr/>
        <w:t>$10,000 for a total purchase price of</w:t>
      </w:r>
    </w:p>
    <w:p>
      <w:pPr>
        <w:pStyle w:val="BodyText"/>
        <w:spacing w:line="205" w:lineRule="exact"/>
        <w:ind w:left="1416"/>
      </w:pPr>
      <w:r>
        <w:rPr/>
        <w:t>$100,000).</w:t>
      </w:r>
    </w:p>
    <w:p>
      <w:pPr>
        <w:pStyle w:val="BodyText"/>
        <w:spacing w:before="7" w:after="1"/>
        <w:rPr>
          <w:sz w:val="17"/>
        </w:rPr>
      </w:pPr>
    </w:p>
    <w:tbl>
      <w:tblPr>
        <w:tblW w:w="0" w:type="auto"/>
        <w:jc w:val="left"/>
        <w:tblInd w:w="2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04"/>
        <w:gridCol w:w="5057"/>
      </w:tblGrid>
      <w:tr>
        <w:trPr>
          <w:trHeight w:val="216" w:hRule="atLeast"/>
        </w:trPr>
        <w:tc>
          <w:tcPr>
            <w:tcW w:w="1804" w:type="dxa"/>
          </w:tcPr>
          <w:p>
            <w:pPr>
              <w:pStyle w:val="TableParagraph"/>
              <w:spacing w:line="187" w:lineRule="exact" w:before="9"/>
              <w:ind w:left="50"/>
              <w:rPr>
                <w:b/>
                <w:sz w:val="18"/>
              </w:rPr>
            </w:pPr>
            <w:r>
              <w:rPr>
                <w:b/>
                <w:w w:val="105"/>
                <w:sz w:val="18"/>
              </w:rPr>
              <w:t>ITEM</w:t>
            </w:r>
          </w:p>
        </w:tc>
        <w:tc>
          <w:tcPr>
            <w:tcW w:w="5057" w:type="dxa"/>
          </w:tcPr>
          <w:p>
            <w:pPr>
              <w:pStyle w:val="TableParagraph"/>
              <w:spacing w:line="196" w:lineRule="exact"/>
              <w:ind w:left="855"/>
              <w:rPr>
                <w:b/>
                <w:sz w:val="18"/>
              </w:rPr>
            </w:pPr>
            <w:r>
              <w:rPr>
                <w:b/>
                <w:sz w:val="18"/>
              </w:rPr>
              <w:t>CONFIGURATION*</w:t>
            </w:r>
          </w:p>
        </w:tc>
      </w:tr>
      <w:tr>
        <w:trPr>
          <w:trHeight w:val="209" w:hRule="atLeast"/>
        </w:trPr>
        <w:tc>
          <w:tcPr>
            <w:tcW w:w="1804" w:type="dxa"/>
          </w:tcPr>
          <w:p>
            <w:pPr>
              <w:pStyle w:val="TableParagraph"/>
              <w:spacing w:line="187" w:lineRule="exact" w:before="2"/>
              <w:ind w:left="53"/>
              <w:rPr>
                <w:sz w:val="18"/>
              </w:rPr>
            </w:pPr>
            <w:r>
              <w:rPr>
                <w:sz w:val="18"/>
              </w:rPr>
              <w:t>Server</w:t>
            </w:r>
          </w:p>
        </w:tc>
        <w:tc>
          <w:tcPr>
            <w:tcW w:w="5057" w:type="dxa"/>
          </w:tcPr>
          <w:p>
            <w:pPr>
              <w:pStyle w:val="TableParagraph"/>
              <w:spacing w:line="189" w:lineRule="exact"/>
              <w:ind w:left="857"/>
              <w:rPr>
                <w:sz w:val="18"/>
              </w:rPr>
            </w:pPr>
            <w:r>
              <w:rPr>
                <w:sz w:val="18"/>
              </w:rPr>
              <w:t>$500,000</w:t>
            </w:r>
          </w:p>
        </w:tc>
      </w:tr>
      <w:tr>
        <w:trPr>
          <w:trHeight w:val="209" w:hRule="atLeast"/>
        </w:trPr>
        <w:tc>
          <w:tcPr>
            <w:tcW w:w="1804" w:type="dxa"/>
          </w:tcPr>
          <w:p>
            <w:pPr>
              <w:pStyle w:val="TableParagraph"/>
              <w:spacing w:line="187" w:lineRule="exact" w:before="2"/>
              <w:ind w:left="61"/>
              <w:rPr>
                <w:sz w:val="18"/>
              </w:rPr>
            </w:pPr>
            <w:r>
              <w:rPr>
                <w:sz w:val="18"/>
              </w:rPr>
              <w:t>Storage</w:t>
            </w:r>
          </w:p>
        </w:tc>
        <w:tc>
          <w:tcPr>
            <w:tcW w:w="5057" w:type="dxa"/>
          </w:tcPr>
          <w:p>
            <w:pPr>
              <w:pStyle w:val="TableParagraph"/>
              <w:spacing w:line="189" w:lineRule="exact"/>
              <w:ind w:left="857"/>
              <w:rPr>
                <w:sz w:val="18"/>
              </w:rPr>
            </w:pPr>
            <w:r>
              <w:rPr>
                <w:sz w:val="18"/>
              </w:rPr>
              <w:t>$500,000</w:t>
            </w:r>
          </w:p>
        </w:tc>
      </w:tr>
      <w:tr>
        <w:trPr>
          <w:trHeight w:val="209" w:hRule="atLeast"/>
        </w:trPr>
        <w:tc>
          <w:tcPr>
            <w:tcW w:w="1804" w:type="dxa"/>
          </w:tcPr>
          <w:p>
            <w:pPr>
              <w:pStyle w:val="TableParagraph"/>
              <w:spacing w:line="187" w:lineRule="exact" w:before="2"/>
              <w:ind w:left="55"/>
              <w:rPr>
                <w:sz w:val="18"/>
              </w:rPr>
            </w:pPr>
            <w:r>
              <w:rPr>
                <w:sz w:val="18"/>
              </w:rPr>
              <w:t>Desktops</w:t>
            </w:r>
          </w:p>
        </w:tc>
        <w:tc>
          <w:tcPr>
            <w:tcW w:w="5057" w:type="dxa"/>
          </w:tcPr>
          <w:p>
            <w:pPr>
              <w:pStyle w:val="TableParagraph"/>
              <w:spacing w:line="189" w:lineRule="exact"/>
              <w:ind w:left="857"/>
              <w:rPr>
                <w:sz w:val="18"/>
              </w:rPr>
            </w:pPr>
            <w:r>
              <w:rPr>
                <w:w w:val="105"/>
                <w:sz w:val="18"/>
              </w:rPr>
              <w:t>$ 10,000</w:t>
            </w:r>
          </w:p>
        </w:tc>
      </w:tr>
      <w:tr>
        <w:trPr>
          <w:trHeight w:val="209" w:hRule="atLeast"/>
        </w:trPr>
        <w:tc>
          <w:tcPr>
            <w:tcW w:w="1804" w:type="dxa"/>
          </w:tcPr>
          <w:p>
            <w:pPr>
              <w:pStyle w:val="TableParagraph"/>
              <w:spacing w:line="187" w:lineRule="exact" w:before="2"/>
              <w:ind w:left="56"/>
              <w:rPr>
                <w:sz w:val="18"/>
              </w:rPr>
            </w:pPr>
            <w:r>
              <w:rPr>
                <w:sz w:val="18"/>
              </w:rPr>
              <w:t>Laptops</w:t>
            </w:r>
          </w:p>
        </w:tc>
        <w:tc>
          <w:tcPr>
            <w:tcW w:w="5057" w:type="dxa"/>
          </w:tcPr>
          <w:p>
            <w:pPr>
              <w:pStyle w:val="TableParagraph"/>
              <w:spacing w:line="189" w:lineRule="exact"/>
              <w:ind w:left="857"/>
              <w:rPr>
                <w:sz w:val="18"/>
              </w:rPr>
            </w:pPr>
            <w:r>
              <w:rPr>
                <w:w w:val="105"/>
                <w:sz w:val="18"/>
              </w:rPr>
              <w:t>$ 10,000</w:t>
            </w:r>
          </w:p>
        </w:tc>
      </w:tr>
      <w:tr>
        <w:trPr>
          <w:trHeight w:val="209" w:hRule="atLeast"/>
        </w:trPr>
        <w:tc>
          <w:tcPr>
            <w:tcW w:w="1804" w:type="dxa"/>
          </w:tcPr>
          <w:p>
            <w:pPr>
              <w:pStyle w:val="TableParagraph"/>
              <w:spacing w:line="187" w:lineRule="exact" w:before="2"/>
              <w:ind w:left="50"/>
              <w:rPr>
                <w:sz w:val="18"/>
              </w:rPr>
            </w:pPr>
            <w:r>
              <w:rPr>
                <w:sz w:val="18"/>
              </w:rPr>
              <w:t>Tablets</w:t>
            </w:r>
          </w:p>
        </w:tc>
        <w:tc>
          <w:tcPr>
            <w:tcW w:w="5057" w:type="dxa"/>
          </w:tcPr>
          <w:p>
            <w:pPr>
              <w:pStyle w:val="TableParagraph"/>
              <w:spacing w:line="189" w:lineRule="exact"/>
              <w:ind w:left="857"/>
              <w:rPr>
                <w:sz w:val="18"/>
              </w:rPr>
            </w:pPr>
            <w:r>
              <w:rPr>
                <w:w w:val="105"/>
                <w:sz w:val="18"/>
              </w:rPr>
              <w:t>$ 5,000</w:t>
            </w:r>
          </w:p>
        </w:tc>
      </w:tr>
      <w:tr>
        <w:trPr>
          <w:trHeight w:val="205" w:hRule="atLeast"/>
        </w:trPr>
        <w:tc>
          <w:tcPr>
            <w:tcW w:w="1804" w:type="dxa"/>
          </w:tcPr>
          <w:p>
            <w:pPr>
              <w:pStyle w:val="TableParagraph"/>
              <w:spacing w:line="184" w:lineRule="exact" w:before="2"/>
              <w:ind w:left="55"/>
              <w:rPr>
                <w:sz w:val="18"/>
              </w:rPr>
            </w:pPr>
            <w:r>
              <w:rPr>
                <w:sz w:val="18"/>
              </w:rPr>
              <w:t>Peripherals</w:t>
            </w:r>
          </w:p>
        </w:tc>
        <w:tc>
          <w:tcPr>
            <w:tcW w:w="5057" w:type="dxa"/>
          </w:tcPr>
          <w:p>
            <w:pPr>
              <w:pStyle w:val="TableParagraph"/>
              <w:spacing w:line="186" w:lineRule="exact"/>
              <w:ind w:left="857"/>
              <w:rPr>
                <w:sz w:val="18"/>
              </w:rPr>
            </w:pPr>
            <w:r>
              <w:rPr>
                <w:w w:val="105"/>
                <w:sz w:val="18"/>
              </w:rPr>
              <w:t>$ 5,000</w:t>
            </w:r>
          </w:p>
        </w:tc>
      </w:tr>
      <w:tr>
        <w:trPr>
          <w:trHeight w:val="212" w:hRule="atLeast"/>
        </w:trPr>
        <w:tc>
          <w:tcPr>
            <w:tcW w:w="1804" w:type="dxa"/>
          </w:tcPr>
          <w:p>
            <w:pPr>
              <w:pStyle w:val="TableParagraph"/>
              <w:spacing w:line="187" w:lineRule="exact" w:before="5"/>
              <w:ind w:left="53"/>
              <w:rPr>
                <w:sz w:val="18"/>
              </w:rPr>
            </w:pPr>
            <w:r>
              <w:rPr>
                <w:sz w:val="18"/>
              </w:rPr>
              <w:t>Services</w:t>
            </w:r>
          </w:p>
        </w:tc>
        <w:tc>
          <w:tcPr>
            <w:tcW w:w="5057" w:type="dxa"/>
          </w:tcPr>
          <w:p>
            <w:pPr>
              <w:pStyle w:val="TableParagraph"/>
              <w:spacing w:line="193" w:lineRule="exact"/>
              <w:ind w:left="856"/>
              <w:rPr>
                <w:sz w:val="18"/>
              </w:rPr>
            </w:pPr>
            <w:r>
              <w:rPr>
                <w:sz w:val="18"/>
              </w:rPr>
              <w:t>Addressed by each State in participating addendum</w:t>
            </w:r>
          </w:p>
        </w:tc>
      </w:tr>
    </w:tbl>
    <w:p>
      <w:pPr>
        <w:pStyle w:val="BodyText"/>
        <w:spacing w:before="8"/>
        <w:rPr>
          <w:sz w:val="17"/>
        </w:rPr>
      </w:pPr>
    </w:p>
    <w:p>
      <w:pPr>
        <w:pStyle w:val="ListParagraph"/>
        <w:numPr>
          <w:ilvl w:val="2"/>
          <w:numId w:val="29"/>
        </w:numPr>
        <w:tabs>
          <w:tab w:pos="1537" w:val="left" w:leader="none"/>
        </w:tabs>
        <w:spacing w:line="252" w:lineRule="auto" w:before="0" w:after="0"/>
        <w:ind w:left="1417" w:right="1217" w:hanging="4"/>
        <w:jc w:val="left"/>
        <w:rPr>
          <w:sz w:val="18"/>
        </w:rPr>
      </w:pPr>
      <w:r>
        <w:rPr>
          <w:sz w:val="18"/>
        </w:rPr>
        <w:t>Configuration is defined as the combination of hardware and software components that make up the total functioning system. Software purchases are considered a part of the configuration limit of the</w:t>
      </w:r>
      <w:r>
        <w:rPr>
          <w:spacing w:val="15"/>
          <w:sz w:val="18"/>
        </w:rPr>
        <w:t> </w:t>
      </w:r>
      <w:r>
        <w:rPr>
          <w:sz w:val="18"/>
        </w:rPr>
        <w:t>equipment.</w:t>
      </w:r>
    </w:p>
    <w:p>
      <w:pPr>
        <w:spacing w:after="0" w:line="252" w:lineRule="auto"/>
        <w:jc w:val="left"/>
        <w:rPr>
          <w:sz w:val="18"/>
        </w:rPr>
        <w:sectPr>
          <w:type w:val="continuous"/>
          <w:pgSz w:w="12240" w:h="15840"/>
          <w:pgMar w:top="1060" w:bottom="280" w:left="100" w:right="0"/>
        </w:sectPr>
      </w:pPr>
    </w:p>
    <w:p>
      <w:pPr>
        <w:pStyle w:val="BodyText"/>
        <w:rPr>
          <w:sz w:val="20"/>
        </w:rPr>
      </w:pPr>
    </w:p>
    <w:p>
      <w:pPr>
        <w:pStyle w:val="BodyText"/>
        <w:rPr>
          <w:sz w:val="20"/>
        </w:rPr>
      </w:pPr>
    </w:p>
    <w:p>
      <w:pPr>
        <w:pStyle w:val="BodyText"/>
        <w:rPr>
          <w:sz w:val="20"/>
        </w:rPr>
      </w:pPr>
    </w:p>
    <w:p>
      <w:pPr>
        <w:pStyle w:val="BodyText"/>
        <w:spacing w:before="9"/>
      </w:pPr>
    </w:p>
    <w:p>
      <w:pPr>
        <w:pStyle w:val="ListParagraph"/>
        <w:numPr>
          <w:ilvl w:val="1"/>
          <w:numId w:val="29"/>
        </w:numPr>
        <w:tabs>
          <w:tab w:pos="1532" w:val="left" w:leader="none"/>
        </w:tabs>
        <w:spacing w:line="247" w:lineRule="auto" w:before="1" w:after="0"/>
        <w:ind w:left="1526" w:right="1727" w:hanging="328"/>
        <w:jc w:val="left"/>
        <w:rPr>
          <w:sz w:val="18"/>
        </w:rPr>
      </w:pPr>
      <w:r>
        <w:rPr/>
        <w:pict>
          <v:line style="position:absolute;mso-position-horizontal-relative:page;mso-position-vertical-relative:paragraph;z-index:251787264" from="596.122742pt,34.447294pt" to="596.122742pt,-45.221226pt" stroked="true" strokeweight=".360847pt" strokecolor="#000000">
            <v:stroke dashstyle="solid"/>
            <w10:wrap type="none"/>
          </v:line>
        </w:pict>
      </w:r>
      <w:r>
        <w:rPr>
          <w:sz w:val="18"/>
        </w:rPr>
        <w:t>RESTRICTIONS.</w:t>
      </w:r>
      <w:r>
        <w:rPr>
          <w:spacing w:val="4"/>
          <w:sz w:val="18"/>
        </w:rPr>
        <w:t> </w:t>
      </w:r>
      <w:r>
        <w:rPr>
          <w:sz w:val="18"/>
        </w:rPr>
        <w:t>The</w:t>
      </w:r>
      <w:r>
        <w:rPr>
          <w:spacing w:val="-14"/>
          <w:sz w:val="18"/>
        </w:rPr>
        <w:t> </w:t>
      </w:r>
      <w:r>
        <w:rPr>
          <w:sz w:val="18"/>
        </w:rPr>
        <w:t>following</w:t>
      </w:r>
      <w:r>
        <w:rPr>
          <w:spacing w:val="-7"/>
          <w:sz w:val="18"/>
        </w:rPr>
        <w:t> </w:t>
      </w:r>
      <w:r>
        <w:rPr>
          <w:sz w:val="18"/>
        </w:rPr>
        <w:t>restrictions</w:t>
      </w:r>
      <w:r>
        <w:rPr>
          <w:spacing w:val="8"/>
          <w:sz w:val="18"/>
        </w:rPr>
        <w:t> </w:t>
      </w:r>
      <w:r>
        <w:rPr>
          <w:sz w:val="18"/>
        </w:rPr>
        <w:t>apply</w:t>
      </w:r>
      <w:r>
        <w:rPr>
          <w:spacing w:val="-8"/>
          <w:sz w:val="18"/>
        </w:rPr>
        <w:t> </w:t>
      </w:r>
      <w:r>
        <w:rPr>
          <w:sz w:val="18"/>
        </w:rPr>
        <w:t>to</w:t>
      </w:r>
      <w:r>
        <w:rPr>
          <w:spacing w:val="-11"/>
          <w:sz w:val="18"/>
        </w:rPr>
        <w:t> </w:t>
      </w:r>
      <w:r>
        <w:rPr>
          <w:sz w:val="18"/>
        </w:rPr>
        <w:t>the</w:t>
      </w:r>
      <w:r>
        <w:rPr>
          <w:spacing w:val="-12"/>
          <w:sz w:val="18"/>
        </w:rPr>
        <w:t> </w:t>
      </w:r>
      <w:r>
        <w:rPr>
          <w:sz w:val="18"/>
        </w:rPr>
        <w:t>Masler</w:t>
      </w:r>
      <w:r>
        <w:rPr>
          <w:spacing w:val="-3"/>
          <w:sz w:val="18"/>
        </w:rPr>
        <w:t> </w:t>
      </w:r>
      <w:r>
        <w:rPr>
          <w:sz w:val="18"/>
        </w:rPr>
        <w:t>Agreement.</w:t>
      </w:r>
      <w:r>
        <w:rPr>
          <w:spacing w:val="5"/>
          <w:sz w:val="18"/>
        </w:rPr>
        <w:t> </w:t>
      </w:r>
      <w:r>
        <w:rPr>
          <w:sz w:val="18"/>
        </w:rPr>
        <w:t>A</w:t>
      </w:r>
      <w:r>
        <w:rPr>
          <w:spacing w:val="-14"/>
          <w:sz w:val="18"/>
        </w:rPr>
        <w:t> </w:t>
      </w:r>
      <w:r>
        <w:rPr>
          <w:sz w:val="18"/>
        </w:rPr>
        <w:t>Participating</w:t>
      </w:r>
      <w:r>
        <w:rPr>
          <w:spacing w:val="4"/>
          <w:sz w:val="18"/>
        </w:rPr>
        <w:t> </w:t>
      </w:r>
      <w:r>
        <w:rPr>
          <w:sz w:val="18"/>
        </w:rPr>
        <w:t>State</w:t>
      </w:r>
      <w:r>
        <w:rPr>
          <w:spacing w:val="-15"/>
          <w:sz w:val="18"/>
        </w:rPr>
        <w:t> </w:t>
      </w:r>
      <w:r>
        <w:rPr>
          <w:sz w:val="18"/>
        </w:rPr>
        <w:t>may</w:t>
      </w:r>
      <w:r>
        <w:rPr>
          <w:spacing w:val="-4"/>
          <w:sz w:val="18"/>
        </w:rPr>
        <w:t> </w:t>
      </w:r>
      <w:r>
        <w:rPr>
          <w:sz w:val="18"/>
        </w:rPr>
        <w:t>set</w:t>
      </w:r>
      <w:r>
        <w:rPr>
          <w:spacing w:val="-16"/>
          <w:sz w:val="18"/>
        </w:rPr>
        <w:t> </w:t>
      </w:r>
      <w:r>
        <w:rPr>
          <w:sz w:val="18"/>
        </w:rPr>
        <w:t>further restrictions of products in their Participating Addendum. The Participating Stale will determine with the Contract Vendor how to approve these modifications to the State's Product and Service</w:t>
      </w:r>
      <w:r>
        <w:rPr>
          <w:spacing w:val="-29"/>
          <w:sz w:val="18"/>
        </w:rPr>
        <w:t> </w:t>
      </w:r>
      <w:r>
        <w:rPr>
          <w:sz w:val="18"/>
        </w:rPr>
        <w:t>Schedule.</w:t>
      </w:r>
    </w:p>
    <w:p>
      <w:pPr>
        <w:pStyle w:val="BodyText"/>
        <w:spacing w:before="1"/>
        <w:rPr>
          <w:sz w:val="10"/>
        </w:rPr>
      </w:pPr>
    </w:p>
    <w:p>
      <w:pPr>
        <w:pStyle w:val="ListParagraph"/>
        <w:numPr>
          <w:ilvl w:val="0"/>
          <w:numId w:val="30"/>
        </w:numPr>
        <w:tabs>
          <w:tab w:pos="1855" w:val="left" w:leader="none"/>
        </w:tabs>
        <w:spacing w:line="201" w:lineRule="exact" w:before="95" w:after="0"/>
        <w:ind w:left="1854" w:right="0" w:hanging="324"/>
        <w:jc w:val="left"/>
        <w:rPr>
          <w:sz w:val="18"/>
        </w:rPr>
      </w:pPr>
      <w:r>
        <w:rPr>
          <w:w w:val="105"/>
          <w:sz w:val="18"/>
          <w:u w:val="thick"/>
        </w:rPr>
        <w:t>Software</w:t>
      </w:r>
    </w:p>
    <w:p>
      <w:pPr>
        <w:pStyle w:val="ListParagraph"/>
        <w:numPr>
          <w:ilvl w:val="1"/>
          <w:numId w:val="30"/>
        </w:numPr>
        <w:tabs>
          <w:tab w:pos="2173" w:val="left" w:leader="none"/>
        </w:tabs>
        <w:spacing w:line="249" w:lineRule="auto" w:before="0" w:after="0"/>
        <w:ind w:left="2173" w:right="1501" w:hanging="324"/>
        <w:jc w:val="left"/>
        <w:rPr>
          <w:sz w:val="18"/>
        </w:rPr>
      </w:pPr>
      <w:r>
        <w:rPr>
          <w:sz w:val="18"/>
        </w:rPr>
        <w:t>Software is restricted to operating systems and commercial off-the-shelf (COTS) software and is subject to equipment configuration</w:t>
      </w:r>
      <w:r>
        <w:rPr>
          <w:spacing w:val="16"/>
          <w:sz w:val="18"/>
        </w:rPr>
        <w:t> </w:t>
      </w:r>
      <w:r>
        <w:rPr>
          <w:sz w:val="18"/>
        </w:rPr>
        <w:t>limits.</w:t>
      </w:r>
    </w:p>
    <w:p>
      <w:pPr>
        <w:pStyle w:val="ListParagraph"/>
        <w:numPr>
          <w:ilvl w:val="1"/>
          <w:numId w:val="30"/>
        </w:numPr>
        <w:tabs>
          <w:tab w:pos="2173" w:val="left" w:leader="none"/>
        </w:tabs>
        <w:spacing w:line="195" w:lineRule="exact" w:before="0" w:after="0"/>
        <w:ind w:left="2172" w:right="0" w:hanging="316"/>
        <w:jc w:val="left"/>
        <w:rPr>
          <w:sz w:val="18"/>
        </w:rPr>
      </w:pPr>
      <w:r>
        <w:rPr>
          <w:sz w:val="18"/>
        </w:rPr>
        <w:t>Software is an option which must be related to the procurement of</w:t>
      </w:r>
      <w:r>
        <w:rPr>
          <w:spacing w:val="-19"/>
          <w:sz w:val="18"/>
        </w:rPr>
        <w:t> </w:t>
      </w:r>
      <w:r>
        <w:rPr>
          <w:sz w:val="18"/>
        </w:rPr>
        <w:t>equipment.</w:t>
      </w:r>
    </w:p>
    <w:p>
      <w:pPr>
        <w:pStyle w:val="ListParagraph"/>
        <w:numPr>
          <w:ilvl w:val="1"/>
          <w:numId w:val="30"/>
        </w:numPr>
        <w:tabs>
          <w:tab w:pos="2173" w:val="left" w:leader="none"/>
        </w:tabs>
        <w:spacing w:line="204" w:lineRule="exact" w:before="0" w:after="0"/>
        <w:ind w:left="2172" w:right="0" w:hanging="311"/>
        <w:jc w:val="left"/>
        <w:rPr>
          <w:sz w:val="18"/>
        </w:rPr>
      </w:pPr>
      <w:r>
        <w:rPr>
          <w:sz w:val="18"/>
        </w:rPr>
        <w:t>Software</w:t>
      </w:r>
      <w:r>
        <w:rPr>
          <w:spacing w:val="-2"/>
          <w:sz w:val="18"/>
        </w:rPr>
        <w:t> </w:t>
      </w:r>
      <w:r>
        <w:rPr>
          <w:sz w:val="18"/>
        </w:rPr>
        <w:t>must</w:t>
      </w:r>
      <w:r>
        <w:rPr>
          <w:spacing w:val="-7"/>
          <w:sz w:val="18"/>
        </w:rPr>
        <w:t> </w:t>
      </w:r>
      <w:r>
        <w:rPr>
          <w:sz w:val="18"/>
        </w:rPr>
        <w:t>be</w:t>
      </w:r>
      <w:r>
        <w:rPr>
          <w:spacing w:val="-10"/>
          <w:sz w:val="18"/>
        </w:rPr>
        <w:t> </w:t>
      </w:r>
      <w:r>
        <w:rPr>
          <w:sz w:val="18"/>
        </w:rPr>
        <w:t>pre-loaded</w:t>
      </w:r>
      <w:r>
        <w:rPr>
          <w:spacing w:val="3"/>
          <w:sz w:val="18"/>
        </w:rPr>
        <w:t> </w:t>
      </w:r>
      <w:r>
        <w:rPr>
          <w:sz w:val="18"/>
        </w:rPr>
        <w:t>or</w:t>
      </w:r>
      <w:r>
        <w:rPr>
          <w:spacing w:val="-14"/>
          <w:sz w:val="18"/>
        </w:rPr>
        <w:t> </w:t>
      </w:r>
      <w:r>
        <w:rPr>
          <w:sz w:val="18"/>
        </w:rPr>
        <w:t>provided</w:t>
      </w:r>
      <w:r>
        <w:rPr>
          <w:spacing w:val="-3"/>
          <w:sz w:val="18"/>
        </w:rPr>
        <w:t> </w:t>
      </w:r>
      <w:r>
        <w:rPr>
          <w:sz w:val="18"/>
        </w:rPr>
        <w:t>as</w:t>
      </w:r>
      <w:r>
        <w:rPr>
          <w:spacing w:val="3"/>
          <w:sz w:val="18"/>
        </w:rPr>
        <w:t> </w:t>
      </w:r>
      <w:r>
        <w:rPr>
          <w:sz w:val="18"/>
        </w:rPr>
        <w:t>an</w:t>
      </w:r>
      <w:r>
        <w:rPr>
          <w:spacing w:val="-9"/>
          <w:sz w:val="18"/>
        </w:rPr>
        <w:t> </w:t>
      </w:r>
      <w:r>
        <w:rPr>
          <w:sz w:val="18"/>
        </w:rPr>
        <w:t>electronic</w:t>
      </w:r>
      <w:r>
        <w:rPr>
          <w:spacing w:val="9"/>
          <w:sz w:val="18"/>
        </w:rPr>
        <w:t> </w:t>
      </w:r>
      <w:r>
        <w:rPr>
          <w:sz w:val="18"/>
        </w:rPr>
        <w:t>link</w:t>
      </w:r>
      <w:r>
        <w:rPr>
          <w:spacing w:val="-3"/>
          <w:sz w:val="18"/>
        </w:rPr>
        <w:t> </w:t>
      </w:r>
      <w:r>
        <w:rPr>
          <w:sz w:val="18"/>
        </w:rPr>
        <w:t>with</w:t>
      </w:r>
      <w:r>
        <w:rPr>
          <w:spacing w:val="-3"/>
          <w:sz w:val="18"/>
        </w:rPr>
        <w:t> </w:t>
      </w:r>
      <w:r>
        <w:rPr>
          <w:sz w:val="18"/>
        </w:rPr>
        <w:t>the</w:t>
      </w:r>
      <w:r>
        <w:rPr>
          <w:spacing w:val="-13"/>
          <w:sz w:val="18"/>
        </w:rPr>
        <w:t> </w:t>
      </w:r>
      <w:r>
        <w:rPr>
          <w:sz w:val="18"/>
        </w:rPr>
        <w:t>Initial</w:t>
      </w:r>
      <w:r>
        <w:rPr>
          <w:spacing w:val="-5"/>
          <w:sz w:val="18"/>
        </w:rPr>
        <w:t> </w:t>
      </w:r>
      <w:r>
        <w:rPr>
          <w:sz w:val="18"/>
        </w:rPr>
        <w:t>purchase</w:t>
      </w:r>
      <w:r>
        <w:rPr>
          <w:spacing w:val="7"/>
          <w:sz w:val="18"/>
        </w:rPr>
        <w:t> </w:t>
      </w:r>
      <w:r>
        <w:rPr>
          <w:sz w:val="18"/>
        </w:rPr>
        <w:t>of</w:t>
      </w:r>
      <w:r>
        <w:rPr>
          <w:spacing w:val="-6"/>
          <w:sz w:val="18"/>
        </w:rPr>
        <w:t> </w:t>
      </w:r>
      <w:r>
        <w:rPr>
          <w:sz w:val="18"/>
        </w:rPr>
        <w:t>equipment.</w:t>
      </w:r>
    </w:p>
    <w:p>
      <w:pPr>
        <w:pStyle w:val="ListParagraph"/>
        <w:numPr>
          <w:ilvl w:val="1"/>
          <w:numId w:val="30"/>
        </w:numPr>
        <w:tabs>
          <w:tab w:pos="2173" w:val="left" w:leader="none"/>
        </w:tabs>
        <w:spacing w:line="249" w:lineRule="auto" w:before="0" w:after="0"/>
        <w:ind w:left="2173" w:right="1534" w:hanging="321"/>
        <w:jc w:val="left"/>
        <w:rPr>
          <w:sz w:val="18"/>
        </w:rPr>
      </w:pPr>
      <w:r>
        <w:rPr>
          <w:sz w:val="18"/>
        </w:rPr>
        <w:t>Software</w:t>
      </w:r>
      <w:r>
        <w:rPr>
          <w:spacing w:val="11"/>
          <w:sz w:val="18"/>
        </w:rPr>
        <w:t> </w:t>
      </w:r>
      <w:r>
        <w:rPr>
          <w:sz w:val="18"/>
        </w:rPr>
        <w:t>such</w:t>
      </w:r>
      <w:r>
        <w:rPr>
          <w:spacing w:val="1"/>
          <w:sz w:val="18"/>
        </w:rPr>
        <w:t> </w:t>
      </w:r>
      <w:r>
        <w:rPr>
          <w:sz w:val="18"/>
        </w:rPr>
        <w:t>as</w:t>
      </w:r>
      <w:r>
        <w:rPr>
          <w:spacing w:val="-10"/>
          <w:sz w:val="18"/>
        </w:rPr>
        <w:t> </w:t>
      </w:r>
      <w:r>
        <w:rPr>
          <w:sz w:val="18"/>
        </w:rPr>
        <w:t>middleware</w:t>
      </w:r>
      <w:r>
        <w:rPr>
          <w:spacing w:val="5"/>
          <w:sz w:val="18"/>
        </w:rPr>
        <w:t> </w:t>
      </w:r>
      <w:r>
        <w:rPr>
          <w:sz w:val="18"/>
        </w:rPr>
        <w:t>which</w:t>
      </w:r>
      <w:r>
        <w:rPr>
          <w:spacing w:val="-10"/>
          <w:sz w:val="18"/>
        </w:rPr>
        <w:t> </w:t>
      </w:r>
      <w:r>
        <w:rPr>
          <w:sz w:val="18"/>
        </w:rPr>
        <w:t>is</w:t>
      </w:r>
      <w:r>
        <w:rPr>
          <w:spacing w:val="-13"/>
          <w:sz w:val="18"/>
        </w:rPr>
        <w:t> </w:t>
      </w:r>
      <w:r>
        <w:rPr>
          <w:sz w:val="18"/>
        </w:rPr>
        <w:t>not</w:t>
      </w:r>
      <w:r>
        <w:rPr>
          <w:spacing w:val="-4"/>
          <w:sz w:val="18"/>
        </w:rPr>
        <w:t> </w:t>
      </w:r>
      <w:r>
        <w:rPr>
          <w:sz w:val="18"/>
        </w:rPr>
        <w:t>always</w:t>
      </w:r>
      <w:r>
        <w:rPr>
          <w:spacing w:val="-8"/>
          <w:sz w:val="18"/>
        </w:rPr>
        <w:t> </w:t>
      </w:r>
      <w:r>
        <w:rPr>
          <w:sz w:val="18"/>
        </w:rPr>
        <w:t>Installed</w:t>
      </w:r>
      <w:r>
        <w:rPr>
          <w:spacing w:val="8"/>
          <w:sz w:val="18"/>
        </w:rPr>
        <w:t> </w:t>
      </w:r>
      <w:r>
        <w:rPr>
          <w:sz w:val="18"/>
        </w:rPr>
        <w:t>on</w:t>
      </w:r>
      <w:r>
        <w:rPr>
          <w:spacing w:val="-8"/>
          <w:sz w:val="18"/>
        </w:rPr>
        <w:t> </w:t>
      </w:r>
      <w:r>
        <w:rPr>
          <w:sz w:val="18"/>
        </w:rPr>
        <w:t>the</w:t>
      </w:r>
      <w:r>
        <w:rPr>
          <w:spacing w:val="-3"/>
          <w:sz w:val="18"/>
        </w:rPr>
        <w:t> </w:t>
      </w:r>
      <w:r>
        <w:rPr>
          <w:sz w:val="18"/>
        </w:rPr>
        <w:t>equipment,</w:t>
      </w:r>
      <w:r>
        <w:rPr>
          <w:spacing w:val="5"/>
          <w:sz w:val="18"/>
        </w:rPr>
        <w:t> </w:t>
      </w:r>
      <w:r>
        <w:rPr>
          <w:sz w:val="18"/>
        </w:rPr>
        <w:t>but</w:t>
      </w:r>
      <w:r>
        <w:rPr>
          <w:spacing w:val="-18"/>
          <w:sz w:val="18"/>
        </w:rPr>
        <w:t> </w:t>
      </w:r>
      <w:r>
        <w:rPr>
          <w:sz w:val="18"/>
        </w:rPr>
        <w:t>is</w:t>
      </w:r>
      <w:r>
        <w:rPr>
          <w:spacing w:val="-12"/>
          <w:sz w:val="18"/>
        </w:rPr>
        <w:t> </w:t>
      </w:r>
      <w:r>
        <w:rPr>
          <w:sz w:val="18"/>
        </w:rPr>
        <w:t>related</w:t>
      </w:r>
      <w:r>
        <w:rPr>
          <w:spacing w:val="-9"/>
          <w:sz w:val="18"/>
        </w:rPr>
        <w:t> </w:t>
      </w:r>
      <w:r>
        <w:rPr>
          <w:sz w:val="18"/>
        </w:rPr>
        <w:t>to</w:t>
      </w:r>
      <w:r>
        <w:rPr>
          <w:spacing w:val="1"/>
          <w:sz w:val="18"/>
        </w:rPr>
        <w:t> </w:t>
      </w:r>
      <w:r>
        <w:rPr>
          <w:sz w:val="18"/>
        </w:rPr>
        <w:t>storage</w:t>
      </w:r>
      <w:r>
        <w:rPr>
          <w:spacing w:val="10"/>
          <w:sz w:val="18"/>
        </w:rPr>
        <w:t> </w:t>
      </w:r>
      <w:r>
        <w:rPr>
          <w:sz w:val="18"/>
        </w:rPr>
        <w:t>and server equipment (Band 4&amp;5) purchased, is allowed and may be procured after the initlal purchase of equipment.</w:t>
      </w:r>
    </w:p>
    <w:p>
      <w:pPr>
        <w:pStyle w:val="BodyText"/>
        <w:spacing w:before="7"/>
        <w:rPr>
          <w:sz w:val="16"/>
        </w:rPr>
      </w:pPr>
    </w:p>
    <w:p>
      <w:pPr>
        <w:pStyle w:val="ListParagraph"/>
        <w:numPr>
          <w:ilvl w:val="0"/>
          <w:numId w:val="30"/>
        </w:numPr>
        <w:tabs>
          <w:tab w:pos="1857" w:val="left" w:leader="none"/>
        </w:tabs>
        <w:spacing w:line="240" w:lineRule="auto" w:before="0" w:after="0"/>
        <w:ind w:left="1856" w:right="0" w:hanging="317"/>
        <w:jc w:val="left"/>
        <w:rPr>
          <w:b/>
          <w:sz w:val="18"/>
        </w:rPr>
      </w:pPr>
      <w:r>
        <w:rPr>
          <w:b/>
          <w:sz w:val="18"/>
          <w:u w:val="thick"/>
        </w:rPr>
        <w:t>Services</w:t>
      </w:r>
    </w:p>
    <w:p>
      <w:pPr>
        <w:pStyle w:val="ListParagraph"/>
        <w:numPr>
          <w:ilvl w:val="1"/>
          <w:numId w:val="30"/>
        </w:numPr>
        <w:tabs>
          <w:tab w:pos="2180" w:val="left" w:leader="none"/>
        </w:tabs>
        <w:spacing w:line="240" w:lineRule="auto" w:before="2" w:after="0"/>
        <w:ind w:left="2179" w:right="0" w:hanging="322"/>
        <w:jc w:val="left"/>
        <w:rPr>
          <w:sz w:val="18"/>
        </w:rPr>
      </w:pPr>
      <w:r>
        <w:rPr/>
        <w:pict>
          <v:line style="position:absolute;mso-position-horizontal-relative:page;mso-position-vertical-relative:paragraph;z-index:251788288" from="597.205261pt,39.544155pt" to="597.205261pt,1.692596pt" stroked="true" strokeweight=".360847pt" strokecolor="#000000">
            <v:stroke dashstyle="solid"/>
            <w10:wrap type="none"/>
          </v:line>
        </w:pict>
      </w:r>
      <w:r>
        <w:rPr>
          <w:sz w:val="18"/>
        </w:rPr>
        <w:t>Services must be related to the procurement of</w:t>
      </w:r>
      <w:r>
        <w:rPr>
          <w:spacing w:val="-21"/>
          <w:sz w:val="18"/>
        </w:rPr>
        <w:t> </w:t>
      </w:r>
      <w:r>
        <w:rPr>
          <w:sz w:val="18"/>
        </w:rPr>
        <w:t>equipment..</w:t>
      </w:r>
    </w:p>
    <w:p>
      <w:pPr>
        <w:pStyle w:val="ListParagraph"/>
        <w:numPr>
          <w:ilvl w:val="1"/>
          <w:numId w:val="30"/>
        </w:numPr>
        <w:tabs>
          <w:tab w:pos="2173" w:val="left" w:leader="none"/>
        </w:tabs>
        <w:spacing w:line="240" w:lineRule="auto" w:before="2" w:after="0"/>
        <w:ind w:left="2172" w:right="0" w:hanging="308"/>
        <w:jc w:val="left"/>
        <w:rPr>
          <w:sz w:val="18"/>
        </w:rPr>
      </w:pPr>
      <w:r>
        <w:rPr>
          <w:sz w:val="18"/>
        </w:rPr>
        <w:t>Service limits will be addressed by each</w:t>
      </w:r>
      <w:r>
        <w:rPr>
          <w:spacing w:val="-18"/>
          <w:sz w:val="18"/>
        </w:rPr>
        <w:t> </w:t>
      </w:r>
      <w:r>
        <w:rPr>
          <w:sz w:val="18"/>
        </w:rPr>
        <w:t>State.</w:t>
      </w:r>
    </w:p>
    <w:p>
      <w:pPr>
        <w:pStyle w:val="ListParagraph"/>
        <w:numPr>
          <w:ilvl w:val="1"/>
          <w:numId w:val="30"/>
        </w:numPr>
        <w:tabs>
          <w:tab w:pos="2179" w:val="left" w:leader="none"/>
        </w:tabs>
        <w:spacing w:line="201" w:lineRule="exact" w:before="2" w:after="0"/>
        <w:ind w:left="2178" w:right="0" w:hanging="317"/>
        <w:jc w:val="left"/>
        <w:rPr>
          <w:sz w:val="18"/>
        </w:rPr>
      </w:pPr>
      <w:r>
        <w:rPr>
          <w:sz w:val="18"/>
        </w:rPr>
        <w:t>Wireless phone and internet service is not</w:t>
      </w:r>
      <w:r>
        <w:rPr>
          <w:spacing w:val="-22"/>
          <w:sz w:val="18"/>
        </w:rPr>
        <w:t> </w:t>
      </w:r>
      <w:r>
        <w:rPr>
          <w:sz w:val="18"/>
        </w:rPr>
        <w:t>allowed.</w:t>
      </w:r>
    </w:p>
    <w:p>
      <w:pPr>
        <w:pStyle w:val="ListParagraph"/>
        <w:numPr>
          <w:ilvl w:val="1"/>
          <w:numId w:val="30"/>
        </w:numPr>
        <w:tabs>
          <w:tab w:pos="2172" w:val="left" w:leader="none"/>
        </w:tabs>
        <w:spacing w:line="201" w:lineRule="exact" w:before="0" w:after="0"/>
        <w:ind w:left="2171" w:right="0" w:hanging="319"/>
        <w:jc w:val="left"/>
        <w:rPr>
          <w:sz w:val="18"/>
        </w:rPr>
      </w:pPr>
      <w:r>
        <w:rPr>
          <w:sz w:val="18"/>
        </w:rPr>
        <w:t>Cloud Services including acquisitions structured as managed on-site services are not</w:t>
      </w:r>
      <w:r>
        <w:rPr>
          <w:spacing w:val="-14"/>
          <w:sz w:val="18"/>
        </w:rPr>
        <w:t> </w:t>
      </w:r>
      <w:r>
        <w:rPr>
          <w:sz w:val="18"/>
        </w:rPr>
        <w:t>allowed.</w:t>
      </w:r>
    </w:p>
    <w:p>
      <w:pPr>
        <w:pStyle w:val="ListParagraph"/>
        <w:numPr>
          <w:ilvl w:val="1"/>
          <w:numId w:val="30"/>
        </w:numPr>
        <w:tabs>
          <w:tab w:pos="2175" w:val="left" w:leader="none"/>
        </w:tabs>
        <w:spacing w:line="240" w:lineRule="auto" w:before="10" w:after="0"/>
        <w:ind w:left="2174" w:right="0" w:hanging="313"/>
        <w:jc w:val="left"/>
        <w:rPr>
          <w:sz w:val="18"/>
        </w:rPr>
      </w:pPr>
      <w:r>
        <w:rPr>
          <w:sz w:val="18"/>
        </w:rPr>
        <w:t>Managed Print Services are not</w:t>
      </w:r>
      <w:r>
        <w:rPr>
          <w:spacing w:val="-7"/>
          <w:sz w:val="18"/>
        </w:rPr>
        <w:t> </w:t>
      </w:r>
      <w:r>
        <w:rPr>
          <w:sz w:val="18"/>
        </w:rPr>
        <w:t>allowed.</w:t>
      </w:r>
    </w:p>
    <w:p>
      <w:pPr>
        <w:pStyle w:val="BodyText"/>
        <w:spacing w:before="1"/>
        <w:rPr>
          <w:sz w:val="10"/>
        </w:rPr>
      </w:pPr>
    </w:p>
    <w:p>
      <w:pPr>
        <w:spacing w:line="204" w:lineRule="exact" w:before="95"/>
        <w:ind w:left="1538" w:right="0" w:firstLine="0"/>
        <w:jc w:val="left"/>
        <w:rPr>
          <w:sz w:val="18"/>
        </w:rPr>
      </w:pPr>
      <w:r>
        <w:rPr>
          <w:w w:val="110"/>
          <w:sz w:val="18"/>
        </w:rPr>
        <w:t>c... </w:t>
      </w:r>
      <w:r>
        <w:rPr>
          <w:w w:val="110"/>
          <w:sz w:val="18"/>
          <w:u w:val="thick"/>
        </w:rPr>
        <w:t>Third </w:t>
      </w:r>
      <w:r>
        <w:rPr>
          <w:b/>
          <w:w w:val="110"/>
          <w:sz w:val="17"/>
          <w:u w:val="thick"/>
        </w:rPr>
        <w:t>Party </w:t>
      </w:r>
      <w:r>
        <w:rPr>
          <w:w w:val="110"/>
          <w:sz w:val="18"/>
          <w:u w:val="thick"/>
        </w:rPr>
        <w:t>Products</w:t>
      </w:r>
      <w:r>
        <w:rPr>
          <w:w w:val="110"/>
          <w:sz w:val="18"/>
        </w:rPr>
        <w:t>.</w:t>
      </w:r>
    </w:p>
    <w:p>
      <w:pPr>
        <w:pStyle w:val="ListParagraph"/>
        <w:numPr>
          <w:ilvl w:val="0"/>
          <w:numId w:val="31"/>
        </w:numPr>
        <w:tabs>
          <w:tab w:pos="2179" w:val="left" w:leader="none"/>
        </w:tabs>
        <w:spacing w:line="202" w:lineRule="exact" w:before="0" w:after="0"/>
        <w:ind w:left="2178" w:right="0" w:hanging="321"/>
        <w:jc w:val="left"/>
        <w:rPr>
          <w:sz w:val="18"/>
        </w:rPr>
      </w:pPr>
      <w:r>
        <w:rPr>
          <w:sz w:val="18"/>
        </w:rPr>
        <w:t>Contract</w:t>
      </w:r>
      <w:r>
        <w:rPr>
          <w:spacing w:val="3"/>
          <w:sz w:val="18"/>
        </w:rPr>
        <w:t> </w:t>
      </w:r>
      <w:r>
        <w:rPr>
          <w:sz w:val="18"/>
        </w:rPr>
        <w:t>Vendors can</w:t>
      </w:r>
      <w:r>
        <w:rPr>
          <w:spacing w:val="-8"/>
          <w:sz w:val="18"/>
        </w:rPr>
        <w:t> </w:t>
      </w:r>
      <w:r>
        <w:rPr>
          <w:sz w:val="18"/>
        </w:rPr>
        <w:t>only</w:t>
      </w:r>
      <w:r>
        <w:rPr>
          <w:spacing w:val="7"/>
          <w:sz w:val="18"/>
        </w:rPr>
        <w:t> </w:t>
      </w:r>
      <w:r>
        <w:rPr>
          <w:sz w:val="18"/>
        </w:rPr>
        <w:t>offer</w:t>
      </w:r>
      <w:r>
        <w:rPr>
          <w:spacing w:val="-3"/>
          <w:sz w:val="18"/>
        </w:rPr>
        <w:t> </w:t>
      </w:r>
      <w:r>
        <w:rPr>
          <w:sz w:val="18"/>
        </w:rPr>
        <w:t>Third</w:t>
      </w:r>
      <w:r>
        <w:rPr>
          <w:spacing w:val="-7"/>
          <w:sz w:val="18"/>
        </w:rPr>
        <w:t> </w:t>
      </w:r>
      <w:r>
        <w:rPr>
          <w:sz w:val="18"/>
        </w:rPr>
        <w:t>Party</w:t>
      </w:r>
      <w:r>
        <w:rPr>
          <w:spacing w:val="-2"/>
          <w:sz w:val="18"/>
        </w:rPr>
        <w:t> </w:t>
      </w:r>
      <w:r>
        <w:rPr>
          <w:sz w:val="18"/>
        </w:rPr>
        <w:t>Products</w:t>
      </w:r>
      <w:r>
        <w:rPr>
          <w:spacing w:val="-6"/>
          <w:sz w:val="18"/>
        </w:rPr>
        <w:t> </w:t>
      </w:r>
      <w:r>
        <w:rPr>
          <w:sz w:val="18"/>
        </w:rPr>
        <w:t>In the</w:t>
      </w:r>
      <w:r>
        <w:rPr>
          <w:spacing w:val="-1"/>
          <w:sz w:val="18"/>
        </w:rPr>
        <w:t> </w:t>
      </w:r>
      <w:r>
        <w:rPr>
          <w:sz w:val="18"/>
        </w:rPr>
        <w:t>bands</w:t>
      </w:r>
      <w:r>
        <w:rPr>
          <w:spacing w:val="-2"/>
          <w:sz w:val="18"/>
        </w:rPr>
        <w:t> </w:t>
      </w:r>
      <w:r>
        <w:rPr>
          <w:sz w:val="18"/>
        </w:rPr>
        <w:t>they</w:t>
      </w:r>
      <w:r>
        <w:rPr>
          <w:spacing w:val="-7"/>
          <w:sz w:val="18"/>
        </w:rPr>
        <w:t> </w:t>
      </w:r>
      <w:r>
        <w:rPr>
          <w:sz w:val="18"/>
        </w:rPr>
        <w:t>have</w:t>
      </w:r>
      <w:r>
        <w:rPr>
          <w:spacing w:val="-6"/>
          <w:sz w:val="18"/>
        </w:rPr>
        <w:t> </w:t>
      </w:r>
      <w:r>
        <w:rPr>
          <w:sz w:val="18"/>
        </w:rPr>
        <w:t>been</w:t>
      </w:r>
      <w:r>
        <w:rPr>
          <w:spacing w:val="-12"/>
          <w:sz w:val="18"/>
        </w:rPr>
        <w:t> </w:t>
      </w:r>
      <w:r>
        <w:rPr>
          <w:sz w:val="18"/>
        </w:rPr>
        <w:t>awarded.</w:t>
      </w:r>
    </w:p>
    <w:p>
      <w:pPr>
        <w:pStyle w:val="ListParagraph"/>
        <w:numPr>
          <w:ilvl w:val="0"/>
          <w:numId w:val="31"/>
        </w:numPr>
        <w:tabs>
          <w:tab w:pos="2179" w:val="left" w:leader="none"/>
        </w:tabs>
        <w:spacing w:line="242" w:lineRule="auto" w:before="0" w:after="0"/>
        <w:ind w:left="2178" w:right="1839" w:hanging="314"/>
        <w:jc w:val="left"/>
        <w:rPr>
          <w:sz w:val="18"/>
        </w:rPr>
      </w:pPr>
      <w:r>
        <w:rPr>
          <w:sz w:val="18"/>
        </w:rPr>
        <w:t>Contract</w:t>
      </w:r>
      <w:r>
        <w:rPr>
          <w:spacing w:val="4"/>
          <w:sz w:val="18"/>
        </w:rPr>
        <w:t> </w:t>
      </w:r>
      <w:r>
        <w:rPr>
          <w:sz w:val="18"/>
        </w:rPr>
        <w:t>Vendor</w:t>
      </w:r>
      <w:r>
        <w:rPr>
          <w:spacing w:val="2"/>
          <w:sz w:val="18"/>
        </w:rPr>
        <w:t> </w:t>
      </w:r>
      <w:r>
        <w:rPr>
          <w:sz w:val="18"/>
        </w:rPr>
        <w:t>cannot</w:t>
      </w:r>
      <w:r>
        <w:rPr>
          <w:spacing w:val="-3"/>
          <w:sz w:val="18"/>
        </w:rPr>
        <w:t> </w:t>
      </w:r>
      <w:r>
        <w:rPr>
          <w:sz w:val="18"/>
        </w:rPr>
        <w:t>offer</w:t>
      </w:r>
      <w:r>
        <w:rPr>
          <w:spacing w:val="-7"/>
          <w:sz w:val="18"/>
        </w:rPr>
        <w:t> </w:t>
      </w:r>
      <w:r>
        <w:rPr>
          <w:sz w:val="18"/>
        </w:rPr>
        <w:t>products</w:t>
      </w:r>
      <w:r>
        <w:rPr>
          <w:spacing w:val="-5"/>
          <w:sz w:val="18"/>
        </w:rPr>
        <w:t> </w:t>
      </w:r>
      <w:r>
        <w:rPr>
          <w:sz w:val="18"/>
        </w:rPr>
        <w:t>manufactured</w:t>
      </w:r>
      <w:r>
        <w:rPr>
          <w:spacing w:val="-2"/>
          <w:sz w:val="18"/>
        </w:rPr>
        <w:t> </w:t>
      </w:r>
      <w:r>
        <w:rPr>
          <w:sz w:val="18"/>
        </w:rPr>
        <w:t>by</w:t>
      </w:r>
      <w:r>
        <w:rPr>
          <w:spacing w:val="-10"/>
          <w:sz w:val="18"/>
        </w:rPr>
        <w:t> </w:t>
      </w:r>
      <w:r>
        <w:rPr>
          <w:sz w:val="18"/>
        </w:rPr>
        <w:t>another</w:t>
      </w:r>
      <w:r>
        <w:rPr>
          <w:spacing w:val="-2"/>
          <w:sz w:val="18"/>
        </w:rPr>
        <w:t> </w:t>
      </w:r>
      <w:r>
        <w:rPr>
          <w:sz w:val="18"/>
        </w:rPr>
        <w:t>Contract</w:t>
      </w:r>
      <w:r>
        <w:rPr>
          <w:spacing w:val="-9"/>
          <w:sz w:val="18"/>
        </w:rPr>
        <w:t> </w:t>
      </w:r>
      <w:r>
        <w:rPr>
          <w:sz w:val="18"/>
        </w:rPr>
        <w:t>Vendor</w:t>
      </w:r>
      <w:r>
        <w:rPr>
          <w:spacing w:val="4"/>
          <w:sz w:val="18"/>
        </w:rPr>
        <w:t> </w:t>
      </w:r>
      <w:r>
        <w:rPr>
          <w:sz w:val="18"/>
        </w:rPr>
        <w:t>holding</w:t>
      </w:r>
      <w:r>
        <w:rPr>
          <w:spacing w:val="-8"/>
          <w:sz w:val="18"/>
        </w:rPr>
        <w:t> </w:t>
      </w:r>
      <w:r>
        <w:rPr>
          <w:sz w:val="18"/>
        </w:rPr>
        <w:t>a</w:t>
      </w:r>
      <w:r>
        <w:rPr>
          <w:spacing w:val="-16"/>
          <w:sz w:val="18"/>
        </w:rPr>
        <w:t> </w:t>
      </w:r>
      <w:r>
        <w:rPr>
          <w:sz w:val="18"/>
        </w:rPr>
        <w:t>Minnesota WSCA-NASPO Master Agreement unless approved by the Lead</w:t>
      </w:r>
      <w:r>
        <w:rPr>
          <w:spacing w:val="20"/>
          <w:sz w:val="18"/>
        </w:rPr>
        <w:t> </w:t>
      </w:r>
      <w:r>
        <w:rPr>
          <w:sz w:val="18"/>
        </w:rPr>
        <w:t>State.</w:t>
      </w:r>
    </w:p>
    <w:p>
      <w:pPr>
        <w:pStyle w:val="BodyText"/>
        <w:spacing w:before="8"/>
        <w:rPr>
          <w:sz w:val="9"/>
        </w:rPr>
      </w:pPr>
    </w:p>
    <w:p>
      <w:pPr>
        <w:pStyle w:val="ListParagraph"/>
        <w:numPr>
          <w:ilvl w:val="0"/>
          <w:numId w:val="32"/>
        </w:numPr>
        <w:tabs>
          <w:tab w:pos="1864" w:val="left" w:leader="none"/>
        </w:tabs>
        <w:spacing w:line="240" w:lineRule="auto" w:before="95" w:after="0"/>
        <w:ind w:left="1863" w:right="0" w:hanging="318"/>
        <w:jc w:val="left"/>
        <w:rPr>
          <w:sz w:val="18"/>
        </w:rPr>
      </w:pPr>
      <w:r>
        <w:rPr>
          <w:w w:val="110"/>
          <w:sz w:val="18"/>
          <w:u w:val="thick"/>
        </w:rPr>
        <w:t>Additional</w:t>
      </w:r>
      <w:r>
        <w:rPr>
          <w:spacing w:val="13"/>
          <w:w w:val="110"/>
          <w:sz w:val="18"/>
        </w:rPr>
        <w:t> </w:t>
      </w:r>
      <w:r>
        <w:rPr>
          <w:w w:val="110"/>
          <w:sz w:val="18"/>
          <w:u w:val="thick"/>
        </w:rPr>
        <w:t>Product/Services</w:t>
      </w:r>
    </w:p>
    <w:p>
      <w:pPr>
        <w:pStyle w:val="ListParagraph"/>
        <w:numPr>
          <w:ilvl w:val="1"/>
          <w:numId w:val="32"/>
        </w:numPr>
        <w:tabs>
          <w:tab w:pos="2181" w:val="left" w:leader="none"/>
        </w:tabs>
        <w:spacing w:line="249" w:lineRule="auto" w:before="2" w:after="0"/>
        <w:ind w:left="2175" w:right="1259" w:hanging="311"/>
        <w:jc w:val="left"/>
        <w:rPr>
          <w:sz w:val="18"/>
        </w:rPr>
      </w:pPr>
      <w:r>
        <w:rPr>
          <w:sz w:val="18"/>
        </w:rPr>
        <w:t>Hardware and software required to solely support wide area network {WAN)operalion and management are not</w:t>
      </w:r>
      <w:r>
        <w:rPr>
          <w:spacing w:val="-2"/>
          <w:sz w:val="18"/>
        </w:rPr>
        <w:t> </w:t>
      </w:r>
      <w:r>
        <w:rPr>
          <w:sz w:val="18"/>
        </w:rPr>
        <w:t>allowed.</w:t>
      </w:r>
    </w:p>
    <w:p>
      <w:pPr>
        <w:pStyle w:val="ListParagraph"/>
        <w:numPr>
          <w:ilvl w:val="1"/>
          <w:numId w:val="32"/>
        </w:numPr>
        <w:tabs>
          <w:tab w:pos="2182" w:val="left" w:leader="none"/>
        </w:tabs>
        <w:spacing w:line="195" w:lineRule="exact" w:before="0" w:after="0"/>
        <w:ind w:left="2181" w:right="0" w:hanging="317"/>
        <w:jc w:val="left"/>
        <w:rPr>
          <w:sz w:val="18"/>
        </w:rPr>
      </w:pPr>
      <w:r>
        <w:rPr>
          <w:sz w:val="18"/>
        </w:rPr>
        <w:t>Lease/Rentals of equipment may be allowed and will be addressed by each</w:t>
      </w:r>
      <w:r>
        <w:rPr>
          <w:spacing w:val="-18"/>
          <w:sz w:val="18"/>
        </w:rPr>
        <w:t> </w:t>
      </w:r>
      <w:r>
        <w:rPr>
          <w:sz w:val="18"/>
        </w:rPr>
        <w:t>State.</w:t>
      </w:r>
    </w:p>
    <w:p>
      <w:pPr>
        <w:pStyle w:val="ListParagraph"/>
        <w:numPr>
          <w:ilvl w:val="1"/>
          <w:numId w:val="32"/>
        </w:numPr>
        <w:tabs>
          <w:tab w:pos="2179" w:val="left" w:leader="none"/>
        </w:tabs>
        <w:spacing w:line="204" w:lineRule="exact" w:before="2" w:after="0"/>
        <w:ind w:left="2178" w:right="0" w:hanging="310"/>
        <w:jc w:val="left"/>
        <w:rPr>
          <w:sz w:val="18"/>
        </w:rPr>
      </w:pPr>
      <w:r>
        <w:rPr>
          <w:sz w:val="18"/>
        </w:rPr>
        <w:t>Cellular Phone Equipment Is not</w:t>
      </w:r>
      <w:r>
        <w:rPr>
          <w:spacing w:val="4"/>
          <w:sz w:val="18"/>
        </w:rPr>
        <w:t> </w:t>
      </w:r>
      <w:r>
        <w:rPr>
          <w:sz w:val="18"/>
        </w:rPr>
        <w:t>allowed.</w:t>
      </w:r>
    </w:p>
    <w:p>
      <w:pPr>
        <w:pStyle w:val="ListParagraph"/>
        <w:numPr>
          <w:ilvl w:val="1"/>
          <w:numId w:val="32"/>
        </w:numPr>
        <w:tabs>
          <w:tab w:pos="2181" w:val="left" w:leader="none"/>
        </w:tabs>
        <w:spacing w:line="259" w:lineRule="auto" w:before="0" w:after="0"/>
        <w:ind w:left="2181" w:right="1381" w:hanging="321"/>
        <w:jc w:val="left"/>
        <w:rPr>
          <w:sz w:val="18"/>
        </w:rPr>
      </w:pPr>
      <w:r>
        <w:rPr/>
        <w:pict>
          <v:line style="position:absolute;mso-position-horizontal-relative:page;mso-position-vertical-relative:paragraph;z-index:251790336" from="598.648682pt,38.002293pt" to="598.648682pt,1.592698pt" stroked="true" strokeweight=".360847pt" strokecolor="#000000">
            <v:stroke dashstyle="solid"/>
            <w10:wrap type="none"/>
          </v:line>
        </w:pict>
      </w:r>
      <w:r>
        <w:rPr>
          <w:sz w:val="18"/>
        </w:rPr>
        <w:t>EPEAT Bronze requirement may be waived, on a State case by case basis, if approved by the State's Chief Procurement</w:t>
      </w:r>
      <w:r>
        <w:rPr>
          <w:spacing w:val="12"/>
          <w:sz w:val="18"/>
        </w:rPr>
        <w:t> </w:t>
      </w:r>
      <w:r>
        <w:rPr>
          <w:sz w:val="18"/>
        </w:rPr>
        <w:t>Officer.</w:t>
      </w:r>
    </w:p>
    <w:p>
      <w:pPr>
        <w:pStyle w:val="ListParagraph"/>
        <w:numPr>
          <w:ilvl w:val="1"/>
          <w:numId w:val="30"/>
        </w:numPr>
        <w:tabs>
          <w:tab w:pos="1547" w:val="left" w:leader="none"/>
        </w:tabs>
        <w:spacing w:line="247" w:lineRule="auto" w:before="178" w:after="0"/>
        <w:ind w:left="1545" w:right="1365" w:hanging="325"/>
        <w:jc w:val="left"/>
        <w:rPr>
          <w:sz w:val="18"/>
        </w:rPr>
      </w:pPr>
      <w:r>
        <w:rPr/>
        <w:pict>
          <v:line style="position:absolute;mso-position-horizontal-relative:page;mso-position-vertical-relative:paragraph;z-index:251789312" from="598.648682pt,76.102084pt" to="598.648682pt,39.69249pt" stroked="true" strokeweight=".360847pt" strokecolor="#000000">
            <v:stroke dashstyle="solid"/>
            <w10:wrap type="none"/>
          </v:line>
        </w:pict>
      </w:r>
      <w:r>
        <w:rPr>
          <w:sz w:val="18"/>
        </w:rPr>
        <w:t>PARTNER UTILIZATION. Each state represented by WSCA-NASPO that chooses to participate in this Master Agreement independently has the option of utilizing partners. Only partners approved by the Participating State may be deployed. The participating State will define the process to add and remove partners in their participating addendum.</w:t>
      </w:r>
    </w:p>
    <w:p>
      <w:pPr>
        <w:spacing w:after="0" w:line="247" w:lineRule="auto"/>
        <w:jc w:val="left"/>
        <w:rPr>
          <w:sz w:val="18"/>
        </w:rPr>
        <w:sectPr>
          <w:footerReference w:type="default" r:id="rId40"/>
          <w:pgSz w:w="12240" w:h="15840"/>
          <w:pgMar w:footer="1396" w:header="0" w:top="460" w:bottom="1580" w:left="100" w:right="0"/>
        </w:sectPr>
      </w:pPr>
    </w:p>
    <w:p>
      <w:pPr>
        <w:pStyle w:val="BodyText"/>
        <w:spacing w:line="22" w:lineRule="exact"/>
        <w:ind w:left="2660"/>
        <w:rPr>
          <w:sz w:val="2"/>
        </w:rPr>
      </w:pPr>
      <w:r>
        <w:rPr>
          <w:sz w:val="2"/>
        </w:rPr>
        <w:pict>
          <v:group style="width:39pt;height:1.1pt;mso-position-horizontal-relative:char;mso-position-vertical-relative:line" coordorigin="0,0" coordsize="780,22">
            <v:line style="position:absolute" from="0,11" to="779,11" stroked="true" strokeweight="1.082455pt" strokecolor="#000000">
              <v:stroke dashstyle="solid"/>
            </v:line>
          </v:group>
        </w:pict>
      </w:r>
      <w:r>
        <w:rPr>
          <w:sz w:val="2"/>
        </w:rPr>
      </w:r>
    </w:p>
    <w:p>
      <w:pPr>
        <w:spacing w:line="559" w:lineRule="exact" w:before="102"/>
        <w:ind w:left="1437" w:right="0" w:firstLine="0"/>
        <w:jc w:val="left"/>
        <w:rPr>
          <w:rFonts w:ascii="Arial-BoldItalicMT"/>
          <w:b/>
          <w:i/>
          <w:sz w:val="61"/>
        </w:rPr>
      </w:pPr>
      <w:r>
        <w:rPr>
          <w:rFonts w:ascii="Arial-BoldItalicMT"/>
          <w:b/>
          <w:i/>
          <w:w w:val="75"/>
          <w:sz w:val="61"/>
        </w:rPr>
        <w:t>AdhUh</w:t>
      </w:r>
    </w:p>
    <w:p>
      <w:pPr>
        <w:spacing w:line="552" w:lineRule="exact" w:before="0"/>
        <w:ind w:left="1302" w:right="0" w:firstLine="0"/>
        <w:jc w:val="left"/>
        <w:rPr>
          <w:i/>
          <w:sz w:val="62"/>
        </w:rPr>
      </w:pPr>
      <w:r>
        <w:rPr>
          <w:w w:val="35"/>
          <w:sz w:val="62"/>
        </w:rPr>
        <w:t>-</w:t>
      </w:r>
      <w:r>
        <w:rPr>
          <w:spacing w:val="-1"/>
          <w:w w:val="35"/>
          <w:sz w:val="62"/>
        </w:rPr>
        <w:t>-</w:t>
      </w:r>
      <w:r>
        <w:rPr>
          <w:i/>
          <w:spacing w:val="-1"/>
          <w:w w:val="77"/>
          <w:sz w:val="62"/>
        </w:rPr>
        <w:t>Nlinnesota</w:t>
      </w:r>
    </w:p>
    <w:p>
      <w:pPr>
        <w:spacing w:line="131" w:lineRule="exact" w:before="0"/>
        <w:ind w:left="1561" w:right="0" w:firstLine="0"/>
        <w:jc w:val="left"/>
        <w:rPr>
          <w:rFonts w:ascii="Arial-BoldItalicMT"/>
          <w:b/>
          <w:i/>
          <w:sz w:val="13"/>
        </w:rPr>
      </w:pPr>
      <w:r>
        <w:rPr>
          <w:rFonts w:ascii="Arial-BoldItalicMT"/>
          <w:b/>
          <w:i/>
          <w:w w:val="90"/>
          <w:sz w:val="13"/>
        </w:rPr>
        <w:t>DEPARTMENT   OF</w:t>
      </w:r>
      <w:r>
        <w:rPr>
          <w:rFonts w:ascii="Arial-BoldItalicMT"/>
          <w:b/>
          <w:i/>
          <w:spacing w:val="11"/>
          <w:w w:val="90"/>
          <w:sz w:val="13"/>
        </w:rPr>
        <w:t> </w:t>
      </w:r>
      <w:r>
        <w:rPr>
          <w:rFonts w:ascii="Arial-BoldItalicMT"/>
          <w:b/>
          <w:i/>
          <w:w w:val="90"/>
          <w:sz w:val="13"/>
        </w:rPr>
        <w:t>ADMINISTRATION</w:t>
      </w:r>
    </w:p>
    <w:p>
      <w:pPr>
        <w:pStyle w:val="BodyText"/>
        <w:spacing w:before="5"/>
        <w:rPr>
          <w:rFonts w:ascii="Arial-BoldItalicMT"/>
          <w:b/>
          <w:i/>
          <w:sz w:val="33"/>
        </w:rPr>
      </w:pPr>
      <w:r>
        <w:rPr/>
        <w:br w:type="column"/>
      </w:r>
      <w:r>
        <w:rPr>
          <w:rFonts w:ascii="Arial-BoldItalicMT"/>
          <w:b/>
          <w:i/>
          <w:sz w:val="33"/>
        </w:rPr>
      </w:r>
    </w:p>
    <w:p>
      <w:pPr>
        <w:pStyle w:val="Heading7"/>
        <w:spacing w:before="1"/>
        <w:ind w:left="548"/>
        <w:jc w:val="left"/>
      </w:pPr>
      <w:r>
        <w:rPr>
          <w:w w:val="105"/>
        </w:rPr>
        <w:t>COMPUTER EQUIPMENT</w:t>
      </w:r>
    </w:p>
    <w:p>
      <w:pPr>
        <w:tabs>
          <w:tab w:pos="4498" w:val="left" w:leader="none"/>
        </w:tabs>
        <w:spacing w:before="28"/>
        <w:ind w:left="1579" w:right="0" w:firstLine="0"/>
        <w:jc w:val="left"/>
        <w:rPr>
          <w:rFonts w:ascii="Times New Roman"/>
          <w:sz w:val="25"/>
        </w:rPr>
      </w:pPr>
      <w:r>
        <w:rPr/>
        <w:drawing>
          <wp:anchor distT="0" distB="0" distL="0" distR="0" allowOverlap="1" layoutInCell="1" locked="0" behindDoc="0" simplePos="0" relativeHeight="251793408">
            <wp:simplePos x="0" y="0"/>
            <wp:positionH relativeFrom="page">
              <wp:posOffset>5522223</wp:posOffset>
            </wp:positionH>
            <wp:positionV relativeFrom="paragraph">
              <wp:posOffset>-398782</wp:posOffset>
            </wp:positionV>
            <wp:extent cx="1626878" cy="953137"/>
            <wp:effectExtent l="0" t="0" r="0" b="0"/>
            <wp:wrapNone/>
            <wp:docPr id="13" name="image15.png"/>
            <wp:cNvGraphicFramePr>
              <a:graphicFrameLocks noChangeAspect="1"/>
            </wp:cNvGraphicFramePr>
            <a:graphic>
              <a:graphicData uri="http://schemas.openxmlformats.org/drawingml/2006/picture">
                <pic:pic>
                  <pic:nvPicPr>
                    <pic:cNvPr id="14" name="image15.png"/>
                    <pic:cNvPicPr/>
                  </pic:nvPicPr>
                  <pic:blipFill>
                    <a:blip r:embed="rId42" cstate="print"/>
                    <a:stretch>
                      <a:fillRect/>
                    </a:stretch>
                  </pic:blipFill>
                  <pic:spPr>
                    <a:xfrm>
                      <a:off x="0" y="0"/>
                      <a:ext cx="1626878" cy="953137"/>
                    </a:xfrm>
                    <a:prstGeom prst="rect">
                      <a:avLst/>
                    </a:prstGeom>
                  </pic:spPr>
                </pic:pic>
              </a:graphicData>
            </a:graphic>
          </wp:anchor>
        </w:drawing>
      </w:r>
      <w:r>
        <w:rPr/>
        <w:pict>
          <v:line style="position:absolute;mso-position-horizontal-relative:page;mso-position-vertical-relative:paragraph;z-index:251794432" from="197.022491pt,26.330781pt" to="197.022491pt,-9.751046pt" stroked="true" strokeweight="1.082541pt" strokecolor="#000000">
            <v:stroke dashstyle="solid"/>
            <w10:wrap type="none"/>
          </v:line>
        </w:pict>
      </w:r>
      <w:r>
        <w:rPr>
          <w:b/>
          <w:w w:val="95"/>
          <w:sz w:val="27"/>
        </w:rPr>
        <w:t>2014-2019</w:t>
        <w:tab/>
      </w:r>
      <w:r>
        <w:rPr>
          <w:rFonts w:ascii="Times New Roman"/>
          <w:w w:val="85"/>
          <w:position w:val="-4"/>
          <w:sz w:val="25"/>
        </w:rPr>
        <w:t>........</w:t>
      </w:r>
    </w:p>
    <w:p>
      <w:pPr>
        <w:spacing w:after="0"/>
        <w:jc w:val="left"/>
        <w:rPr>
          <w:rFonts w:ascii="Times New Roman"/>
          <w:sz w:val="25"/>
        </w:rPr>
        <w:sectPr>
          <w:footerReference w:type="default" r:id="rId41"/>
          <w:pgSz w:w="12240" w:h="15840"/>
          <w:pgMar w:footer="1313" w:header="0" w:top="1180" w:bottom="1500" w:left="100" w:right="0"/>
          <w:cols w:num="2" w:equalWidth="0">
            <w:col w:w="3716" w:space="40"/>
            <w:col w:w="8384"/>
          </w:cols>
        </w:sectPr>
      </w:pPr>
    </w:p>
    <w:p>
      <w:pPr>
        <w:pStyle w:val="BodyText"/>
        <w:spacing w:before="7"/>
        <w:rPr>
          <w:rFonts w:ascii="Times New Roman"/>
          <w:sz w:val="12"/>
        </w:rPr>
      </w:pPr>
    </w:p>
    <w:p>
      <w:pPr>
        <w:spacing w:before="90"/>
        <w:ind w:left="484" w:right="541" w:firstLine="0"/>
        <w:jc w:val="center"/>
        <w:rPr>
          <w:b/>
          <w:sz w:val="32"/>
        </w:rPr>
      </w:pPr>
      <w:r>
        <w:rPr>
          <w:b/>
          <w:sz w:val="32"/>
        </w:rPr>
        <w:t>MINNESOTA WSCA-NASPO MASTER AGREEMENT AWARD</w:t>
      </w:r>
    </w:p>
    <w:p>
      <w:pPr>
        <w:pStyle w:val="Heading7"/>
        <w:spacing w:before="148" w:after="22"/>
        <w:ind w:right="582"/>
      </w:pPr>
      <w:bookmarkStart w:name="_TOC_250007" w:id="2"/>
      <w:r>
        <w:rPr>
          <w:w w:val="105"/>
        </w:rPr>
        <w:t>EXHIBIT A - TERMS </w:t>
      </w:r>
      <w:r>
        <w:rPr>
          <w:w w:val="105"/>
          <w:sz w:val="26"/>
        </w:rPr>
        <w:t>&amp; </w:t>
      </w:r>
      <w:bookmarkEnd w:id="2"/>
      <w:r>
        <w:rPr>
          <w:w w:val="105"/>
        </w:rPr>
        <w:t>CONDITIONS</w:t>
      </w:r>
    </w:p>
    <w:p>
      <w:pPr>
        <w:pStyle w:val="BodyText"/>
        <w:spacing w:line="30" w:lineRule="exact"/>
        <w:ind w:left="1068"/>
        <w:rPr>
          <w:sz w:val="3"/>
        </w:rPr>
      </w:pPr>
      <w:r>
        <w:rPr>
          <w:position w:val="0"/>
          <w:sz w:val="3"/>
        </w:rPr>
        <w:pict>
          <v:group style="width:496.55pt;height:1.45pt;mso-position-horizontal-relative:char;mso-position-vertical-relative:line" coordorigin="0,0" coordsize="9931,29">
            <v:line style="position:absolute" from="0,14" to="9931,14" stroked="true" strokeweight="1.443273pt" strokecolor="#000000">
              <v:stroke dashstyle="solid"/>
            </v:line>
          </v:group>
        </w:pict>
      </w:r>
      <w:r>
        <w:rPr>
          <w:position w:val="0"/>
          <w:sz w:val="3"/>
        </w:rPr>
      </w:r>
    </w:p>
    <w:p>
      <w:pPr>
        <w:spacing w:before="128"/>
        <w:ind w:left="3080" w:right="0" w:firstLine="0"/>
        <w:jc w:val="left"/>
        <w:rPr>
          <w:b/>
          <w:sz w:val="24"/>
        </w:rPr>
      </w:pPr>
      <w:r>
        <w:rPr>
          <w:b/>
          <w:w w:val="105"/>
          <w:sz w:val="24"/>
        </w:rPr>
        <w:t>MASTER AGREEMENT TERMS AND CONDITIONS</w:t>
      </w:r>
    </w:p>
    <w:p>
      <w:pPr>
        <w:numPr>
          <w:ilvl w:val="2"/>
          <w:numId w:val="30"/>
        </w:numPr>
        <w:tabs>
          <w:tab w:pos="3528" w:val="left" w:leader="none"/>
        </w:tabs>
        <w:spacing w:before="120"/>
        <w:ind w:left="3527" w:right="0" w:hanging="273"/>
        <w:jc w:val="left"/>
        <w:rPr>
          <w:b/>
          <w:sz w:val="21"/>
        </w:rPr>
      </w:pPr>
      <w:r>
        <w:rPr>
          <w:b/>
          <w:w w:val="105"/>
          <w:sz w:val="21"/>
        </w:rPr>
        <w:t>GENERAL TERMS, CONDITIONS &amp;</w:t>
      </w:r>
      <w:r>
        <w:rPr>
          <w:b/>
          <w:spacing w:val="13"/>
          <w:w w:val="105"/>
          <w:sz w:val="21"/>
        </w:rPr>
        <w:t> </w:t>
      </w:r>
      <w:r>
        <w:rPr>
          <w:b/>
          <w:w w:val="105"/>
          <w:sz w:val="21"/>
        </w:rPr>
        <w:t>INSTRUCTIONS</w:t>
      </w:r>
    </w:p>
    <w:p>
      <w:pPr>
        <w:pStyle w:val="ListParagraph"/>
        <w:numPr>
          <w:ilvl w:val="0"/>
          <w:numId w:val="33"/>
        </w:numPr>
        <w:tabs>
          <w:tab w:pos="1452" w:val="left" w:leader="none"/>
        </w:tabs>
        <w:spacing w:line="244" w:lineRule="auto" w:before="111" w:after="0"/>
        <w:ind w:left="1440" w:right="1205" w:hanging="328"/>
        <w:jc w:val="left"/>
        <w:rPr>
          <w:sz w:val="18"/>
        </w:rPr>
      </w:pPr>
      <w:r>
        <w:rPr>
          <w:b/>
          <w:sz w:val="18"/>
        </w:rPr>
        <w:t>ACCEPTANCE OF TERMS AND CONDITIONS, </w:t>
      </w:r>
      <w:r>
        <w:rPr>
          <w:sz w:val="18"/>
        </w:rPr>
        <w:t>The contents of the RFP and the response of the successful responder will become Master Agreement contractual obligations, along with the final Master Agreement, if acquisition action ensues. A statement of acceptance of the proposed Contract Terms and Conditions, unless taken exception to, as specified in the RFP must be included in the response. Any suggestions for alternate language shall be presented. The Lead State is under no obligation to accept wording changes submitted by the  responder. The Lead State is  solely responsible for rendering decisions in matters of interpretation on all terms and conditions. Any response which fails to comply with this requirement may be disqualified as</w:t>
      </w:r>
      <w:r>
        <w:rPr>
          <w:spacing w:val="-14"/>
          <w:sz w:val="18"/>
        </w:rPr>
        <w:t> </w:t>
      </w:r>
      <w:r>
        <w:rPr>
          <w:sz w:val="18"/>
        </w:rPr>
        <w:t>nonresponsive.</w:t>
      </w:r>
    </w:p>
    <w:p>
      <w:pPr>
        <w:pStyle w:val="BodyText"/>
        <w:spacing w:before="6"/>
        <w:rPr>
          <w:sz w:val="17"/>
        </w:rPr>
      </w:pPr>
    </w:p>
    <w:p>
      <w:pPr>
        <w:pStyle w:val="BodyText"/>
        <w:ind w:left="1437" w:right="1255" w:hanging="1"/>
      </w:pPr>
      <w:r>
        <w:rPr/>
        <w:t>All general proposal terms, specifications and WSCA-NASPO Terms </w:t>
      </w:r>
      <w:r>
        <w:rPr>
          <w:sz w:val="19"/>
        </w:rPr>
        <w:t>&amp; </w:t>
      </w:r>
      <w:r>
        <w:rPr/>
        <w:t>Conditions fonm a part of this RFP and will apply to any Master Agreements entered Into as a result thereof,</w:t>
      </w:r>
    </w:p>
    <w:p>
      <w:pPr>
        <w:pStyle w:val="BodyText"/>
        <w:spacing w:before="5"/>
      </w:pPr>
    </w:p>
    <w:p>
      <w:pPr>
        <w:pStyle w:val="ListParagraph"/>
        <w:numPr>
          <w:ilvl w:val="0"/>
          <w:numId w:val="33"/>
        </w:numPr>
        <w:tabs>
          <w:tab w:pos="1436" w:val="left" w:leader="none"/>
        </w:tabs>
        <w:spacing w:line="240" w:lineRule="auto" w:before="0" w:after="0"/>
        <w:ind w:left="1435" w:right="0" w:hanging="336"/>
        <w:jc w:val="left"/>
        <w:rPr>
          <w:sz w:val="18"/>
        </w:rPr>
      </w:pPr>
      <w:r>
        <w:rPr>
          <w:b/>
          <w:sz w:val="18"/>
        </w:rPr>
        <w:t>CONFLICT OF TERMS/ORDER OF PRECEDENCE. </w:t>
      </w:r>
      <w:r>
        <w:rPr>
          <w:sz w:val="18"/>
        </w:rPr>
        <w:t>The Master Agreement shall consist of the following</w:t>
      </w:r>
      <w:r>
        <w:rPr>
          <w:spacing w:val="-8"/>
          <w:sz w:val="18"/>
        </w:rPr>
        <w:t> </w:t>
      </w:r>
      <w:r>
        <w:rPr>
          <w:sz w:val="18"/>
        </w:rPr>
        <w:t>documents:</w:t>
      </w:r>
    </w:p>
    <w:p>
      <w:pPr>
        <w:pStyle w:val="ListParagraph"/>
        <w:numPr>
          <w:ilvl w:val="1"/>
          <w:numId w:val="33"/>
        </w:numPr>
        <w:tabs>
          <w:tab w:pos="1763" w:val="left" w:leader="none"/>
        </w:tabs>
        <w:spacing w:line="240" w:lineRule="auto" w:before="2" w:after="0"/>
        <w:ind w:left="1762" w:right="0" w:hanging="333"/>
        <w:jc w:val="left"/>
        <w:rPr>
          <w:sz w:val="18"/>
        </w:rPr>
      </w:pPr>
      <w:r>
        <w:rPr>
          <w:sz w:val="18"/>
        </w:rPr>
        <w:t>A Participating Entity's Participating Addendum</w:t>
      </w:r>
      <w:r>
        <w:rPr>
          <w:spacing w:val="26"/>
          <w:sz w:val="18"/>
        </w:rPr>
        <w:t> </w:t>
      </w:r>
      <w:r>
        <w:rPr>
          <w:sz w:val="18"/>
        </w:rPr>
        <w:t>("PA");</w:t>
      </w:r>
    </w:p>
    <w:p>
      <w:pPr>
        <w:pStyle w:val="ListParagraph"/>
        <w:numPr>
          <w:ilvl w:val="1"/>
          <w:numId w:val="33"/>
        </w:numPr>
        <w:tabs>
          <w:tab w:pos="1763" w:val="left" w:leader="none"/>
        </w:tabs>
        <w:spacing w:line="240" w:lineRule="auto" w:before="2" w:after="0"/>
        <w:ind w:left="1762" w:right="0" w:hanging="338"/>
        <w:jc w:val="left"/>
        <w:rPr>
          <w:sz w:val="18"/>
        </w:rPr>
      </w:pPr>
      <w:r>
        <w:rPr>
          <w:sz w:val="18"/>
        </w:rPr>
        <w:t>Minnesota WSCA-NASPO Master Agreement (includes negotiated Terms and</w:t>
      </w:r>
      <w:r>
        <w:rPr>
          <w:spacing w:val="30"/>
          <w:sz w:val="18"/>
        </w:rPr>
        <w:t> </w:t>
      </w:r>
      <w:r>
        <w:rPr>
          <w:sz w:val="18"/>
        </w:rPr>
        <w:t>Conditions)</w:t>
      </w:r>
    </w:p>
    <w:p>
      <w:pPr>
        <w:pStyle w:val="ListParagraph"/>
        <w:numPr>
          <w:ilvl w:val="1"/>
          <w:numId w:val="33"/>
        </w:numPr>
        <w:tabs>
          <w:tab w:pos="1751" w:val="left" w:leader="none"/>
        </w:tabs>
        <w:spacing w:line="240" w:lineRule="auto" w:before="3" w:after="0"/>
        <w:ind w:left="1750" w:right="0" w:hanging="322"/>
        <w:jc w:val="left"/>
        <w:rPr>
          <w:sz w:val="18"/>
        </w:rPr>
      </w:pPr>
      <w:r>
        <w:rPr>
          <w:sz w:val="18"/>
        </w:rPr>
        <w:t>The Solicitation including all addendums;</w:t>
      </w:r>
      <w:r>
        <w:rPr>
          <w:spacing w:val="-12"/>
          <w:sz w:val="18"/>
        </w:rPr>
        <w:t> </w:t>
      </w:r>
      <w:r>
        <w:rPr>
          <w:sz w:val="18"/>
        </w:rPr>
        <w:t>and</w:t>
      </w:r>
    </w:p>
    <w:p>
      <w:pPr>
        <w:pStyle w:val="ListParagraph"/>
        <w:numPr>
          <w:ilvl w:val="1"/>
          <w:numId w:val="33"/>
        </w:numPr>
        <w:tabs>
          <w:tab w:pos="1753" w:val="left" w:leader="none"/>
        </w:tabs>
        <w:spacing w:line="240" w:lineRule="auto" w:before="2" w:after="0"/>
        <w:ind w:left="1752" w:right="0" w:hanging="322"/>
        <w:jc w:val="left"/>
        <w:rPr>
          <w:sz w:val="18"/>
        </w:rPr>
      </w:pPr>
      <w:r>
        <w:rPr>
          <w:sz w:val="18"/>
        </w:rPr>
        <w:t>Contract Vendor's response to the</w:t>
      </w:r>
      <w:r>
        <w:rPr>
          <w:spacing w:val="2"/>
          <w:sz w:val="18"/>
        </w:rPr>
        <w:t> </w:t>
      </w:r>
      <w:r>
        <w:rPr>
          <w:sz w:val="18"/>
        </w:rPr>
        <w:t>Solicitation.</w:t>
      </w:r>
    </w:p>
    <w:p>
      <w:pPr>
        <w:pStyle w:val="BodyText"/>
        <w:rPr>
          <w:sz w:val="19"/>
        </w:rPr>
      </w:pPr>
    </w:p>
    <w:p>
      <w:pPr>
        <w:pStyle w:val="BodyText"/>
        <w:spacing w:line="242" w:lineRule="auto"/>
        <w:ind w:left="1403" w:right="1255" w:firstLine="14"/>
      </w:pPr>
      <w:r>
        <w:rPr>
          <w:w w:val="105"/>
        </w:rPr>
        <w:t>These</w:t>
      </w:r>
      <w:r>
        <w:rPr>
          <w:spacing w:val="-16"/>
          <w:w w:val="105"/>
        </w:rPr>
        <w:t> </w:t>
      </w:r>
      <w:r>
        <w:rPr>
          <w:w w:val="105"/>
        </w:rPr>
        <w:t>documents</w:t>
      </w:r>
      <w:r>
        <w:rPr>
          <w:spacing w:val="-16"/>
          <w:w w:val="105"/>
        </w:rPr>
        <w:t> </w:t>
      </w:r>
      <w:r>
        <w:rPr>
          <w:w w:val="105"/>
        </w:rPr>
        <w:t>shall</w:t>
      </w:r>
      <w:r>
        <w:rPr>
          <w:spacing w:val="-25"/>
          <w:w w:val="105"/>
        </w:rPr>
        <w:t> </w:t>
      </w:r>
      <w:r>
        <w:rPr>
          <w:w w:val="105"/>
        </w:rPr>
        <w:t>be</w:t>
      </w:r>
      <w:r>
        <w:rPr>
          <w:spacing w:val="-25"/>
          <w:w w:val="105"/>
        </w:rPr>
        <w:t> </w:t>
      </w:r>
      <w:r>
        <w:rPr>
          <w:w w:val="105"/>
        </w:rPr>
        <w:t>read</w:t>
      </w:r>
      <w:r>
        <w:rPr>
          <w:spacing w:val="-24"/>
          <w:w w:val="105"/>
        </w:rPr>
        <w:t> </w:t>
      </w:r>
      <w:r>
        <w:rPr>
          <w:w w:val="105"/>
        </w:rPr>
        <w:t>to</w:t>
      </w:r>
      <w:r>
        <w:rPr>
          <w:spacing w:val="-15"/>
          <w:w w:val="105"/>
        </w:rPr>
        <w:t> </w:t>
      </w:r>
      <w:r>
        <w:rPr>
          <w:w w:val="105"/>
        </w:rPr>
        <w:t>be</w:t>
      </w:r>
      <w:r>
        <w:rPr>
          <w:spacing w:val="-26"/>
          <w:w w:val="105"/>
        </w:rPr>
        <w:t> </w:t>
      </w:r>
      <w:r>
        <w:rPr>
          <w:w w:val="105"/>
        </w:rPr>
        <w:t>consistent</w:t>
      </w:r>
      <w:r>
        <w:rPr>
          <w:spacing w:val="-11"/>
          <w:w w:val="105"/>
        </w:rPr>
        <w:t> </w:t>
      </w:r>
      <w:r>
        <w:rPr>
          <w:w w:val="105"/>
        </w:rPr>
        <w:t>and</w:t>
      </w:r>
      <w:r>
        <w:rPr>
          <w:spacing w:val="-24"/>
          <w:w w:val="105"/>
        </w:rPr>
        <w:t> </w:t>
      </w:r>
      <w:r>
        <w:rPr>
          <w:w w:val="105"/>
        </w:rPr>
        <w:t>complementary.</w:t>
      </w:r>
      <w:r>
        <w:rPr>
          <w:spacing w:val="-34"/>
          <w:w w:val="105"/>
        </w:rPr>
        <w:t> </w:t>
      </w:r>
      <w:r>
        <w:rPr>
          <w:w w:val="105"/>
        </w:rPr>
        <w:t>Any</w:t>
      </w:r>
      <w:r>
        <w:rPr>
          <w:spacing w:val="-21"/>
          <w:w w:val="105"/>
        </w:rPr>
        <w:t> </w:t>
      </w:r>
      <w:r>
        <w:rPr>
          <w:w w:val="105"/>
        </w:rPr>
        <w:t>confiict</w:t>
      </w:r>
      <w:r>
        <w:rPr>
          <w:spacing w:val="-22"/>
          <w:w w:val="105"/>
        </w:rPr>
        <w:t> </w:t>
      </w:r>
      <w:r>
        <w:rPr>
          <w:w w:val="105"/>
        </w:rPr>
        <w:t>among</w:t>
      </w:r>
      <w:r>
        <w:rPr>
          <w:spacing w:val="-17"/>
          <w:w w:val="105"/>
        </w:rPr>
        <w:t> </w:t>
      </w:r>
      <w:r>
        <w:rPr>
          <w:w w:val="105"/>
        </w:rPr>
        <w:t>these</w:t>
      </w:r>
      <w:r>
        <w:rPr>
          <w:spacing w:val="-18"/>
          <w:w w:val="105"/>
        </w:rPr>
        <w:t> </w:t>
      </w:r>
      <w:r>
        <w:rPr>
          <w:w w:val="105"/>
        </w:rPr>
        <w:t>documents</w:t>
      </w:r>
      <w:r>
        <w:rPr>
          <w:spacing w:val="5"/>
          <w:w w:val="105"/>
        </w:rPr>
        <w:t> </w:t>
      </w:r>
      <w:r>
        <w:rPr>
          <w:w w:val="105"/>
        </w:rPr>
        <w:t>shall</w:t>
      </w:r>
      <w:r>
        <w:rPr>
          <w:spacing w:val="-25"/>
          <w:w w:val="105"/>
        </w:rPr>
        <w:t> </w:t>
      </w:r>
      <w:r>
        <w:rPr>
          <w:w w:val="105"/>
        </w:rPr>
        <w:t>be resolved</w:t>
      </w:r>
      <w:r>
        <w:rPr>
          <w:spacing w:val="-20"/>
          <w:w w:val="105"/>
        </w:rPr>
        <w:t> </w:t>
      </w:r>
      <w:r>
        <w:rPr>
          <w:w w:val="105"/>
        </w:rPr>
        <w:t>by</w:t>
      </w:r>
      <w:r>
        <w:rPr>
          <w:spacing w:val="-21"/>
          <w:w w:val="105"/>
        </w:rPr>
        <w:t> </w:t>
      </w:r>
      <w:r>
        <w:rPr>
          <w:w w:val="105"/>
        </w:rPr>
        <w:t>giving</w:t>
      </w:r>
      <w:r>
        <w:rPr>
          <w:spacing w:val="-24"/>
          <w:w w:val="105"/>
        </w:rPr>
        <w:t> </w:t>
      </w:r>
      <w:r>
        <w:rPr>
          <w:w w:val="105"/>
        </w:rPr>
        <w:t>priority</w:t>
      </w:r>
      <w:r>
        <w:rPr>
          <w:spacing w:val="-12"/>
          <w:w w:val="105"/>
        </w:rPr>
        <w:t> </w:t>
      </w:r>
      <w:r>
        <w:rPr>
          <w:w w:val="105"/>
        </w:rPr>
        <w:t>to</w:t>
      </w:r>
      <w:r>
        <w:rPr>
          <w:spacing w:val="-22"/>
          <w:w w:val="105"/>
        </w:rPr>
        <w:t> </w:t>
      </w:r>
      <w:r>
        <w:rPr>
          <w:w w:val="105"/>
        </w:rPr>
        <w:t>these</w:t>
      </w:r>
      <w:r>
        <w:rPr>
          <w:spacing w:val="-15"/>
          <w:w w:val="105"/>
        </w:rPr>
        <w:t> </w:t>
      </w:r>
      <w:r>
        <w:rPr>
          <w:w w:val="105"/>
        </w:rPr>
        <w:t>documents</w:t>
      </w:r>
      <w:r>
        <w:rPr>
          <w:spacing w:val="-12"/>
          <w:w w:val="105"/>
        </w:rPr>
        <w:t> </w:t>
      </w:r>
      <w:r>
        <w:rPr>
          <w:w w:val="105"/>
        </w:rPr>
        <w:t>in</w:t>
      </w:r>
      <w:r>
        <w:rPr>
          <w:spacing w:val="-22"/>
          <w:w w:val="105"/>
        </w:rPr>
        <w:t> </w:t>
      </w:r>
      <w:r>
        <w:rPr>
          <w:w w:val="105"/>
        </w:rPr>
        <w:t>the</w:t>
      </w:r>
      <w:r>
        <w:rPr>
          <w:spacing w:val="-18"/>
          <w:w w:val="105"/>
        </w:rPr>
        <w:t> </w:t>
      </w:r>
      <w:r>
        <w:rPr>
          <w:w w:val="105"/>
        </w:rPr>
        <w:t>order</w:t>
      </w:r>
      <w:r>
        <w:rPr>
          <w:spacing w:val="-19"/>
          <w:w w:val="105"/>
        </w:rPr>
        <w:t> </w:t>
      </w:r>
      <w:r>
        <w:rPr>
          <w:w w:val="105"/>
        </w:rPr>
        <w:t>listed</w:t>
      </w:r>
      <w:r>
        <w:rPr>
          <w:spacing w:val="-22"/>
          <w:w w:val="105"/>
        </w:rPr>
        <w:t> </w:t>
      </w:r>
      <w:r>
        <w:rPr>
          <w:w w:val="105"/>
        </w:rPr>
        <w:t>above.</w:t>
      </w:r>
      <w:r>
        <w:rPr>
          <w:spacing w:val="-18"/>
          <w:w w:val="105"/>
        </w:rPr>
        <w:t> </w:t>
      </w:r>
      <w:r>
        <w:rPr>
          <w:w w:val="105"/>
        </w:rPr>
        <w:t>Contract</w:t>
      </w:r>
      <w:r>
        <w:rPr>
          <w:spacing w:val="-19"/>
          <w:w w:val="105"/>
        </w:rPr>
        <w:t> </w:t>
      </w:r>
      <w:r>
        <w:rPr>
          <w:w w:val="105"/>
        </w:rPr>
        <w:t>Vendor</w:t>
      </w:r>
      <w:r>
        <w:rPr>
          <w:spacing w:val="-20"/>
          <w:w w:val="105"/>
        </w:rPr>
        <w:t> </w:t>
      </w:r>
      <w:r>
        <w:rPr>
          <w:w w:val="105"/>
        </w:rPr>
        <w:t>terms</w:t>
      </w:r>
      <w:r>
        <w:rPr>
          <w:spacing w:val="-22"/>
          <w:w w:val="105"/>
        </w:rPr>
        <w:t> </w:t>
      </w:r>
      <w:r>
        <w:rPr>
          <w:w w:val="105"/>
        </w:rPr>
        <w:t>and</w:t>
      </w:r>
      <w:r>
        <w:rPr>
          <w:spacing w:val="-17"/>
          <w:w w:val="105"/>
        </w:rPr>
        <w:t> </w:t>
      </w:r>
      <w:r>
        <w:rPr>
          <w:w w:val="105"/>
        </w:rPr>
        <w:t>conditions</w:t>
      </w:r>
      <w:r>
        <w:rPr>
          <w:spacing w:val="-14"/>
          <w:w w:val="105"/>
        </w:rPr>
        <w:t> </w:t>
      </w:r>
      <w:r>
        <w:rPr>
          <w:w w:val="105"/>
        </w:rPr>
        <w:t>that apply_</w:t>
      </w:r>
      <w:r>
        <w:rPr>
          <w:spacing w:val="-34"/>
          <w:w w:val="105"/>
        </w:rPr>
        <w:t> </w:t>
      </w:r>
      <w:r>
        <w:rPr>
          <w:w w:val="105"/>
        </w:rPr>
        <w:t>to</w:t>
      </w:r>
      <w:r>
        <w:rPr>
          <w:spacing w:val="-25"/>
          <w:w w:val="105"/>
        </w:rPr>
        <w:t> </w:t>
      </w:r>
      <w:r>
        <w:rPr>
          <w:w w:val="105"/>
        </w:rPr>
        <w:t>this</w:t>
      </w:r>
      <w:r>
        <w:rPr>
          <w:spacing w:val="-21"/>
          <w:w w:val="105"/>
        </w:rPr>
        <w:t> </w:t>
      </w:r>
      <w:r>
        <w:rPr>
          <w:w w:val="105"/>
        </w:rPr>
        <w:t>Master</w:t>
      </w:r>
      <w:r>
        <w:rPr>
          <w:spacing w:val="-25"/>
          <w:w w:val="105"/>
        </w:rPr>
        <w:t> </w:t>
      </w:r>
      <w:r>
        <w:rPr>
          <w:w w:val="105"/>
        </w:rPr>
        <w:t>Agreement</w:t>
      </w:r>
      <w:r>
        <w:rPr>
          <w:spacing w:val="-16"/>
          <w:w w:val="105"/>
        </w:rPr>
        <w:t> </w:t>
      </w:r>
      <w:r>
        <w:rPr>
          <w:w w:val="105"/>
        </w:rPr>
        <w:t>are</w:t>
      </w:r>
      <w:r>
        <w:rPr>
          <w:spacing w:val="-20"/>
          <w:w w:val="105"/>
        </w:rPr>
        <w:t> </w:t>
      </w:r>
      <w:r>
        <w:rPr>
          <w:w w:val="105"/>
        </w:rPr>
        <w:t>only</w:t>
      </w:r>
      <w:r>
        <w:rPr>
          <w:spacing w:val="-24"/>
          <w:w w:val="105"/>
        </w:rPr>
        <w:t> </w:t>
      </w:r>
      <w:r>
        <w:rPr>
          <w:w w:val="105"/>
        </w:rPr>
        <w:t>those</w:t>
      </w:r>
      <w:r>
        <w:rPr>
          <w:spacing w:val="-21"/>
          <w:w w:val="105"/>
        </w:rPr>
        <w:t> </w:t>
      </w:r>
      <w:r>
        <w:rPr>
          <w:w w:val="105"/>
        </w:rPr>
        <w:t>that</w:t>
      </w:r>
      <w:r>
        <w:rPr>
          <w:spacing w:val="-26"/>
          <w:w w:val="105"/>
        </w:rPr>
        <w:t> </w:t>
      </w:r>
      <w:r>
        <w:rPr>
          <w:w w:val="105"/>
        </w:rPr>
        <w:t>are</w:t>
      </w:r>
      <w:r>
        <w:rPr>
          <w:spacing w:val="-22"/>
          <w:w w:val="105"/>
        </w:rPr>
        <w:t> </w:t>
      </w:r>
      <w:r>
        <w:rPr>
          <w:w w:val="105"/>
        </w:rPr>
        <w:t>expressly</w:t>
      </w:r>
      <w:r>
        <w:rPr>
          <w:spacing w:val="-13"/>
          <w:w w:val="105"/>
        </w:rPr>
        <w:t> </w:t>
      </w:r>
      <w:r>
        <w:rPr>
          <w:w w:val="105"/>
        </w:rPr>
        <w:t>accepted</w:t>
      </w:r>
      <w:r>
        <w:rPr>
          <w:spacing w:val="-21"/>
          <w:w w:val="105"/>
        </w:rPr>
        <w:t> </w:t>
      </w:r>
      <w:r>
        <w:rPr>
          <w:w w:val="105"/>
        </w:rPr>
        <w:t>by</w:t>
      </w:r>
      <w:r>
        <w:rPr>
          <w:spacing w:val="-21"/>
          <w:w w:val="105"/>
        </w:rPr>
        <w:t> </w:t>
      </w:r>
      <w:r>
        <w:rPr>
          <w:w w:val="105"/>
        </w:rPr>
        <w:t>the</w:t>
      </w:r>
      <w:r>
        <w:rPr>
          <w:spacing w:val="-25"/>
          <w:w w:val="105"/>
        </w:rPr>
        <w:t> </w:t>
      </w:r>
      <w:r>
        <w:rPr>
          <w:w w:val="105"/>
        </w:rPr>
        <w:t>Lead</w:t>
      </w:r>
      <w:r>
        <w:rPr>
          <w:spacing w:val="-26"/>
          <w:w w:val="105"/>
        </w:rPr>
        <w:t> </w:t>
      </w:r>
      <w:r>
        <w:rPr>
          <w:w w:val="105"/>
        </w:rPr>
        <w:t>State</w:t>
      </w:r>
      <w:r>
        <w:rPr>
          <w:spacing w:val="-20"/>
          <w:w w:val="105"/>
        </w:rPr>
        <w:t> </w:t>
      </w:r>
      <w:r>
        <w:rPr>
          <w:w w:val="105"/>
        </w:rPr>
        <w:t>and</w:t>
      </w:r>
      <w:r>
        <w:rPr>
          <w:spacing w:val="-24"/>
          <w:w w:val="105"/>
        </w:rPr>
        <w:t> </w:t>
      </w:r>
      <w:r>
        <w:rPr>
          <w:w w:val="105"/>
        </w:rPr>
        <w:t>must</w:t>
      </w:r>
      <w:r>
        <w:rPr>
          <w:spacing w:val="-29"/>
          <w:w w:val="105"/>
        </w:rPr>
        <w:t> </w:t>
      </w:r>
      <w:r>
        <w:rPr>
          <w:w w:val="105"/>
        </w:rPr>
        <w:t>be</w:t>
      </w:r>
      <w:r>
        <w:rPr>
          <w:spacing w:val="-22"/>
          <w:w w:val="105"/>
        </w:rPr>
        <w:t> </w:t>
      </w:r>
      <w:r>
        <w:rPr>
          <w:w w:val="105"/>
        </w:rPr>
        <w:t>in</w:t>
      </w:r>
      <w:r>
        <w:rPr>
          <w:spacing w:val="-10"/>
          <w:w w:val="105"/>
        </w:rPr>
        <w:t> </w:t>
      </w:r>
      <w:r>
        <w:rPr>
          <w:w w:val="105"/>
        </w:rPr>
        <w:t>writing and attached to this Master Agreement as an Exhibit or Attachment. No other terms and conditions shall apply, including terms and conditions listed in the Contract Vendor's response to the Solicitation, or terms listed or referenced</w:t>
      </w:r>
      <w:r>
        <w:rPr>
          <w:spacing w:val="-20"/>
          <w:w w:val="105"/>
        </w:rPr>
        <w:t> </w:t>
      </w:r>
      <w:r>
        <w:rPr>
          <w:w w:val="105"/>
        </w:rPr>
        <w:t>on</w:t>
      </w:r>
      <w:r>
        <w:rPr>
          <w:spacing w:val="-24"/>
          <w:w w:val="105"/>
        </w:rPr>
        <w:t> </w:t>
      </w:r>
      <w:r>
        <w:rPr>
          <w:w w:val="105"/>
        </w:rPr>
        <w:t>the</w:t>
      </w:r>
      <w:r>
        <w:rPr>
          <w:spacing w:val="-23"/>
          <w:w w:val="105"/>
        </w:rPr>
        <w:t> </w:t>
      </w:r>
      <w:r>
        <w:rPr>
          <w:w w:val="105"/>
        </w:rPr>
        <w:t>Contract</w:t>
      </w:r>
      <w:r>
        <w:rPr>
          <w:spacing w:val="-17"/>
          <w:w w:val="105"/>
        </w:rPr>
        <w:t> </w:t>
      </w:r>
      <w:r>
        <w:rPr>
          <w:w w:val="105"/>
        </w:rPr>
        <w:t>Vendor's</w:t>
      </w:r>
      <w:r>
        <w:rPr>
          <w:spacing w:val="-15"/>
          <w:w w:val="105"/>
        </w:rPr>
        <w:t> </w:t>
      </w:r>
      <w:r>
        <w:rPr>
          <w:w w:val="105"/>
        </w:rPr>
        <w:t>website,</w:t>
      </w:r>
      <w:r>
        <w:rPr>
          <w:spacing w:val="-26"/>
          <w:w w:val="105"/>
        </w:rPr>
        <w:t> </w:t>
      </w:r>
      <w:r>
        <w:rPr>
          <w:w w:val="105"/>
        </w:rPr>
        <w:t>in</w:t>
      </w:r>
      <w:r>
        <w:rPr>
          <w:spacing w:val="-21"/>
          <w:w w:val="105"/>
        </w:rPr>
        <w:t> </w:t>
      </w:r>
      <w:r>
        <w:rPr>
          <w:w w:val="105"/>
        </w:rPr>
        <w:t>the</w:t>
      </w:r>
      <w:r>
        <w:rPr>
          <w:spacing w:val="-18"/>
          <w:w w:val="105"/>
        </w:rPr>
        <w:t> </w:t>
      </w:r>
      <w:r>
        <w:rPr>
          <w:w w:val="105"/>
        </w:rPr>
        <w:t>Contract</w:t>
      </w:r>
      <w:r>
        <w:rPr>
          <w:spacing w:val="-17"/>
          <w:w w:val="105"/>
        </w:rPr>
        <w:t> </w:t>
      </w:r>
      <w:r>
        <w:rPr>
          <w:w w:val="105"/>
        </w:rPr>
        <w:t>Vendor</w:t>
      </w:r>
      <w:r>
        <w:rPr>
          <w:spacing w:val="-21"/>
          <w:w w:val="105"/>
        </w:rPr>
        <w:t> </w:t>
      </w:r>
      <w:r>
        <w:rPr>
          <w:w w:val="105"/>
        </w:rPr>
        <w:t>quotation/sales</w:t>
      </w:r>
      <w:r>
        <w:rPr>
          <w:spacing w:val="-20"/>
          <w:w w:val="105"/>
        </w:rPr>
        <w:t> </w:t>
      </w:r>
      <w:r>
        <w:rPr>
          <w:w w:val="105"/>
        </w:rPr>
        <w:t>order</w:t>
      </w:r>
      <w:r>
        <w:rPr>
          <w:spacing w:val="-21"/>
          <w:w w:val="105"/>
        </w:rPr>
        <w:t> </w:t>
      </w:r>
      <w:r>
        <w:rPr>
          <w:w w:val="105"/>
        </w:rPr>
        <w:t>or</w:t>
      </w:r>
      <w:r>
        <w:rPr>
          <w:spacing w:val="-20"/>
          <w:w w:val="105"/>
        </w:rPr>
        <w:t> </w:t>
      </w:r>
      <w:r>
        <w:rPr>
          <w:w w:val="105"/>
        </w:rPr>
        <w:t>in</w:t>
      </w:r>
      <w:r>
        <w:rPr>
          <w:spacing w:val="-22"/>
          <w:w w:val="105"/>
        </w:rPr>
        <w:t> </w:t>
      </w:r>
      <w:r>
        <w:rPr>
          <w:w w:val="105"/>
        </w:rPr>
        <w:t>similar</w:t>
      </w:r>
      <w:r>
        <w:rPr>
          <w:spacing w:val="-14"/>
          <w:w w:val="105"/>
        </w:rPr>
        <w:t> </w:t>
      </w:r>
      <w:r>
        <w:rPr>
          <w:w w:val="105"/>
        </w:rPr>
        <w:t>documents subsequently</w:t>
      </w:r>
      <w:r>
        <w:rPr>
          <w:spacing w:val="-22"/>
          <w:w w:val="105"/>
        </w:rPr>
        <w:t> </w:t>
      </w:r>
      <w:r>
        <w:rPr>
          <w:w w:val="105"/>
        </w:rPr>
        <w:t>provided</w:t>
      </w:r>
      <w:r>
        <w:rPr>
          <w:spacing w:val="-27"/>
          <w:w w:val="105"/>
        </w:rPr>
        <w:t> </w:t>
      </w:r>
      <w:r>
        <w:rPr>
          <w:w w:val="105"/>
        </w:rPr>
        <w:t>by</w:t>
      </w:r>
      <w:r>
        <w:rPr>
          <w:spacing w:val="-29"/>
          <w:w w:val="105"/>
        </w:rPr>
        <w:t> </w:t>
      </w:r>
      <w:r>
        <w:rPr>
          <w:w w:val="105"/>
        </w:rPr>
        <w:t>the</w:t>
      </w:r>
      <w:r>
        <w:rPr>
          <w:spacing w:val="-30"/>
          <w:w w:val="105"/>
        </w:rPr>
        <w:t> </w:t>
      </w:r>
      <w:r>
        <w:rPr>
          <w:w w:val="105"/>
        </w:rPr>
        <w:t>Contract</w:t>
      </w:r>
      <w:r>
        <w:rPr>
          <w:spacing w:val="-25"/>
          <w:w w:val="105"/>
        </w:rPr>
        <w:t> </w:t>
      </w:r>
      <w:r>
        <w:rPr>
          <w:w w:val="105"/>
        </w:rPr>
        <w:t>Vendor.</w:t>
      </w:r>
      <w:r>
        <w:rPr>
          <w:spacing w:val="-27"/>
          <w:w w:val="105"/>
        </w:rPr>
        <w:t> </w:t>
      </w:r>
      <w:r>
        <w:rPr>
          <w:w w:val="105"/>
        </w:rPr>
        <w:t>The</w:t>
      </w:r>
      <w:r>
        <w:rPr>
          <w:spacing w:val="-25"/>
          <w:w w:val="105"/>
        </w:rPr>
        <w:t> </w:t>
      </w:r>
      <w:r>
        <w:rPr>
          <w:w w:val="105"/>
        </w:rPr>
        <w:t>solicitation</w:t>
      </w:r>
      <w:r>
        <w:rPr>
          <w:spacing w:val="-23"/>
          <w:w w:val="105"/>
        </w:rPr>
        <w:t> </w:t>
      </w:r>
      <w:r>
        <w:rPr>
          <w:w w:val="105"/>
        </w:rPr>
        <w:t>language</w:t>
      </w:r>
      <w:r>
        <w:rPr>
          <w:spacing w:val="-27"/>
          <w:w w:val="105"/>
        </w:rPr>
        <w:t> </w:t>
      </w:r>
      <w:r>
        <w:rPr>
          <w:w w:val="105"/>
        </w:rPr>
        <w:t>prevails</w:t>
      </w:r>
      <w:r>
        <w:rPr>
          <w:spacing w:val="-28"/>
          <w:w w:val="105"/>
        </w:rPr>
        <w:t> </w:t>
      </w:r>
      <w:r>
        <w:rPr>
          <w:w w:val="105"/>
        </w:rPr>
        <w:t>unless</w:t>
      </w:r>
      <w:r>
        <w:rPr>
          <w:spacing w:val="-34"/>
          <w:w w:val="105"/>
        </w:rPr>
        <w:t> </w:t>
      </w:r>
      <w:r>
        <w:rPr>
          <w:w w:val="105"/>
        </w:rPr>
        <w:t>a</w:t>
      </w:r>
      <w:r>
        <w:rPr>
          <w:spacing w:val="-32"/>
          <w:w w:val="105"/>
        </w:rPr>
        <w:t> </w:t>
      </w:r>
      <w:r>
        <w:rPr>
          <w:w w:val="105"/>
        </w:rPr>
        <w:t>mutually</w:t>
      </w:r>
      <w:r>
        <w:rPr>
          <w:spacing w:val="-29"/>
          <w:w w:val="105"/>
        </w:rPr>
        <w:t> </w:t>
      </w:r>
      <w:r>
        <w:rPr>
          <w:w w:val="105"/>
        </w:rPr>
        <w:t>agreed</w:t>
      </w:r>
      <w:r>
        <w:rPr>
          <w:spacing w:val="-23"/>
          <w:w w:val="105"/>
        </w:rPr>
        <w:t> </w:t>
      </w:r>
      <w:r>
        <w:rPr>
          <w:w w:val="105"/>
        </w:rPr>
        <w:t>exception has been</w:t>
      </w:r>
      <w:r>
        <w:rPr>
          <w:spacing w:val="-21"/>
          <w:w w:val="105"/>
        </w:rPr>
        <w:t> </w:t>
      </w:r>
      <w:r>
        <w:rPr>
          <w:w w:val="105"/>
        </w:rPr>
        <w:t>negotiated.</w:t>
      </w:r>
    </w:p>
    <w:p>
      <w:pPr>
        <w:pStyle w:val="BodyText"/>
        <w:rPr>
          <w:sz w:val="19"/>
        </w:rPr>
      </w:pPr>
    </w:p>
    <w:p>
      <w:pPr>
        <w:pStyle w:val="ListParagraph"/>
        <w:numPr>
          <w:ilvl w:val="0"/>
          <w:numId w:val="33"/>
        </w:numPr>
        <w:tabs>
          <w:tab w:pos="1409" w:val="left" w:leader="none"/>
        </w:tabs>
        <w:spacing w:line="242" w:lineRule="auto" w:before="0" w:after="0"/>
        <w:ind w:left="1402" w:right="1261" w:hanging="334"/>
        <w:jc w:val="left"/>
        <w:rPr>
          <w:sz w:val="18"/>
        </w:rPr>
      </w:pPr>
      <w:r>
        <w:rPr>
          <w:b/>
          <w:sz w:val="18"/>
        </w:rPr>
        <w:t>ADDENDA TO THE RFP. </w:t>
      </w:r>
      <w:r>
        <w:rPr>
          <w:sz w:val="18"/>
        </w:rPr>
        <w:t>Any addendum issued will become a part of the RFP. The Lead State may modify or clarify the RFP by issuing one or more addenda to all parties who have received the RFP. Each responder must follow the directions on the addendum. Addenda will be numbered consecutively in the order they are</w:t>
      </w:r>
      <w:r>
        <w:rPr>
          <w:spacing w:val="-11"/>
          <w:sz w:val="18"/>
        </w:rPr>
        <w:t> </w:t>
      </w:r>
      <w:r>
        <w:rPr>
          <w:sz w:val="18"/>
        </w:rPr>
        <w:t>Issued.</w:t>
      </w:r>
    </w:p>
    <w:p>
      <w:pPr>
        <w:pStyle w:val="BodyText"/>
        <w:spacing w:before="3"/>
      </w:pPr>
    </w:p>
    <w:p>
      <w:pPr>
        <w:pStyle w:val="ListParagraph"/>
        <w:numPr>
          <w:ilvl w:val="0"/>
          <w:numId w:val="33"/>
        </w:numPr>
        <w:tabs>
          <w:tab w:pos="1402" w:val="left" w:leader="none"/>
        </w:tabs>
        <w:spacing w:line="244" w:lineRule="auto" w:before="0" w:after="0"/>
        <w:ind w:left="1389" w:right="1273" w:hanging="324"/>
        <w:jc w:val="left"/>
        <w:rPr>
          <w:sz w:val="18"/>
        </w:rPr>
      </w:pPr>
      <w:r>
        <w:rPr>
          <w:b/>
          <w:w w:val="105"/>
          <w:sz w:val="18"/>
        </w:rPr>
        <w:t>AWARD.</w:t>
      </w:r>
      <w:r>
        <w:rPr>
          <w:b/>
          <w:spacing w:val="-19"/>
          <w:w w:val="105"/>
          <w:sz w:val="18"/>
        </w:rPr>
        <w:t> </w:t>
      </w:r>
      <w:r>
        <w:rPr>
          <w:w w:val="105"/>
          <w:sz w:val="18"/>
        </w:rPr>
        <w:t>The</w:t>
      </w:r>
      <w:r>
        <w:rPr>
          <w:spacing w:val="-18"/>
          <w:w w:val="105"/>
          <w:sz w:val="18"/>
        </w:rPr>
        <w:t> </w:t>
      </w:r>
      <w:r>
        <w:rPr>
          <w:w w:val="105"/>
          <w:sz w:val="18"/>
        </w:rPr>
        <w:t>award</w:t>
      </w:r>
      <w:r>
        <w:rPr>
          <w:spacing w:val="-20"/>
          <w:w w:val="105"/>
          <w:sz w:val="18"/>
        </w:rPr>
        <w:t> </w:t>
      </w:r>
      <w:r>
        <w:rPr>
          <w:w w:val="105"/>
          <w:sz w:val="18"/>
        </w:rPr>
        <w:t>of</w:t>
      </w:r>
      <w:r>
        <w:rPr>
          <w:spacing w:val="-18"/>
          <w:w w:val="105"/>
          <w:sz w:val="18"/>
        </w:rPr>
        <w:t> </w:t>
      </w:r>
      <w:r>
        <w:rPr>
          <w:w w:val="105"/>
          <w:sz w:val="18"/>
        </w:rPr>
        <w:t>this</w:t>
      </w:r>
      <w:r>
        <w:rPr>
          <w:spacing w:val="-21"/>
          <w:w w:val="105"/>
          <w:sz w:val="18"/>
        </w:rPr>
        <w:t> </w:t>
      </w:r>
      <w:r>
        <w:rPr>
          <w:w w:val="105"/>
          <w:sz w:val="18"/>
        </w:rPr>
        <w:t>solicitation</w:t>
      </w:r>
      <w:r>
        <w:rPr>
          <w:spacing w:val="-12"/>
          <w:w w:val="105"/>
          <w:sz w:val="18"/>
        </w:rPr>
        <w:t> </w:t>
      </w:r>
      <w:r>
        <w:rPr>
          <w:w w:val="105"/>
          <w:sz w:val="18"/>
        </w:rPr>
        <w:t>will</w:t>
      </w:r>
      <w:r>
        <w:rPr>
          <w:spacing w:val="-26"/>
          <w:w w:val="105"/>
          <w:sz w:val="18"/>
        </w:rPr>
        <w:t> </w:t>
      </w:r>
      <w:r>
        <w:rPr>
          <w:w w:val="105"/>
          <w:sz w:val="18"/>
        </w:rPr>
        <w:t>be</w:t>
      </w:r>
      <w:r>
        <w:rPr>
          <w:spacing w:val="-23"/>
          <w:w w:val="105"/>
          <w:sz w:val="18"/>
        </w:rPr>
        <w:t> </w:t>
      </w:r>
      <w:r>
        <w:rPr>
          <w:w w:val="105"/>
          <w:sz w:val="18"/>
        </w:rPr>
        <w:t>based</w:t>
      </w:r>
      <w:r>
        <w:rPr>
          <w:spacing w:val="-19"/>
          <w:w w:val="105"/>
          <w:sz w:val="18"/>
        </w:rPr>
        <w:t> </w:t>
      </w:r>
      <w:r>
        <w:rPr>
          <w:w w:val="105"/>
          <w:sz w:val="18"/>
        </w:rPr>
        <w:t>upon</w:t>
      </w:r>
      <w:r>
        <w:rPr>
          <w:spacing w:val="-17"/>
          <w:w w:val="105"/>
          <w:sz w:val="18"/>
        </w:rPr>
        <w:t> </w:t>
      </w:r>
      <w:r>
        <w:rPr>
          <w:w w:val="105"/>
          <w:sz w:val="18"/>
        </w:rPr>
        <w:t>the</w:t>
      </w:r>
      <w:r>
        <w:rPr>
          <w:spacing w:val="-27"/>
          <w:w w:val="105"/>
          <w:sz w:val="18"/>
        </w:rPr>
        <w:t> </w:t>
      </w:r>
      <w:r>
        <w:rPr>
          <w:w w:val="105"/>
          <w:sz w:val="18"/>
        </w:rPr>
        <w:t>total</w:t>
      </w:r>
      <w:r>
        <w:rPr>
          <w:spacing w:val="-27"/>
          <w:w w:val="105"/>
          <w:sz w:val="18"/>
        </w:rPr>
        <w:t> </w:t>
      </w:r>
      <w:r>
        <w:rPr>
          <w:w w:val="105"/>
          <w:sz w:val="18"/>
        </w:rPr>
        <w:t>accumulated</w:t>
      </w:r>
      <w:r>
        <w:rPr>
          <w:spacing w:val="-12"/>
          <w:w w:val="105"/>
          <w:sz w:val="18"/>
        </w:rPr>
        <w:t> </w:t>
      </w:r>
      <w:r>
        <w:rPr>
          <w:w w:val="105"/>
          <w:sz w:val="18"/>
        </w:rPr>
        <w:t>points</w:t>
      </w:r>
      <w:r>
        <w:rPr>
          <w:spacing w:val="-17"/>
          <w:w w:val="105"/>
          <w:sz w:val="18"/>
        </w:rPr>
        <w:t> </w:t>
      </w:r>
      <w:r>
        <w:rPr>
          <w:w w:val="105"/>
          <w:sz w:val="18"/>
        </w:rPr>
        <w:t>as</w:t>
      </w:r>
      <w:r>
        <w:rPr>
          <w:spacing w:val="-24"/>
          <w:w w:val="105"/>
          <w:sz w:val="18"/>
        </w:rPr>
        <w:t> </w:t>
      </w:r>
      <w:r>
        <w:rPr>
          <w:w w:val="105"/>
          <w:sz w:val="18"/>
        </w:rPr>
        <w:t>established</w:t>
      </w:r>
      <w:r>
        <w:rPr>
          <w:spacing w:val="-12"/>
          <w:w w:val="105"/>
          <w:sz w:val="18"/>
        </w:rPr>
        <w:t> </w:t>
      </w:r>
      <w:r>
        <w:rPr>
          <w:w w:val="105"/>
          <w:sz w:val="18"/>
        </w:rPr>
        <w:t>in</w:t>
      </w:r>
      <w:r>
        <w:rPr>
          <w:spacing w:val="-28"/>
          <w:w w:val="105"/>
          <w:sz w:val="18"/>
        </w:rPr>
        <w:t> </w:t>
      </w:r>
      <w:r>
        <w:rPr>
          <w:w w:val="105"/>
          <w:sz w:val="18"/>
        </w:rPr>
        <w:t>the</w:t>
      </w:r>
      <w:r>
        <w:rPr>
          <w:spacing w:val="-19"/>
          <w:w w:val="105"/>
          <w:sz w:val="18"/>
        </w:rPr>
        <w:t> </w:t>
      </w:r>
      <w:r>
        <w:rPr>
          <w:w w:val="105"/>
          <w:sz w:val="18"/>
        </w:rPr>
        <w:t>RFP,</w:t>
      </w:r>
      <w:r>
        <w:rPr>
          <w:spacing w:val="-26"/>
          <w:w w:val="105"/>
          <w:sz w:val="18"/>
        </w:rPr>
        <w:t> </w:t>
      </w:r>
      <w:r>
        <w:rPr>
          <w:w w:val="105"/>
          <w:sz w:val="18"/>
        </w:rPr>
        <w:t>for separate items, by grouping items, or by total lot, and where at its sole discretion the Lead State believes it will receive</w:t>
      </w:r>
      <w:r>
        <w:rPr>
          <w:spacing w:val="-19"/>
          <w:w w:val="105"/>
          <w:sz w:val="18"/>
        </w:rPr>
        <w:t> </w:t>
      </w:r>
      <w:r>
        <w:rPr>
          <w:w w:val="105"/>
          <w:sz w:val="18"/>
        </w:rPr>
        <w:t>the</w:t>
      </w:r>
      <w:r>
        <w:rPr>
          <w:spacing w:val="-23"/>
          <w:w w:val="105"/>
          <w:sz w:val="18"/>
        </w:rPr>
        <w:t> </w:t>
      </w:r>
      <w:r>
        <w:rPr>
          <w:w w:val="105"/>
          <w:sz w:val="18"/>
        </w:rPr>
        <w:t>best</w:t>
      </w:r>
      <w:r>
        <w:rPr>
          <w:spacing w:val="-17"/>
          <w:w w:val="105"/>
          <w:sz w:val="18"/>
        </w:rPr>
        <w:t> </w:t>
      </w:r>
      <w:r>
        <w:rPr>
          <w:w w:val="105"/>
          <w:sz w:val="18"/>
        </w:rPr>
        <w:t>value.</w:t>
      </w:r>
      <w:r>
        <w:rPr>
          <w:spacing w:val="-20"/>
          <w:w w:val="105"/>
          <w:sz w:val="18"/>
        </w:rPr>
        <w:t> </w:t>
      </w:r>
      <w:r>
        <w:rPr>
          <w:w w:val="105"/>
          <w:sz w:val="18"/>
        </w:rPr>
        <w:t>The</w:t>
      </w:r>
      <w:r>
        <w:rPr>
          <w:spacing w:val="-28"/>
          <w:w w:val="105"/>
          <w:sz w:val="18"/>
        </w:rPr>
        <w:t> </w:t>
      </w:r>
      <w:r>
        <w:rPr>
          <w:w w:val="105"/>
          <w:sz w:val="18"/>
        </w:rPr>
        <w:t>Lead</w:t>
      </w:r>
      <w:r>
        <w:rPr>
          <w:spacing w:val="-23"/>
          <w:w w:val="105"/>
          <w:sz w:val="18"/>
        </w:rPr>
        <w:t> </w:t>
      </w:r>
      <w:r>
        <w:rPr>
          <w:w w:val="105"/>
          <w:sz w:val="18"/>
        </w:rPr>
        <w:t>State</w:t>
      </w:r>
      <w:r>
        <w:rPr>
          <w:spacing w:val="-17"/>
          <w:w w:val="105"/>
          <w:sz w:val="18"/>
        </w:rPr>
        <w:t> </w:t>
      </w:r>
      <w:r>
        <w:rPr>
          <w:w w:val="105"/>
          <w:sz w:val="18"/>
        </w:rPr>
        <w:t>reserves</w:t>
      </w:r>
      <w:r>
        <w:rPr>
          <w:spacing w:val="-16"/>
          <w:w w:val="105"/>
          <w:sz w:val="18"/>
        </w:rPr>
        <w:t> </w:t>
      </w:r>
      <w:r>
        <w:rPr>
          <w:w w:val="105"/>
          <w:sz w:val="18"/>
        </w:rPr>
        <w:t>the</w:t>
      </w:r>
      <w:r>
        <w:rPr>
          <w:spacing w:val="-19"/>
          <w:w w:val="105"/>
          <w:sz w:val="18"/>
        </w:rPr>
        <w:t> </w:t>
      </w:r>
      <w:r>
        <w:rPr>
          <w:w w:val="105"/>
          <w:sz w:val="18"/>
        </w:rPr>
        <w:t>right</w:t>
      </w:r>
      <w:r>
        <w:rPr>
          <w:spacing w:val="-22"/>
          <w:w w:val="105"/>
          <w:sz w:val="18"/>
        </w:rPr>
        <w:t> </w:t>
      </w:r>
      <w:r>
        <w:rPr>
          <w:w w:val="105"/>
          <w:sz w:val="18"/>
        </w:rPr>
        <w:t>to</w:t>
      </w:r>
      <w:r>
        <w:rPr>
          <w:spacing w:val="-13"/>
          <w:w w:val="105"/>
          <w:sz w:val="18"/>
        </w:rPr>
        <w:t> </w:t>
      </w:r>
      <w:r>
        <w:rPr>
          <w:w w:val="105"/>
          <w:sz w:val="18"/>
        </w:rPr>
        <w:t>award</w:t>
      </w:r>
      <w:r>
        <w:rPr>
          <w:spacing w:val="-17"/>
          <w:w w:val="105"/>
          <w:sz w:val="18"/>
        </w:rPr>
        <w:t> </w:t>
      </w:r>
      <w:r>
        <w:rPr>
          <w:w w:val="105"/>
          <w:sz w:val="18"/>
        </w:rPr>
        <w:t>this</w:t>
      </w:r>
      <w:r>
        <w:rPr>
          <w:spacing w:val="-18"/>
          <w:w w:val="105"/>
          <w:sz w:val="18"/>
        </w:rPr>
        <w:t> </w:t>
      </w:r>
      <w:r>
        <w:rPr>
          <w:w w:val="105"/>
          <w:sz w:val="18"/>
        </w:rPr>
        <w:t>solicitation</w:t>
      </w:r>
      <w:r>
        <w:rPr>
          <w:spacing w:val="-15"/>
          <w:w w:val="105"/>
          <w:sz w:val="18"/>
        </w:rPr>
        <w:t> </w:t>
      </w:r>
      <w:r>
        <w:rPr>
          <w:w w:val="105"/>
          <w:sz w:val="18"/>
        </w:rPr>
        <w:t>to</w:t>
      </w:r>
      <w:r>
        <w:rPr>
          <w:spacing w:val="-14"/>
          <w:w w:val="105"/>
          <w:sz w:val="18"/>
        </w:rPr>
        <w:t> </w:t>
      </w:r>
      <w:r>
        <w:rPr>
          <w:w w:val="105"/>
          <w:sz w:val="18"/>
        </w:rPr>
        <w:t>a</w:t>
      </w:r>
      <w:r>
        <w:rPr>
          <w:spacing w:val="-17"/>
          <w:w w:val="105"/>
          <w:sz w:val="18"/>
        </w:rPr>
        <w:t> </w:t>
      </w:r>
      <w:r>
        <w:rPr>
          <w:w w:val="105"/>
          <w:sz w:val="18"/>
        </w:rPr>
        <w:t>single</w:t>
      </w:r>
      <w:r>
        <w:rPr>
          <w:spacing w:val="-16"/>
          <w:w w:val="105"/>
          <w:sz w:val="18"/>
        </w:rPr>
        <w:t> </w:t>
      </w:r>
      <w:r>
        <w:rPr>
          <w:w w:val="105"/>
          <w:sz w:val="18"/>
        </w:rPr>
        <w:t>responder,</w:t>
      </w:r>
      <w:r>
        <w:rPr>
          <w:spacing w:val="-12"/>
          <w:w w:val="105"/>
          <w:sz w:val="18"/>
        </w:rPr>
        <w:t> </w:t>
      </w:r>
      <w:r>
        <w:rPr>
          <w:w w:val="105"/>
          <w:sz w:val="18"/>
        </w:rPr>
        <w:t>or</w:t>
      </w:r>
      <w:r>
        <w:rPr>
          <w:spacing w:val="-21"/>
          <w:w w:val="105"/>
          <w:sz w:val="18"/>
        </w:rPr>
        <w:t> </w:t>
      </w:r>
      <w:r>
        <w:rPr>
          <w:w w:val="105"/>
          <w:sz w:val="18"/>
        </w:rPr>
        <w:t>to</w:t>
      </w:r>
      <w:r>
        <w:rPr>
          <w:spacing w:val="-17"/>
          <w:w w:val="105"/>
          <w:sz w:val="18"/>
        </w:rPr>
        <w:t> </w:t>
      </w:r>
      <w:r>
        <w:rPr>
          <w:w w:val="105"/>
          <w:sz w:val="18"/>
        </w:rPr>
        <w:t>multiple responders,</w:t>
      </w:r>
      <w:r>
        <w:rPr>
          <w:spacing w:val="-10"/>
          <w:w w:val="105"/>
          <w:sz w:val="18"/>
        </w:rPr>
        <w:t> </w:t>
      </w:r>
      <w:r>
        <w:rPr>
          <w:w w:val="105"/>
          <w:sz w:val="18"/>
        </w:rPr>
        <w:t>whichever</w:t>
      </w:r>
      <w:r>
        <w:rPr>
          <w:spacing w:val="-18"/>
          <w:w w:val="105"/>
          <w:sz w:val="18"/>
        </w:rPr>
        <w:t> </w:t>
      </w:r>
      <w:r>
        <w:rPr>
          <w:w w:val="105"/>
          <w:sz w:val="18"/>
        </w:rPr>
        <w:t>is</w:t>
      </w:r>
      <w:r>
        <w:rPr>
          <w:spacing w:val="-30"/>
          <w:w w:val="105"/>
          <w:sz w:val="18"/>
        </w:rPr>
        <w:t> </w:t>
      </w:r>
      <w:r>
        <w:rPr>
          <w:w w:val="105"/>
          <w:sz w:val="18"/>
        </w:rPr>
        <w:t>in</w:t>
      </w:r>
      <w:r>
        <w:rPr>
          <w:spacing w:val="-21"/>
          <w:w w:val="105"/>
          <w:sz w:val="18"/>
        </w:rPr>
        <w:t> </w:t>
      </w:r>
      <w:r>
        <w:rPr>
          <w:w w:val="105"/>
          <w:sz w:val="18"/>
        </w:rPr>
        <w:t>the</w:t>
      </w:r>
      <w:r>
        <w:rPr>
          <w:spacing w:val="-17"/>
          <w:w w:val="105"/>
          <w:sz w:val="18"/>
        </w:rPr>
        <w:t> </w:t>
      </w:r>
      <w:r>
        <w:rPr>
          <w:w w:val="105"/>
          <w:sz w:val="18"/>
        </w:rPr>
        <w:t>best</w:t>
      </w:r>
      <w:r>
        <w:rPr>
          <w:spacing w:val="-23"/>
          <w:w w:val="105"/>
          <w:sz w:val="18"/>
        </w:rPr>
        <w:t> </w:t>
      </w:r>
      <w:r>
        <w:rPr>
          <w:w w:val="105"/>
          <w:sz w:val="18"/>
        </w:rPr>
        <w:t>interest</w:t>
      </w:r>
      <w:r>
        <w:rPr>
          <w:spacing w:val="-22"/>
          <w:w w:val="105"/>
          <w:sz w:val="18"/>
        </w:rPr>
        <w:t> </w:t>
      </w:r>
      <w:r>
        <w:rPr>
          <w:w w:val="105"/>
          <w:sz w:val="18"/>
        </w:rPr>
        <w:t>of</w:t>
      </w:r>
      <w:r>
        <w:rPr>
          <w:spacing w:val="-22"/>
          <w:w w:val="105"/>
          <w:sz w:val="18"/>
        </w:rPr>
        <w:t> </w:t>
      </w:r>
      <w:r>
        <w:rPr>
          <w:w w:val="105"/>
          <w:sz w:val="18"/>
        </w:rPr>
        <w:t>the</w:t>
      </w:r>
      <w:r>
        <w:rPr>
          <w:spacing w:val="-18"/>
          <w:w w:val="105"/>
          <w:sz w:val="18"/>
        </w:rPr>
        <w:t> </w:t>
      </w:r>
      <w:r>
        <w:rPr>
          <w:w w:val="105"/>
          <w:sz w:val="18"/>
        </w:rPr>
        <w:t>Lead</w:t>
      </w:r>
      <w:r>
        <w:rPr>
          <w:spacing w:val="-17"/>
          <w:w w:val="105"/>
          <w:sz w:val="18"/>
        </w:rPr>
        <w:t> </w:t>
      </w:r>
      <w:r>
        <w:rPr>
          <w:w w:val="105"/>
          <w:sz w:val="18"/>
        </w:rPr>
        <w:t>State,</w:t>
      </w:r>
      <w:r>
        <w:rPr>
          <w:spacing w:val="-17"/>
          <w:w w:val="105"/>
          <w:sz w:val="18"/>
        </w:rPr>
        <w:t> </w:t>
      </w:r>
      <w:r>
        <w:rPr>
          <w:w w:val="105"/>
          <w:sz w:val="18"/>
        </w:rPr>
        <w:t>It</w:t>
      </w:r>
      <w:r>
        <w:rPr>
          <w:spacing w:val="-22"/>
          <w:w w:val="105"/>
          <w:sz w:val="18"/>
        </w:rPr>
        <w:t> </w:t>
      </w:r>
      <w:r>
        <w:rPr>
          <w:w w:val="105"/>
          <w:sz w:val="18"/>
        </w:rPr>
        <w:t>Is</w:t>
      </w:r>
      <w:r>
        <w:rPr>
          <w:spacing w:val="-24"/>
          <w:w w:val="105"/>
          <w:sz w:val="18"/>
        </w:rPr>
        <w:t> </w:t>
      </w:r>
      <w:r>
        <w:rPr>
          <w:w w:val="105"/>
          <w:sz w:val="18"/>
        </w:rPr>
        <w:t>the</w:t>
      </w:r>
      <w:r>
        <w:rPr>
          <w:spacing w:val="-20"/>
          <w:w w:val="105"/>
          <w:sz w:val="18"/>
        </w:rPr>
        <w:t> </w:t>
      </w:r>
      <w:r>
        <w:rPr>
          <w:w w:val="105"/>
          <w:sz w:val="18"/>
        </w:rPr>
        <w:t>State's</w:t>
      </w:r>
      <w:r>
        <w:rPr>
          <w:spacing w:val="-17"/>
          <w:w w:val="105"/>
          <w:sz w:val="18"/>
        </w:rPr>
        <w:t> </w:t>
      </w:r>
      <w:r>
        <w:rPr>
          <w:w w:val="105"/>
          <w:sz w:val="18"/>
        </w:rPr>
        <w:t>intent</w:t>
      </w:r>
      <w:r>
        <w:rPr>
          <w:spacing w:val="-20"/>
          <w:w w:val="105"/>
          <w:sz w:val="18"/>
        </w:rPr>
        <w:t> </w:t>
      </w:r>
      <w:r>
        <w:rPr>
          <w:w w:val="105"/>
          <w:sz w:val="18"/>
        </w:rPr>
        <w:t>to</w:t>
      </w:r>
      <w:r>
        <w:rPr>
          <w:spacing w:val="-17"/>
          <w:w w:val="105"/>
          <w:sz w:val="18"/>
        </w:rPr>
        <w:t> </w:t>
      </w:r>
      <w:r>
        <w:rPr>
          <w:w w:val="105"/>
          <w:sz w:val="18"/>
        </w:rPr>
        <w:t>award</w:t>
      </w:r>
      <w:r>
        <w:rPr>
          <w:spacing w:val="-17"/>
          <w:w w:val="105"/>
          <w:sz w:val="18"/>
        </w:rPr>
        <w:t> </w:t>
      </w:r>
      <w:r>
        <w:rPr>
          <w:w w:val="105"/>
          <w:sz w:val="18"/>
        </w:rPr>
        <w:t>to</w:t>
      </w:r>
      <w:r>
        <w:rPr>
          <w:spacing w:val="-18"/>
          <w:w w:val="105"/>
          <w:sz w:val="18"/>
        </w:rPr>
        <w:t> </w:t>
      </w:r>
      <w:r>
        <w:rPr>
          <w:w w:val="105"/>
          <w:sz w:val="18"/>
        </w:rPr>
        <w:t>multiple</w:t>
      </w:r>
      <w:r>
        <w:rPr>
          <w:spacing w:val="-18"/>
          <w:w w:val="105"/>
          <w:sz w:val="18"/>
        </w:rPr>
        <w:t> </w:t>
      </w:r>
      <w:r>
        <w:rPr>
          <w:w w:val="105"/>
          <w:sz w:val="18"/>
        </w:rPr>
        <w:t>responders. The</w:t>
      </w:r>
      <w:r>
        <w:rPr>
          <w:spacing w:val="-19"/>
          <w:w w:val="105"/>
          <w:sz w:val="18"/>
        </w:rPr>
        <w:t> </w:t>
      </w:r>
      <w:r>
        <w:rPr>
          <w:w w:val="105"/>
          <w:sz w:val="18"/>
        </w:rPr>
        <w:t>Lead</w:t>
      </w:r>
      <w:r>
        <w:rPr>
          <w:spacing w:val="-8"/>
          <w:w w:val="105"/>
          <w:sz w:val="18"/>
        </w:rPr>
        <w:t> </w:t>
      </w:r>
      <w:r>
        <w:rPr>
          <w:w w:val="105"/>
          <w:sz w:val="18"/>
        </w:rPr>
        <w:t>State</w:t>
      </w:r>
      <w:r>
        <w:rPr>
          <w:spacing w:val="-9"/>
          <w:w w:val="105"/>
          <w:sz w:val="18"/>
        </w:rPr>
        <w:t> </w:t>
      </w:r>
      <w:r>
        <w:rPr>
          <w:w w:val="105"/>
          <w:sz w:val="18"/>
        </w:rPr>
        <w:t>reserves</w:t>
      </w:r>
      <w:r>
        <w:rPr>
          <w:spacing w:val="-5"/>
          <w:w w:val="105"/>
          <w:sz w:val="18"/>
        </w:rPr>
        <w:t> </w:t>
      </w:r>
      <w:r>
        <w:rPr>
          <w:w w:val="105"/>
          <w:sz w:val="18"/>
        </w:rPr>
        <w:t>the</w:t>
      </w:r>
      <w:r>
        <w:rPr>
          <w:spacing w:val="-19"/>
          <w:w w:val="105"/>
          <w:sz w:val="18"/>
        </w:rPr>
        <w:t> </w:t>
      </w:r>
      <w:r>
        <w:rPr>
          <w:w w:val="105"/>
          <w:sz w:val="18"/>
        </w:rPr>
        <w:t>right</w:t>
      </w:r>
      <w:r>
        <w:rPr>
          <w:spacing w:val="-18"/>
          <w:w w:val="105"/>
          <w:sz w:val="18"/>
        </w:rPr>
        <w:t> </w:t>
      </w:r>
      <w:r>
        <w:rPr>
          <w:w w:val="105"/>
          <w:sz w:val="18"/>
        </w:rPr>
        <w:t>to</w:t>
      </w:r>
      <w:r>
        <w:rPr>
          <w:spacing w:val="-16"/>
          <w:w w:val="105"/>
          <w:sz w:val="18"/>
        </w:rPr>
        <w:t> </w:t>
      </w:r>
      <w:r>
        <w:rPr>
          <w:w w:val="105"/>
          <w:sz w:val="18"/>
        </w:rPr>
        <w:t>accept</w:t>
      </w:r>
      <w:r>
        <w:rPr>
          <w:spacing w:val="-15"/>
          <w:w w:val="105"/>
          <w:sz w:val="18"/>
        </w:rPr>
        <w:t> </w:t>
      </w:r>
      <w:r>
        <w:rPr>
          <w:w w:val="105"/>
          <w:sz w:val="18"/>
        </w:rPr>
        <w:t>all</w:t>
      </w:r>
      <w:r>
        <w:rPr>
          <w:spacing w:val="-20"/>
          <w:w w:val="105"/>
          <w:sz w:val="18"/>
        </w:rPr>
        <w:t> </w:t>
      </w:r>
      <w:r>
        <w:rPr>
          <w:w w:val="105"/>
          <w:sz w:val="18"/>
        </w:rPr>
        <w:t>or</w:t>
      </w:r>
      <w:r>
        <w:rPr>
          <w:spacing w:val="-18"/>
          <w:w w:val="105"/>
          <w:sz w:val="18"/>
        </w:rPr>
        <w:t> </w:t>
      </w:r>
      <w:r>
        <w:rPr>
          <w:w w:val="105"/>
          <w:sz w:val="18"/>
        </w:rPr>
        <w:t>part</w:t>
      </w:r>
      <w:r>
        <w:rPr>
          <w:spacing w:val="-16"/>
          <w:w w:val="105"/>
          <w:sz w:val="18"/>
        </w:rPr>
        <w:t> </w:t>
      </w:r>
      <w:r>
        <w:rPr>
          <w:w w:val="105"/>
          <w:sz w:val="18"/>
        </w:rPr>
        <w:t>of</w:t>
      </w:r>
      <w:r>
        <w:rPr>
          <w:spacing w:val="-16"/>
          <w:w w:val="105"/>
          <w:sz w:val="18"/>
        </w:rPr>
        <w:t> </w:t>
      </w:r>
      <w:r>
        <w:rPr>
          <w:w w:val="105"/>
          <w:sz w:val="18"/>
        </w:rPr>
        <w:t>an</w:t>
      </w:r>
      <w:r>
        <w:rPr>
          <w:spacing w:val="-26"/>
          <w:w w:val="105"/>
          <w:sz w:val="18"/>
        </w:rPr>
        <w:t> </w:t>
      </w:r>
      <w:r>
        <w:rPr>
          <w:w w:val="105"/>
          <w:sz w:val="18"/>
        </w:rPr>
        <w:t>offer,</w:t>
      </w:r>
      <w:r>
        <w:rPr>
          <w:spacing w:val="-17"/>
          <w:w w:val="105"/>
          <w:sz w:val="18"/>
        </w:rPr>
        <w:t> </w:t>
      </w:r>
      <w:r>
        <w:rPr>
          <w:w w:val="105"/>
          <w:sz w:val="18"/>
        </w:rPr>
        <w:t>to</w:t>
      </w:r>
      <w:r>
        <w:rPr>
          <w:spacing w:val="-10"/>
          <w:w w:val="105"/>
          <w:sz w:val="18"/>
        </w:rPr>
        <w:t> </w:t>
      </w:r>
      <w:r>
        <w:rPr>
          <w:w w:val="105"/>
          <w:sz w:val="18"/>
        </w:rPr>
        <w:t>reject</w:t>
      </w:r>
      <w:r>
        <w:rPr>
          <w:spacing w:val="-19"/>
          <w:w w:val="105"/>
          <w:sz w:val="18"/>
        </w:rPr>
        <w:t> </w:t>
      </w:r>
      <w:r>
        <w:rPr>
          <w:w w:val="105"/>
          <w:sz w:val="18"/>
        </w:rPr>
        <w:t>all</w:t>
      </w:r>
      <w:r>
        <w:rPr>
          <w:spacing w:val="-19"/>
          <w:w w:val="105"/>
          <w:sz w:val="18"/>
        </w:rPr>
        <w:t> </w:t>
      </w:r>
      <w:r>
        <w:rPr>
          <w:w w:val="105"/>
          <w:sz w:val="18"/>
        </w:rPr>
        <w:t>offers,</w:t>
      </w:r>
      <w:r>
        <w:rPr>
          <w:spacing w:val="-8"/>
          <w:w w:val="105"/>
          <w:sz w:val="18"/>
        </w:rPr>
        <w:t> </w:t>
      </w:r>
      <w:r>
        <w:rPr>
          <w:w w:val="105"/>
          <w:sz w:val="18"/>
        </w:rPr>
        <w:t>to</w:t>
      </w:r>
      <w:r>
        <w:rPr>
          <w:spacing w:val="-22"/>
          <w:w w:val="105"/>
          <w:sz w:val="18"/>
        </w:rPr>
        <w:t> </w:t>
      </w:r>
      <w:r>
        <w:rPr>
          <w:w w:val="105"/>
          <w:sz w:val="18"/>
        </w:rPr>
        <w:t>cancel</w:t>
      </w:r>
      <w:r>
        <w:rPr>
          <w:spacing w:val="-25"/>
          <w:w w:val="105"/>
          <w:sz w:val="18"/>
        </w:rPr>
        <w:t> </w:t>
      </w:r>
      <w:r>
        <w:rPr>
          <w:w w:val="105"/>
          <w:sz w:val="18"/>
        </w:rPr>
        <w:t>the</w:t>
      </w:r>
      <w:r>
        <w:rPr>
          <w:spacing w:val="-14"/>
          <w:w w:val="105"/>
          <w:sz w:val="18"/>
        </w:rPr>
        <w:t> </w:t>
      </w:r>
      <w:r>
        <w:rPr>
          <w:w w:val="105"/>
          <w:sz w:val="18"/>
        </w:rPr>
        <w:t>solicitation,</w:t>
      </w:r>
      <w:r>
        <w:rPr>
          <w:spacing w:val="-8"/>
          <w:w w:val="105"/>
          <w:sz w:val="18"/>
        </w:rPr>
        <w:t> </w:t>
      </w:r>
      <w:r>
        <w:rPr>
          <w:w w:val="105"/>
          <w:sz w:val="18"/>
        </w:rPr>
        <w:t>or</w:t>
      </w:r>
      <w:r>
        <w:rPr>
          <w:spacing w:val="-6"/>
          <w:w w:val="105"/>
          <w:sz w:val="18"/>
        </w:rPr>
        <w:t> </w:t>
      </w:r>
      <w:r>
        <w:rPr>
          <w:w w:val="105"/>
          <w:sz w:val="18"/>
        </w:rPr>
        <w:t>to</w:t>
      </w:r>
      <w:r>
        <w:rPr>
          <w:spacing w:val="-26"/>
          <w:w w:val="105"/>
          <w:sz w:val="18"/>
        </w:rPr>
        <w:t> </w:t>
      </w:r>
      <w:r>
        <w:rPr>
          <w:w w:val="105"/>
          <w:sz w:val="18"/>
        </w:rPr>
        <w:t>re­ issue</w:t>
      </w:r>
      <w:r>
        <w:rPr>
          <w:spacing w:val="-7"/>
          <w:w w:val="105"/>
          <w:sz w:val="18"/>
        </w:rPr>
        <w:t> </w:t>
      </w:r>
      <w:r>
        <w:rPr>
          <w:w w:val="105"/>
          <w:sz w:val="18"/>
        </w:rPr>
        <w:t>the</w:t>
      </w:r>
      <w:r>
        <w:rPr>
          <w:spacing w:val="-6"/>
          <w:w w:val="105"/>
          <w:sz w:val="18"/>
        </w:rPr>
        <w:t> </w:t>
      </w:r>
      <w:r>
        <w:rPr>
          <w:w w:val="105"/>
          <w:sz w:val="18"/>
        </w:rPr>
        <w:t>solicitation,</w:t>
      </w:r>
      <w:r>
        <w:rPr>
          <w:spacing w:val="1"/>
          <w:w w:val="105"/>
          <w:sz w:val="18"/>
        </w:rPr>
        <w:t> </w:t>
      </w:r>
      <w:r>
        <w:rPr>
          <w:w w:val="105"/>
          <w:sz w:val="18"/>
        </w:rPr>
        <w:t>whichever</w:t>
      </w:r>
      <w:r>
        <w:rPr>
          <w:spacing w:val="3"/>
          <w:w w:val="105"/>
          <w:sz w:val="18"/>
        </w:rPr>
        <w:t> </w:t>
      </w:r>
      <w:r>
        <w:rPr>
          <w:w w:val="105"/>
          <w:sz w:val="18"/>
        </w:rPr>
        <w:t>is</w:t>
      </w:r>
      <w:r>
        <w:rPr>
          <w:spacing w:val="3"/>
          <w:w w:val="105"/>
          <w:sz w:val="18"/>
        </w:rPr>
        <w:t> </w:t>
      </w:r>
      <w:r>
        <w:rPr>
          <w:w w:val="105"/>
          <w:sz w:val="18"/>
        </w:rPr>
        <w:t>in</w:t>
      </w:r>
      <w:r>
        <w:rPr>
          <w:spacing w:val="-19"/>
          <w:w w:val="105"/>
          <w:sz w:val="18"/>
        </w:rPr>
        <w:t> </w:t>
      </w:r>
      <w:r>
        <w:rPr>
          <w:w w:val="105"/>
          <w:sz w:val="18"/>
        </w:rPr>
        <w:t>the</w:t>
      </w:r>
      <w:r>
        <w:rPr>
          <w:spacing w:val="-5"/>
          <w:w w:val="105"/>
          <w:sz w:val="18"/>
        </w:rPr>
        <w:t> </w:t>
      </w:r>
      <w:r>
        <w:rPr>
          <w:w w:val="105"/>
          <w:sz w:val="18"/>
        </w:rPr>
        <w:t>best</w:t>
      </w:r>
      <w:r>
        <w:rPr>
          <w:spacing w:val="-18"/>
          <w:w w:val="105"/>
          <w:sz w:val="18"/>
        </w:rPr>
        <w:t> </w:t>
      </w:r>
      <w:r>
        <w:rPr>
          <w:w w:val="105"/>
          <w:sz w:val="18"/>
        </w:rPr>
        <w:t>Interest</w:t>
      </w:r>
      <w:r>
        <w:rPr>
          <w:spacing w:val="-8"/>
          <w:w w:val="105"/>
          <w:sz w:val="18"/>
        </w:rPr>
        <w:t> </w:t>
      </w:r>
      <w:r>
        <w:rPr>
          <w:w w:val="105"/>
          <w:sz w:val="18"/>
        </w:rPr>
        <w:t>of</w:t>
      </w:r>
      <w:r>
        <w:rPr>
          <w:spacing w:val="-12"/>
          <w:w w:val="105"/>
          <w:sz w:val="18"/>
        </w:rPr>
        <w:t> </w:t>
      </w:r>
      <w:r>
        <w:rPr>
          <w:w w:val="105"/>
          <w:sz w:val="18"/>
        </w:rPr>
        <w:t>the</w:t>
      </w:r>
      <w:r>
        <w:rPr>
          <w:spacing w:val="-14"/>
          <w:w w:val="105"/>
          <w:sz w:val="18"/>
        </w:rPr>
        <w:t> </w:t>
      </w:r>
      <w:r>
        <w:rPr>
          <w:w w:val="105"/>
          <w:sz w:val="18"/>
        </w:rPr>
        <w:t>Lead</w:t>
      </w:r>
      <w:r>
        <w:rPr>
          <w:spacing w:val="-4"/>
          <w:w w:val="105"/>
          <w:sz w:val="18"/>
        </w:rPr>
        <w:t> </w:t>
      </w:r>
      <w:r>
        <w:rPr>
          <w:w w:val="105"/>
          <w:sz w:val="18"/>
        </w:rPr>
        <w:t>State.</w:t>
      </w:r>
    </w:p>
    <w:p>
      <w:pPr>
        <w:pStyle w:val="BodyText"/>
        <w:spacing w:before="10"/>
        <w:rPr>
          <w:sz w:val="17"/>
        </w:rPr>
      </w:pPr>
    </w:p>
    <w:p>
      <w:pPr>
        <w:pStyle w:val="BodyText"/>
        <w:spacing w:line="242" w:lineRule="auto"/>
        <w:ind w:left="1387" w:right="1394" w:firstLine="1"/>
      </w:pPr>
      <w:r>
        <w:rPr/>
        <w:t>The Sourcing Team will make a recommendation on the award of this RFP. The commissioner of Administration or designee may accept or reject the recommendation of the Sourcing Team. The final award decision will be made by the Commissioner of Administration and the WSCA-NASPO Management Board.</w:t>
      </w:r>
    </w:p>
    <w:p>
      <w:pPr>
        <w:pStyle w:val="BodyText"/>
        <w:spacing w:before="10"/>
      </w:pPr>
    </w:p>
    <w:p>
      <w:pPr>
        <w:pStyle w:val="ListParagraph"/>
        <w:numPr>
          <w:ilvl w:val="0"/>
          <w:numId w:val="33"/>
        </w:numPr>
        <w:tabs>
          <w:tab w:pos="1393" w:val="left" w:leader="none"/>
        </w:tabs>
        <w:spacing w:line="244" w:lineRule="auto" w:before="0" w:after="0"/>
        <w:ind w:left="1387" w:right="1269" w:hanging="334"/>
        <w:jc w:val="left"/>
        <w:rPr>
          <w:sz w:val="18"/>
        </w:rPr>
      </w:pPr>
      <w:r>
        <w:rPr>
          <w:b/>
          <w:sz w:val="18"/>
        </w:rPr>
        <w:t>CLARIFICATION. </w:t>
      </w:r>
      <w:r>
        <w:rPr>
          <w:sz w:val="18"/>
        </w:rPr>
        <w:t>If a responder discovers any significant ambiguity, error, conflict, discrepancy, omission, or other deficiency in the RFP, the responder shall immediately notify the Acquisition Management Specialist in writing, as specified in the introduction, of such error and request modification or clarification of the document. This notification is due</w:t>
      </w:r>
      <w:r>
        <w:rPr>
          <w:spacing w:val="-6"/>
          <w:sz w:val="18"/>
        </w:rPr>
        <w:t> </w:t>
      </w:r>
      <w:r>
        <w:rPr>
          <w:sz w:val="18"/>
        </w:rPr>
        <w:t>no</w:t>
      </w:r>
      <w:r>
        <w:rPr>
          <w:spacing w:val="-16"/>
          <w:sz w:val="18"/>
        </w:rPr>
        <w:t> </w:t>
      </w:r>
      <w:r>
        <w:rPr>
          <w:sz w:val="18"/>
        </w:rPr>
        <w:t>later</w:t>
      </w:r>
      <w:r>
        <w:rPr>
          <w:spacing w:val="10"/>
          <w:sz w:val="18"/>
        </w:rPr>
        <w:t> </w:t>
      </w:r>
      <w:r>
        <w:rPr>
          <w:sz w:val="18"/>
        </w:rPr>
        <w:t>than</w:t>
      </w:r>
      <w:r>
        <w:rPr>
          <w:spacing w:val="12"/>
          <w:sz w:val="18"/>
        </w:rPr>
        <w:t> </w:t>
      </w:r>
      <w:r>
        <w:rPr>
          <w:sz w:val="18"/>
        </w:rPr>
        <w:t>seven</w:t>
      </w:r>
      <w:r>
        <w:rPr>
          <w:spacing w:val="-3"/>
          <w:sz w:val="18"/>
        </w:rPr>
        <w:t> </w:t>
      </w:r>
      <w:r>
        <w:rPr>
          <w:sz w:val="18"/>
        </w:rPr>
        <w:t>calendar</w:t>
      </w:r>
      <w:r>
        <w:rPr>
          <w:spacing w:val="10"/>
          <w:sz w:val="18"/>
        </w:rPr>
        <w:t> </w:t>
      </w:r>
      <w:r>
        <w:rPr>
          <w:sz w:val="18"/>
        </w:rPr>
        <w:t>days</w:t>
      </w:r>
      <w:r>
        <w:rPr>
          <w:spacing w:val="5"/>
          <w:sz w:val="18"/>
        </w:rPr>
        <w:t> </w:t>
      </w:r>
      <w:r>
        <w:rPr>
          <w:sz w:val="18"/>
        </w:rPr>
        <w:t>prior</w:t>
      </w:r>
      <w:r>
        <w:rPr>
          <w:spacing w:val="-1"/>
          <w:sz w:val="18"/>
        </w:rPr>
        <w:t> </w:t>
      </w:r>
      <w:r>
        <w:rPr>
          <w:sz w:val="18"/>
        </w:rPr>
        <w:t>to</w:t>
      </w:r>
      <w:r>
        <w:rPr>
          <w:spacing w:val="-7"/>
          <w:sz w:val="18"/>
        </w:rPr>
        <w:t> </w:t>
      </w:r>
      <w:r>
        <w:rPr>
          <w:sz w:val="18"/>
        </w:rPr>
        <w:t>the</w:t>
      </w:r>
      <w:r>
        <w:rPr>
          <w:spacing w:val="-14"/>
          <w:sz w:val="18"/>
        </w:rPr>
        <w:t> </w:t>
      </w:r>
      <w:r>
        <w:rPr>
          <w:sz w:val="18"/>
        </w:rPr>
        <w:t>proposal</w:t>
      </w:r>
      <w:r>
        <w:rPr>
          <w:spacing w:val="-6"/>
          <w:sz w:val="18"/>
        </w:rPr>
        <w:t> </w:t>
      </w:r>
      <w:r>
        <w:rPr>
          <w:sz w:val="18"/>
        </w:rPr>
        <w:t>due</w:t>
      </w:r>
      <w:r>
        <w:rPr>
          <w:spacing w:val="-6"/>
          <w:sz w:val="18"/>
        </w:rPr>
        <w:t> </w:t>
      </w:r>
      <w:r>
        <w:rPr>
          <w:sz w:val="18"/>
        </w:rPr>
        <w:t>date</w:t>
      </w:r>
      <w:r>
        <w:rPr>
          <w:spacing w:val="-7"/>
          <w:sz w:val="18"/>
        </w:rPr>
        <w:t> </w:t>
      </w:r>
      <w:r>
        <w:rPr>
          <w:sz w:val="18"/>
        </w:rPr>
        <w:t>and</w:t>
      </w:r>
      <w:r>
        <w:rPr>
          <w:spacing w:val="-12"/>
          <w:sz w:val="18"/>
        </w:rPr>
        <w:t> </w:t>
      </w:r>
      <w:r>
        <w:rPr>
          <w:sz w:val="18"/>
        </w:rPr>
        <w:t>time.</w:t>
      </w:r>
    </w:p>
    <w:p>
      <w:pPr>
        <w:spacing w:after="0" w:line="244" w:lineRule="auto"/>
        <w:jc w:val="left"/>
        <w:rPr>
          <w:sz w:val="18"/>
        </w:rPr>
        <w:sectPr>
          <w:type w:val="continuous"/>
          <w:pgSz w:w="12240" w:h="15840"/>
          <w:pgMar w:top="1060" w:bottom="280" w:left="100" w:right="0"/>
        </w:sectPr>
      </w:pPr>
    </w:p>
    <w:p>
      <w:pPr>
        <w:spacing w:line="259" w:lineRule="auto" w:before="69"/>
        <w:ind w:left="1527" w:right="1255" w:firstLine="4"/>
        <w:jc w:val="left"/>
        <w:rPr>
          <w:sz w:val="17"/>
        </w:rPr>
      </w:pPr>
      <w:r>
        <w:rPr/>
        <w:pict>
          <v:line style="position:absolute;mso-position-horizontal-relative:page;mso-position-vertical-relative:paragraph;z-index:251795456" from="596.122742pt,43.506638pt" to="596.122742pt,3.852624pt" stroked="true" strokeweight=".360847pt" strokecolor="#000000">
            <v:stroke dashstyle="solid"/>
            <w10:wrap type="none"/>
          </v:line>
        </w:pict>
      </w:r>
      <w:r>
        <w:rPr>
          <w:w w:val="105"/>
          <w:sz w:val="17"/>
        </w:rPr>
        <w:t>Responders are cautioned that any activity or communication with a State employee or officer, or a member of the Evaluation Team, regarding this Sollcltation's contents or process, is strictly prohibited and may, as a result, have its response rejected. Any communication regarding this Solicitation, Its content or process, must be directed to the Acquisition Management Specialist listed in the Solicitation documents.</w:t>
      </w:r>
    </w:p>
    <w:p>
      <w:pPr>
        <w:pStyle w:val="BodyText"/>
        <w:spacing w:before="10"/>
        <w:rPr>
          <w:sz w:val="16"/>
        </w:rPr>
      </w:pPr>
    </w:p>
    <w:p>
      <w:pPr>
        <w:pStyle w:val="ListParagraph"/>
        <w:numPr>
          <w:ilvl w:val="0"/>
          <w:numId w:val="33"/>
        </w:numPr>
        <w:tabs>
          <w:tab w:pos="1530" w:val="left" w:leader="none"/>
        </w:tabs>
        <w:spacing w:line="261" w:lineRule="auto" w:before="0" w:after="0"/>
        <w:ind w:left="1531" w:right="1657" w:hanging="325"/>
        <w:jc w:val="left"/>
        <w:rPr>
          <w:sz w:val="17"/>
        </w:rPr>
      </w:pPr>
      <w:r>
        <w:rPr>
          <w:w w:val="105"/>
          <w:sz w:val="17"/>
        </w:rPr>
        <w:t>COMPLETION OF RESPONSES. A response may be rejected if it is conditional or incomplete. Responses that contain confilcting, false, or misleading statements or that provide references that contradict or do not support an attribute or condition stated by the responder, may be</w:t>
      </w:r>
      <w:r>
        <w:rPr>
          <w:spacing w:val="-22"/>
          <w:w w:val="105"/>
          <w:sz w:val="17"/>
        </w:rPr>
        <w:t> </w:t>
      </w:r>
      <w:r>
        <w:rPr>
          <w:w w:val="105"/>
          <w:sz w:val="17"/>
        </w:rPr>
        <w:t>rejected.</w:t>
      </w:r>
    </w:p>
    <w:p>
      <w:pPr>
        <w:pStyle w:val="BodyText"/>
        <w:spacing w:before="8"/>
        <w:rPr>
          <w:sz w:val="15"/>
        </w:rPr>
      </w:pPr>
    </w:p>
    <w:p>
      <w:pPr>
        <w:pStyle w:val="ListParagraph"/>
        <w:numPr>
          <w:ilvl w:val="0"/>
          <w:numId w:val="33"/>
        </w:numPr>
        <w:tabs>
          <w:tab w:pos="1533" w:val="left" w:leader="none"/>
        </w:tabs>
        <w:spacing w:line="259" w:lineRule="auto" w:before="0" w:after="0"/>
        <w:ind w:left="1535" w:right="1230" w:hanging="330"/>
        <w:jc w:val="left"/>
        <w:rPr>
          <w:sz w:val="18"/>
        </w:rPr>
      </w:pPr>
      <w:r>
        <w:rPr>
          <w:b/>
          <w:w w:val="105"/>
          <w:sz w:val="18"/>
        </w:rPr>
        <w:t>MASTER</w:t>
      </w:r>
      <w:r>
        <w:rPr>
          <w:b/>
          <w:spacing w:val="-13"/>
          <w:w w:val="105"/>
          <w:sz w:val="18"/>
        </w:rPr>
        <w:t> </w:t>
      </w:r>
      <w:r>
        <w:rPr>
          <w:b/>
          <w:w w:val="105"/>
          <w:sz w:val="18"/>
        </w:rPr>
        <w:t>AGREEMENT</w:t>
      </w:r>
      <w:r>
        <w:rPr>
          <w:b/>
          <w:spacing w:val="-15"/>
          <w:w w:val="105"/>
          <w:sz w:val="18"/>
        </w:rPr>
        <w:t> </w:t>
      </w:r>
      <w:r>
        <w:rPr>
          <w:b/>
          <w:w w:val="105"/>
          <w:sz w:val="18"/>
        </w:rPr>
        <w:t>ADMINISTRATOR.</w:t>
      </w:r>
      <w:r>
        <w:rPr>
          <w:b/>
          <w:spacing w:val="-28"/>
          <w:w w:val="105"/>
          <w:sz w:val="18"/>
        </w:rPr>
        <w:t> </w:t>
      </w:r>
      <w:r>
        <w:rPr>
          <w:w w:val="105"/>
          <w:sz w:val="17"/>
        </w:rPr>
        <w:t>The</w:t>
      </w:r>
      <w:r>
        <w:rPr>
          <w:spacing w:val="-20"/>
          <w:w w:val="105"/>
          <w:sz w:val="17"/>
        </w:rPr>
        <w:t> </w:t>
      </w:r>
      <w:r>
        <w:rPr>
          <w:w w:val="105"/>
          <w:sz w:val="17"/>
        </w:rPr>
        <w:t>Master</w:t>
      </w:r>
      <w:r>
        <w:rPr>
          <w:spacing w:val="-17"/>
          <w:w w:val="105"/>
          <w:sz w:val="17"/>
        </w:rPr>
        <w:t> </w:t>
      </w:r>
      <w:r>
        <w:rPr>
          <w:w w:val="105"/>
          <w:sz w:val="17"/>
        </w:rPr>
        <w:t>Agreement</w:t>
      </w:r>
      <w:r>
        <w:rPr>
          <w:spacing w:val="-15"/>
          <w:w w:val="105"/>
          <w:sz w:val="17"/>
        </w:rPr>
        <w:t> </w:t>
      </w:r>
      <w:r>
        <w:rPr>
          <w:w w:val="105"/>
          <w:sz w:val="17"/>
        </w:rPr>
        <w:t>Administrator</w:t>
      </w:r>
      <w:r>
        <w:rPr>
          <w:spacing w:val="-12"/>
          <w:w w:val="105"/>
          <w:sz w:val="17"/>
        </w:rPr>
        <w:t> </w:t>
      </w:r>
      <w:r>
        <w:rPr>
          <w:w w:val="105"/>
          <w:sz w:val="17"/>
        </w:rPr>
        <w:t>designated</w:t>
      </w:r>
      <w:r>
        <w:rPr>
          <w:spacing w:val="-19"/>
          <w:w w:val="105"/>
          <w:sz w:val="17"/>
        </w:rPr>
        <w:t> </w:t>
      </w:r>
      <w:r>
        <w:rPr>
          <w:w w:val="105"/>
          <w:sz w:val="17"/>
        </w:rPr>
        <w:t>by</w:t>
      </w:r>
      <w:r>
        <w:rPr>
          <w:spacing w:val="-25"/>
          <w:w w:val="105"/>
          <w:sz w:val="17"/>
        </w:rPr>
        <w:t> </w:t>
      </w:r>
      <w:r>
        <w:rPr>
          <w:w w:val="105"/>
          <w:sz w:val="17"/>
        </w:rPr>
        <w:t>WSCA-NASPO</w:t>
      </w:r>
      <w:r>
        <w:rPr>
          <w:spacing w:val="-4"/>
          <w:w w:val="105"/>
          <w:sz w:val="17"/>
        </w:rPr>
        <w:t> </w:t>
      </w:r>
      <w:r>
        <w:rPr>
          <w:w w:val="105"/>
          <w:sz w:val="17"/>
        </w:rPr>
        <w:t>and the State of Minnesota, Department of Administration is: Susan Kahle. Direct all correspondence and inquiries, legal questions, general issues, or technical issues regarding this RFP</w:t>
      </w:r>
      <w:r>
        <w:rPr>
          <w:spacing w:val="-14"/>
          <w:w w:val="105"/>
          <w:sz w:val="17"/>
        </w:rPr>
        <w:t> </w:t>
      </w:r>
      <w:r>
        <w:rPr>
          <w:w w:val="105"/>
          <w:sz w:val="17"/>
        </w:rPr>
        <w:t>to:</w:t>
      </w:r>
    </w:p>
    <w:p>
      <w:pPr>
        <w:pStyle w:val="BodyText"/>
        <w:spacing w:before="4"/>
        <w:rPr>
          <w:sz w:val="10"/>
        </w:rPr>
      </w:pPr>
    </w:p>
    <w:p>
      <w:pPr>
        <w:spacing w:after="0"/>
        <w:rPr>
          <w:sz w:val="10"/>
        </w:rPr>
        <w:sectPr>
          <w:footerReference w:type="default" r:id="rId43"/>
          <w:pgSz w:w="12240" w:h="15840"/>
          <w:pgMar w:footer="1320" w:header="0" w:top="1480" w:bottom="1500" w:left="100" w:right="0"/>
          <w:pgNumType w:start="6"/>
        </w:sectPr>
      </w:pPr>
    </w:p>
    <w:p>
      <w:pPr>
        <w:spacing w:before="95"/>
        <w:ind w:left="1537" w:right="0" w:firstLine="0"/>
        <w:jc w:val="left"/>
        <w:rPr>
          <w:sz w:val="17"/>
        </w:rPr>
      </w:pPr>
      <w:r>
        <w:rPr>
          <w:w w:val="105"/>
          <w:sz w:val="17"/>
        </w:rPr>
        <w:t>Susan Kahle</w:t>
      </w:r>
    </w:p>
    <w:p>
      <w:pPr>
        <w:spacing w:line="252" w:lineRule="auto" w:before="14"/>
        <w:ind w:left="1539" w:right="-10" w:hanging="2"/>
        <w:jc w:val="left"/>
        <w:rPr>
          <w:sz w:val="17"/>
        </w:rPr>
      </w:pPr>
      <w:r>
        <w:rPr>
          <w:w w:val="105"/>
          <w:sz w:val="17"/>
        </w:rPr>
        <w:t>Acquisition Management Specialist Department of Administration Materials Management Division</w:t>
      </w:r>
    </w:p>
    <w:p>
      <w:pPr>
        <w:spacing w:before="4"/>
        <w:ind w:left="1545" w:right="0" w:firstLine="0"/>
        <w:jc w:val="left"/>
        <w:rPr>
          <w:sz w:val="17"/>
        </w:rPr>
      </w:pPr>
      <w:r>
        <w:rPr>
          <w:w w:val="105"/>
          <w:sz w:val="17"/>
        </w:rPr>
        <w:t>50 Sherburne Avenue</w:t>
      </w:r>
    </w:p>
    <w:p>
      <w:pPr>
        <w:spacing w:line="256" w:lineRule="auto" w:before="14"/>
        <w:ind w:left="1544" w:right="592" w:hanging="4"/>
        <w:jc w:val="left"/>
        <w:rPr>
          <w:sz w:val="17"/>
        </w:rPr>
      </w:pPr>
      <w:r>
        <w:rPr>
          <w:w w:val="105"/>
          <w:sz w:val="17"/>
        </w:rPr>
        <w:t>112 Administration Building St. Paul, MN 55155</w:t>
      </w:r>
    </w:p>
    <w:p>
      <w:pPr>
        <w:pStyle w:val="BodyText"/>
        <w:spacing w:before="2"/>
        <w:rPr>
          <w:sz w:val="25"/>
        </w:rPr>
      </w:pPr>
      <w:r>
        <w:rPr/>
        <w:br w:type="column"/>
      </w:r>
      <w:r>
        <w:rPr>
          <w:sz w:val="25"/>
        </w:rPr>
      </w:r>
    </w:p>
    <w:p>
      <w:pPr>
        <w:spacing w:before="0"/>
        <w:ind w:left="1369" w:right="0" w:firstLine="0"/>
        <w:jc w:val="left"/>
        <w:rPr>
          <w:sz w:val="17"/>
        </w:rPr>
      </w:pPr>
      <w:r>
        <w:rPr>
          <w:w w:val="105"/>
          <w:sz w:val="17"/>
        </w:rPr>
        <w:t>Fax: 651.297.3996</w:t>
      </w:r>
    </w:p>
    <w:p>
      <w:pPr>
        <w:spacing w:before="14"/>
        <w:ind w:left="1377" w:right="0" w:firstLine="0"/>
        <w:jc w:val="left"/>
        <w:rPr>
          <w:sz w:val="17"/>
        </w:rPr>
      </w:pPr>
      <w:r>
        <w:rPr>
          <w:w w:val="105"/>
          <w:sz w:val="17"/>
        </w:rPr>
        <w:t>E-mail: </w:t>
      </w:r>
      <w:hyperlink r:id="rId44">
        <w:r>
          <w:rPr>
            <w:w w:val="105"/>
            <w:sz w:val="17"/>
            <w:u w:val="thick"/>
          </w:rPr>
          <w:t>susan.kahle@state.mn.us</w:t>
        </w:r>
      </w:hyperlink>
    </w:p>
    <w:p>
      <w:pPr>
        <w:spacing w:after="0"/>
        <w:jc w:val="left"/>
        <w:rPr>
          <w:sz w:val="17"/>
        </w:rPr>
        <w:sectPr>
          <w:type w:val="continuous"/>
          <w:pgSz w:w="12240" w:h="15840"/>
          <w:pgMar w:top="1060" w:bottom="280" w:left="100" w:right="0"/>
          <w:cols w:num="2" w:equalWidth="0">
            <w:col w:w="4316" w:space="40"/>
            <w:col w:w="7784"/>
          </w:cols>
        </w:sectPr>
      </w:pPr>
    </w:p>
    <w:p>
      <w:pPr>
        <w:pStyle w:val="BodyText"/>
        <w:spacing w:before="10"/>
        <w:rPr>
          <w:sz w:val="16"/>
        </w:rPr>
      </w:pPr>
    </w:p>
    <w:p>
      <w:pPr>
        <w:pStyle w:val="ListParagraph"/>
        <w:numPr>
          <w:ilvl w:val="0"/>
          <w:numId w:val="33"/>
        </w:numPr>
        <w:tabs>
          <w:tab w:pos="1547" w:val="left" w:leader="none"/>
        </w:tabs>
        <w:spacing w:line="256" w:lineRule="auto" w:before="0" w:after="0"/>
        <w:ind w:left="1541" w:right="1208" w:hanging="321"/>
        <w:jc w:val="left"/>
        <w:rPr>
          <w:sz w:val="17"/>
        </w:rPr>
      </w:pPr>
      <w:r>
        <w:rPr/>
        <w:pict>
          <v:line style="position:absolute;mso-position-horizontal-relative:page;mso-position-vertical-relative:paragraph;z-index:251798528" from="597.205261pt,35.009874pt" to="597.205261pt,4.007645pt" stroked="true" strokeweight=".360847pt" strokecolor="#000000">
            <v:stroke dashstyle="solid"/>
            <w10:wrap type="none"/>
          </v:line>
        </w:pict>
      </w:r>
      <w:r>
        <w:rPr>
          <w:w w:val="105"/>
          <w:sz w:val="17"/>
        </w:rPr>
        <w:t>DISPOSITION OF DAT A SUBMITTED BY CONTRACT VENDOR.All materials submitted in response to this RFP will become property of the Lead State and will become public record after the evaluation process is completed. The evaluation process is complete when negotiations with the selected vendors are</w:t>
      </w:r>
      <w:r>
        <w:rPr>
          <w:spacing w:val="1"/>
          <w:w w:val="105"/>
          <w:sz w:val="17"/>
        </w:rPr>
        <w:t> </w:t>
      </w:r>
      <w:r>
        <w:rPr>
          <w:w w:val="105"/>
          <w:sz w:val="17"/>
        </w:rPr>
        <w:t>final.</w:t>
      </w:r>
    </w:p>
    <w:p>
      <w:pPr>
        <w:pStyle w:val="BodyText"/>
        <w:spacing w:before="10"/>
        <w:rPr>
          <w:sz w:val="16"/>
        </w:rPr>
      </w:pPr>
    </w:p>
    <w:p>
      <w:pPr>
        <w:spacing w:line="230" w:lineRule="auto" w:before="0"/>
        <w:ind w:left="1547" w:right="1291" w:firstLine="0"/>
        <w:jc w:val="left"/>
        <w:rPr>
          <w:sz w:val="17"/>
        </w:rPr>
      </w:pPr>
      <w:r>
        <w:rPr/>
        <w:pict>
          <v:line style="position:absolute;mso-position-horizontal-relative:page;mso-position-vertical-relative:paragraph;z-index:251796480" from="597.927002pt,97.776872pt" to="597.927002pt,26.399647pt" stroked="true" strokeweight=".360847pt" strokecolor="#000000">
            <v:stroke dashstyle="solid"/>
            <w10:wrap type="none"/>
          </v:line>
        </w:pict>
      </w:r>
      <w:r>
        <w:rPr>
          <w:w w:val="105"/>
          <w:sz w:val="17"/>
        </w:rPr>
        <w:t>By executing this Contract, the Contract Vendor certifies and agrees that all information provided In the Contract and in response to the solicitation will be made public in accordance with the solicttation and that no information has been designated Trade Secret pursuant to the Minnesota Government Data Practices Act.</w:t>
      </w:r>
    </w:p>
    <w:p>
      <w:pPr>
        <w:pStyle w:val="BodyText"/>
        <w:spacing w:before="8"/>
      </w:pPr>
    </w:p>
    <w:p>
      <w:pPr>
        <w:spacing w:line="208" w:lineRule="auto" w:before="0"/>
        <w:ind w:left="1553" w:right="1255" w:hanging="10"/>
        <w:jc w:val="left"/>
        <w:rPr>
          <w:sz w:val="17"/>
        </w:rPr>
      </w:pPr>
      <w:r>
        <w:rPr>
          <w:w w:val="105"/>
          <w:sz w:val="17"/>
        </w:rPr>
        <w:t>If the Contract Vendor submits information after execution of this Contract that it believes to be trade secret materials, as defined by the Minnesota Government Data Practices Act, Minn. Stat. </w:t>
      </w:r>
      <w:r>
        <w:rPr>
          <w:w w:val="105"/>
          <w:sz w:val="19"/>
        </w:rPr>
        <w:t>§ </w:t>
      </w:r>
      <w:r>
        <w:rPr>
          <w:w w:val="105"/>
          <w:sz w:val="17"/>
        </w:rPr>
        <w:t>13.37, the Contract Vendor must:</w:t>
      </w:r>
    </w:p>
    <w:p>
      <w:pPr>
        <w:pStyle w:val="ListParagraph"/>
        <w:numPr>
          <w:ilvl w:val="1"/>
          <w:numId w:val="33"/>
        </w:numPr>
        <w:tabs>
          <w:tab w:pos="1871" w:val="left" w:leader="none"/>
        </w:tabs>
        <w:spacing w:line="240" w:lineRule="auto" w:before="9" w:after="0"/>
        <w:ind w:left="1870" w:right="0" w:hanging="318"/>
        <w:jc w:val="left"/>
        <w:rPr>
          <w:sz w:val="17"/>
        </w:rPr>
      </w:pPr>
      <w:r>
        <w:rPr>
          <w:w w:val="105"/>
          <w:sz w:val="17"/>
        </w:rPr>
        <w:t>clearly mark all trade secret materials at the time the information is</w:t>
      </w:r>
      <w:r>
        <w:rPr>
          <w:spacing w:val="-16"/>
          <w:w w:val="105"/>
          <w:sz w:val="17"/>
        </w:rPr>
        <w:t> </w:t>
      </w:r>
      <w:r>
        <w:rPr>
          <w:w w:val="105"/>
          <w:sz w:val="17"/>
        </w:rPr>
        <w:t>submitted;</w:t>
      </w:r>
    </w:p>
    <w:p>
      <w:pPr>
        <w:pStyle w:val="ListParagraph"/>
        <w:numPr>
          <w:ilvl w:val="1"/>
          <w:numId w:val="33"/>
        </w:numPr>
        <w:tabs>
          <w:tab w:pos="1869" w:val="left" w:leader="none"/>
        </w:tabs>
        <w:spacing w:line="240" w:lineRule="auto" w:before="13" w:after="0"/>
        <w:ind w:left="1868" w:right="0" w:hanging="321"/>
        <w:jc w:val="left"/>
        <w:rPr>
          <w:sz w:val="17"/>
        </w:rPr>
      </w:pPr>
      <w:r>
        <w:rPr>
          <w:w w:val="105"/>
          <w:sz w:val="17"/>
        </w:rPr>
        <w:t>Include a statement with regard to the information justifying the trade secret designation for each item;</w:t>
      </w:r>
      <w:r>
        <w:rPr>
          <w:spacing w:val="-12"/>
          <w:w w:val="105"/>
          <w:sz w:val="17"/>
        </w:rPr>
        <w:t> </w:t>
      </w:r>
      <w:r>
        <w:rPr>
          <w:w w:val="105"/>
          <w:sz w:val="17"/>
        </w:rPr>
        <w:t>and,</w:t>
      </w:r>
    </w:p>
    <w:p>
      <w:pPr>
        <w:pStyle w:val="ListParagraph"/>
        <w:numPr>
          <w:ilvl w:val="1"/>
          <w:numId w:val="33"/>
        </w:numPr>
        <w:tabs>
          <w:tab w:pos="1880" w:val="left" w:leader="none"/>
        </w:tabs>
        <w:spacing w:line="256" w:lineRule="auto" w:before="14" w:after="0"/>
        <w:ind w:left="1867" w:right="1204" w:hanging="315"/>
        <w:jc w:val="left"/>
        <w:rPr>
          <w:sz w:val="17"/>
        </w:rPr>
      </w:pPr>
      <w:r>
        <w:rPr>
          <w:w w:val="105"/>
          <w:sz w:val="17"/>
        </w:rPr>
        <w:t>defend any action seeking release of the materials it believes to be trade secret, and indemnify and hold harmless the Lead State, its agents and employees, from any judgments awarded against the Lead State In favor of the party requesting the materials, and any and all costs connected with that defense. This indemnification survives the Lead State's award of a Master Agreement. in submitting a response to the RFP, the responder agrees that this Indemnification survives as long as the trade secret materials are in possession of the Lead State. The Lead State will not consider the prices submitted by the responder lo be trade secret materials.</w:t>
      </w:r>
    </w:p>
    <w:p>
      <w:pPr>
        <w:pStyle w:val="BodyText"/>
        <w:spacing w:before="6"/>
        <w:rPr>
          <w:sz w:val="17"/>
        </w:rPr>
      </w:pPr>
    </w:p>
    <w:p>
      <w:pPr>
        <w:pStyle w:val="ListParagraph"/>
        <w:numPr>
          <w:ilvl w:val="0"/>
          <w:numId w:val="33"/>
        </w:numPr>
        <w:tabs>
          <w:tab w:pos="1562" w:val="left" w:leader="none"/>
        </w:tabs>
        <w:spacing w:line="256" w:lineRule="auto" w:before="0" w:after="0"/>
        <w:ind w:left="1557" w:right="1164" w:hanging="322"/>
        <w:jc w:val="left"/>
        <w:rPr>
          <w:sz w:val="17"/>
        </w:rPr>
      </w:pPr>
      <w:r>
        <w:rPr/>
        <w:pict>
          <v:line style="position:absolute;mso-position-horizontal-relative:page;mso-position-vertical-relative:paragraph;z-index:251797504" from="599.009521pt,77.908335pt" to="599.009521pt,33.928429pt" stroked="true" strokeweight=".360847pt" strokecolor="#000000">
            <v:stroke dashstyle="solid"/>
            <w10:wrap type="none"/>
          </v:line>
        </w:pict>
      </w:r>
      <w:r>
        <w:rPr>
          <w:w w:val="105"/>
          <w:sz w:val="17"/>
        </w:rPr>
        <w:t>DISPUTE RESOLUTION PROCEDURES. Any issue a responder has with the RFP document, which Includes, but is not limited to, the terms, conditions, and specifications, must be submitted in writing to and received by the Master Agreement Administrator prior to the opening due date and time. Any issue a responder has with the Master Agreement award must be submitted in writing to the Master Agreement Administrator within five working days from  the time the notice of the intent to award is issued. This notice may be made by any of the following methods: notification by letter, fax or email, or posted on the Materials Management website, </w:t>
      </w:r>
      <w:hyperlink r:id="rId45">
        <w:r>
          <w:rPr>
            <w:w w:val="105"/>
            <w:sz w:val="17"/>
            <w:u w:val="thick"/>
          </w:rPr>
          <w:t>www.mmd.admin.state.mn.us</w:t>
        </w:r>
        <w:r>
          <w:rPr>
            <w:w w:val="105"/>
            <w:sz w:val="17"/>
          </w:rPr>
          <w:t>. </w:t>
        </w:r>
      </w:hyperlink>
      <w:r>
        <w:rPr>
          <w:w w:val="105"/>
          <w:sz w:val="17"/>
        </w:rPr>
        <w:t>The Lead State will respond to any protest received that follows the above procedure. For those protests that meet the above submission requirements, the appeal process is, in sequence: The responsible  Master Agreement Administrator, the Materials Management Division (MMD) Assistant Director, and the MMD</w:t>
      </w:r>
      <w:r>
        <w:rPr>
          <w:spacing w:val="-19"/>
          <w:w w:val="105"/>
          <w:sz w:val="17"/>
        </w:rPr>
        <w:t> </w:t>
      </w:r>
      <w:r>
        <w:rPr>
          <w:w w:val="105"/>
          <w:sz w:val="17"/>
        </w:rPr>
        <w:t>Director.</w:t>
      </w:r>
    </w:p>
    <w:p>
      <w:pPr>
        <w:pStyle w:val="BodyText"/>
        <w:spacing w:before="1"/>
      </w:pPr>
    </w:p>
    <w:p>
      <w:pPr>
        <w:pStyle w:val="ListParagraph"/>
        <w:numPr>
          <w:ilvl w:val="0"/>
          <w:numId w:val="33"/>
        </w:numPr>
        <w:tabs>
          <w:tab w:pos="1569" w:val="left" w:leader="none"/>
        </w:tabs>
        <w:spacing w:line="273" w:lineRule="auto" w:before="0" w:after="0"/>
        <w:ind w:left="1568" w:right="1513" w:hanging="331"/>
        <w:jc w:val="left"/>
        <w:rPr>
          <w:sz w:val="17"/>
        </w:rPr>
      </w:pPr>
      <w:r>
        <w:rPr>
          <w:w w:val="105"/>
          <w:sz w:val="17"/>
        </w:rPr>
        <w:t>ELECTRONIC FILES TO DOWNLOAD, COMPLETE, AND RETURN. Responders must download a Word/Excel document.</w:t>
      </w:r>
    </w:p>
    <w:p>
      <w:pPr>
        <w:pStyle w:val="BodyText"/>
        <w:spacing w:before="9"/>
        <w:rPr>
          <w:sz w:val="15"/>
        </w:rPr>
      </w:pPr>
    </w:p>
    <w:p>
      <w:pPr>
        <w:pStyle w:val="ListParagraph"/>
        <w:numPr>
          <w:ilvl w:val="0"/>
          <w:numId w:val="33"/>
        </w:numPr>
        <w:tabs>
          <w:tab w:pos="1576" w:val="left" w:leader="none"/>
        </w:tabs>
        <w:spacing w:line="261" w:lineRule="auto" w:before="0" w:after="0"/>
        <w:ind w:left="1573" w:right="1313" w:hanging="335"/>
        <w:jc w:val="left"/>
        <w:rPr>
          <w:sz w:val="17"/>
        </w:rPr>
      </w:pPr>
      <w:r>
        <w:rPr>
          <w:w w:val="105"/>
          <w:sz w:val="17"/>
        </w:rPr>
        <w:t>ENTIRE AGREEMENT. A written Master Agreement (Including the contents of this RFP and selected portions of Contract Vendor's response incorporated therein by reference) and any written addenda thereto constitute the entire agreement of the parties to the Master</w:t>
      </w:r>
      <w:r>
        <w:rPr>
          <w:spacing w:val="3"/>
          <w:w w:val="105"/>
          <w:sz w:val="17"/>
        </w:rPr>
        <w:t> </w:t>
      </w:r>
      <w:r>
        <w:rPr>
          <w:w w:val="105"/>
          <w:sz w:val="17"/>
        </w:rPr>
        <w:t>Agreement.</w:t>
      </w:r>
    </w:p>
    <w:p>
      <w:pPr>
        <w:pStyle w:val="BodyText"/>
        <w:spacing w:before="2"/>
        <w:rPr>
          <w:sz w:val="17"/>
        </w:rPr>
      </w:pPr>
    </w:p>
    <w:p>
      <w:pPr>
        <w:pStyle w:val="ListParagraph"/>
        <w:numPr>
          <w:ilvl w:val="0"/>
          <w:numId w:val="33"/>
        </w:numPr>
        <w:tabs>
          <w:tab w:pos="1573" w:val="left" w:leader="none"/>
        </w:tabs>
        <w:spacing w:line="256" w:lineRule="auto" w:before="0" w:after="0"/>
        <w:ind w:left="1576" w:right="1157" w:hanging="331"/>
        <w:jc w:val="left"/>
        <w:rPr>
          <w:sz w:val="17"/>
        </w:rPr>
      </w:pPr>
      <w:r>
        <w:rPr>
          <w:w w:val="105"/>
          <w:sz w:val="17"/>
        </w:rPr>
        <w:t>IRREVOCABLE OFFER. In accordance with this Request for Proposal, and subject to all conditions thereof, the undersigned agrees that its response to this RFP, or any part thereof, is an irrevocable offer for 180 days following the submission deadline date unless stated otherwise in the RFP. It is understood and agreed that the response, or</w:t>
      </w:r>
      <w:r>
        <w:rPr>
          <w:spacing w:val="-24"/>
          <w:w w:val="105"/>
          <w:sz w:val="17"/>
        </w:rPr>
        <w:t> </w:t>
      </w:r>
      <w:r>
        <w:rPr>
          <w:w w:val="105"/>
          <w:sz w:val="17"/>
        </w:rPr>
        <w:t>any</w:t>
      </w:r>
    </w:p>
    <w:p>
      <w:pPr>
        <w:spacing w:after="0" w:line="256" w:lineRule="auto"/>
        <w:jc w:val="left"/>
        <w:rPr>
          <w:sz w:val="17"/>
        </w:rPr>
        <w:sectPr>
          <w:type w:val="continuous"/>
          <w:pgSz w:w="12240" w:h="15840"/>
          <w:pgMar w:top="1060" w:bottom="280" w:left="100" w:right="0"/>
        </w:sectPr>
      </w:pPr>
    </w:p>
    <w:p>
      <w:pPr>
        <w:spacing w:line="266" w:lineRule="auto" w:before="76"/>
        <w:ind w:left="1438" w:right="1394" w:firstLine="9"/>
        <w:jc w:val="left"/>
        <w:rPr>
          <w:sz w:val="17"/>
        </w:rPr>
      </w:pPr>
      <w:r>
        <w:rPr>
          <w:w w:val="105"/>
          <w:sz w:val="17"/>
        </w:rPr>
        <w:t>part thereof, when accepted by the appropriate department and State officials in writing, may become part of a legal and binding Master Agreement between the undersigned vendor and the state of Minnesota.</w:t>
      </w:r>
    </w:p>
    <w:p>
      <w:pPr>
        <w:pStyle w:val="BodyText"/>
        <w:spacing w:before="5"/>
        <w:rPr>
          <w:sz w:val="17"/>
        </w:rPr>
      </w:pPr>
    </w:p>
    <w:p>
      <w:pPr>
        <w:pStyle w:val="ListParagraph"/>
        <w:numPr>
          <w:ilvl w:val="0"/>
          <w:numId w:val="33"/>
        </w:numPr>
        <w:tabs>
          <w:tab w:pos="1440" w:val="left" w:leader="none"/>
        </w:tabs>
        <w:spacing w:line="259" w:lineRule="auto" w:before="0" w:after="0"/>
        <w:ind w:left="1433" w:right="1297" w:hanging="325"/>
        <w:jc w:val="left"/>
        <w:rPr>
          <w:sz w:val="17"/>
        </w:rPr>
      </w:pPr>
      <w:r>
        <w:rPr>
          <w:b/>
          <w:w w:val="105"/>
          <w:sz w:val="17"/>
        </w:rPr>
        <w:t>MATERIAL DEVIATION.</w:t>
      </w:r>
      <w:r>
        <w:rPr>
          <w:b/>
          <w:spacing w:val="49"/>
          <w:w w:val="105"/>
          <w:sz w:val="17"/>
        </w:rPr>
        <w:t> </w:t>
      </w:r>
      <w:r>
        <w:rPr>
          <w:w w:val="105"/>
          <w:sz w:val="17"/>
        </w:rPr>
        <w:t>A responder shall be presumed to be in agreement with these terms and conditions  unless it takes specific exception to one or more of the conditions. Submission by the responder of its proposed language shall not be viewed as an exception unless  the responder specifically  states in the response that its proposed changes are intended to supersede the terms and</w:t>
      </w:r>
      <w:r>
        <w:rPr>
          <w:spacing w:val="6"/>
          <w:w w:val="105"/>
          <w:sz w:val="17"/>
        </w:rPr>
        <w:t> </w:t>
      </w:r>
      <w:r>
        <w:rPr>
          <w:w w:val="105"/>
          <w:sz w:val="17"/>
        </w:rPr>
        <w:t>condlUons.</w:t>
      </w:r>
    </w:p>
    <w:p>
      <w:pPr>
        <w:spacing w:line="259" w:lineRule="auto" w:before="0"/>
        <w:ind w:left="1755" w:right="1255" w:firstLine="7"/>
        <w:jc w:val="left"/>
        <w:rPr>
          <w:sz w:val="17"/>
        </w:rPr>
      </w:pPr>
      <w:r>
        <w:rPr>
          <w:w w:val="105"/>
          <w:sz w:val="17"/>
        </w:rPr>
        <w:t>RESPONDERS ARE CAUTIONED THAT BY TAKING ANY EXCEPTION THEY MAY BE MATERIALLY DEVIATING FROM THE REQUEST FOR PROPOSAL. IF A RESPONDER MATERIALLY DEVIATES FROM THE GENERAL TERMS, CONDITIONS AND INSTRUCTIONS OR THE WSCA-NASPO TERMS AND CONDITIONS AND/OR SPECIFICATIONS, ITS RESPONSE MAY BE REJECTED.</w:t>
      </w:r>
    </w:p>
    <w:p>
      <w:pPr>
        <w:pStyle w:val="BodyText"/>
        <w:spacing w:before="2"/>
      </w:pPr>
    </w:p>
    <w:p>
      <w:pPr>
        <w:spacing w:line="266" w:lineRule="auto" w:before="0"/>
        <w:ind w:left="1755" w:right="1255" w:hanging="1"/>
        <w:jc w:val="left"/>
        <w:rPr>
          <w:sz w:val="17"/>
        </w:rPr>
      </w:pPr>
      <w:r>
        <w:rPr>
          <w:w w:val="105"/>
          <w:sz w:val="17"/>
        </w:rPr>
        <w:t>A material deviation is an exception to the Request for Proposal general orWSCA-NASPO terms and conditions and/or specifications that:</w:t>
      </w:r>
    </w:p>
    <w:p>
      <w:pPr>
        <w:pStyle w:val="ListParagraph"/>
        <w:numPr>
          <w:ilvl w:val="1"/>
          <w:numId w:val="33"/>
        </w:numPr>
        <w:tabs>
          <w:tab w:pos="1750" w:val="left" w:leader="none"/>
        </w:tabs>
        <w:spacing w:line="180" w:lineRule="exact" w:before="0" w:after="0"/>
        <w:ind w:left="1749" w:right="0" w:hanging="327"/>
        <w:jc w:val="left"/>
        <w:rPr>
          <w:sz w:val="17"/>
        </w:rPr>
      </w:pPr>
      <w:r>
        <w:rPr>
          <w:w w:val="105"/>
          <w:sz w:val="17"/>
        </w:rPr>
        <w:t>gives the responder taking the exception a competitive advantage over other vendors; or,</w:t>
      </w:r>
    </w:p>
    <w:p>
      <w:pPr>
        <w:pStyle w:val="ListParagraph"/>
        <w:numPr>
          <w:ilvl w:val="1"/>
          <w:numId w:val="33"/>
        </w:numPr>
        <w:tabs>
          <w:tab w:pos="1750" w:val="left" w:leader="none"/>
        </w:tabs>
        <w:spacing w:line="240" w:lineRule="auto" w:before="21" w:after="0"/>
        <w:ind w:left="1749" w:right="0" w:hanging="332"/>
        <w:jc w:val="left"/>
        <w:rPr>
          <w:sz w:val="17"/>
        </w:rPr>
      </w:pPr>
      <w:r>
        <w:rPr>
          <w:w w:val="105"/>
          <w:sz w:val="17"/>
        </w:rPr>
        <w:t>gives the Lead State something significantly different from that which the Lead State</w:t>
      </w:r>
      <w:r>
        <w:rPr>
          <w:spacing w:val="18"/>
          <w:w w:val="105"/>
          <w:sz w:val="17"/>
        </w:rPr>
        <w:t> </w:t>
      </w:r>
      <w:r>
        <w:rPr>
          <w:w w:val="105"/>
          <w:sz w:val="17"/>
        </w:rPr>
        <w:t>requested.</w:t>
      </w:r>
    </w:p>
    <w:p>
      <w:pPr>
        <w:pStyle w:val="BodyText"/>
        <w:spacing w:before="9"/>
      </w:pPr>
    </w:p>
    <w:p>
      <w:pPr>
        <w:pStyle w:val="ListParagraph"/>
        <w:numPr>
          <w:ilvl w:val="0"/>
          <w:numId w:val="33"/>
        </w:numPr>
        <w:tabs>
          <w:tab w:pos="1425" w:val="left" w:leader="none"/>
        </w:tabs>
        <w:spacing w:line="266" w:lineRule="auto" w:before="0" w:after="0"/>
        <w:ind w:left="1411" w:right="1301" w:hanging="320"/>
        <w:jc w:val="left"/>
        <w:rPr>
          <w:sz w:val="17"/>
        </w:rPr>
      </w:pPr>
      <w:r>
        <w:rPr>
          <w:b/>
          <w:w w:val="105"/>
          <w:sz w:val="17"/>
        </w:rPr>
        <w:t>NONRESPONSIVE RESPONSES. </w:t>
      </w:r>
      <w:r>
        <w:rPr>
          <w:w w:val="105"/>
          <w:sz w:val="17"/>
        </w:rPr>
        <w:t>Responses that do not comply with the provisions In the RFP may be considered nonresponsive and may be</w:t>
      </w:r>
      <w:r>
        <w:rPr>
          <w:spacing w:val="-9"/>
          <w:w w:val="105"/>
          <w:sz w:val="17"/>
        </w:rPr>
        <w:t> </w:t>
      </w:r>
      <w:r>
        <w:rPr>
          <w:w w:val="105"/>
          <w:sz w:val="17"/>
        </w:rPr>
        <w:t>rejected.</w:t>
      </w:r>
    </w:p>
    <w:p>
      <w:pPr>
        <w:pStyle w:val="BodyText"/>
        <w:spacing w:before="6"/>
        <w:rPr>
          <w:sz w:val="17"/>
        </w:rPr>
      </w:pPr>
    </w:p>
    <w:p>
      <w:pPr>
        <w:pStyle w:val="ListParagraph"/>
        <w:numPr>
          <w:ilvl w:val="0"/>
          <w:numId w:val="33"/>
        </w:numPr>
        <w:tabs>
          <w:tab w:pos="1418" w:val="left" w:leader="none"/>
        </w:tabs>
        <w:spacing w:line="259" w:lineRule="auto" w:before="0" w:after="0"/>
        <w:ind w:left="1404" w:right="1253" w:hanging="313"/>
        <w:jc w:val="left"/>
        <w:rPr>
          <w:sz w:val="17"/>
        </w:rPr>
      </w:pPr>
      <w:r>
        <w:rPr>
          <w:b/>
          <w:w w:val="105"/>
          <w:sz w:val="17"/>
        </w:rPr>
        <w:t>NOTICES. </w:t>
      </w:r>
      <w:r>
        <w:rPr>
          <w:w w:val="105"/>
          <w:sz w:val="17"/>
        </w:rPr>
        <w:t>If one party is required to give notice to the other under the Master Agreement,  such notice shall be in writing and shall be effective upon receipt. Delivery may be by certified United States mall or by hand, In which case a signed receipt shall be obtained. A facsimile transmission shall constitute sufficient notice, provided the receipt of the transmission Is confirmed by the receiving party. Either party must notify the other of a change in address  for notification purposes. All notices to the Lead State shall be addressed as</w:t>
      </w:r>
      <w:r>
        <w:rPr>
          <w:spacing w:val="26"/>
          <w:w w:val="105"/>
          <w:sz w:val="17"/>
        </w:rPr>
        <w:t> </w:t>
      </w:r>
      <w:r>
        <w:rPr>
          <w:w w:val="105"/>
          <w:sz w:val="17"/>
        </w:rPr>
        <w:t>follows:</w:t>
      </w:r>
    </w:p>
    <w:p>
      <w:pPr>
        <w:pStyle w:val="BodyText"/>
        <w:spacing w:before="4"/>
        <w:rPr>
          <w:sz w:val="17"/>
        </w:rPr>
      </w:pPr>
    </w:p>
    <w:p>
      <w:pPr>
        <w:spacing w:before="0"/>
        <w:ind w:left="1402" w:right="0" w:firstLine="0"/>
        <w:jc w:val="left"/>
        <w:rPr>
          <w:b/>
          <w:sz w:val="17"/>
        </w:rPr>
      </w:pPr>
      <w:r>
        <w:rPr>
          <w:b/>
          <w:w w:val="105"/>
          <w:sz w:val="17"/>
        </w:rPr>
        <w:t>STATE OF MINNESOTA:</w:t>
      </w:r>
    </w:p>
    <w:p>
      <w:pPr>
        <w:spacing w:before="21"/>
        <w:ind w:left="1402" w:right="0" w:firstLine="0"/>
        <w:jc w:val="left"/>
        <w:rPr>
          <w:sz w:val="17"/>
        </w:rPr>
      </w:pPr>
      <w:r>
        <w:rPr>
          <w:w w:val="105"/>
          <w:sz w:val="17"/>
        </w:rPr>
        <w:t>MN WSCA-NASPO COMPUTER EQUIPMENT CONTRACT ADMINISTRATOR</w:t>
      </w:r>
    </w:p>
    <w:p>
      <w:pPr>
        <w:spacing w:before="14"/>
        <w:ind w:left="1404" w:right="0" w:firstLine="0"/>
        <w:jc w:val="left"/>
        <w:rPr>
          <w:sz w:val="17"/>
        </w:rPr>
      </w:pPr>
      <w:r>
        <w:rPr>
          <w:w w:val="110"/>
          <w:sz w:val="17"/>
        </w:rPr>
        <w:t>112 Administration Bldg.</w:t>
      </w:r>
    </w:p>
    <w:p>
      <w:pPr>
        <w:spacing w:line="256" w:lineRule="auto" w:before="14"/>
        <w:ind w:left="1394" w:right="8981" w:firstLine="6"/>
        <w:jc w:val="left"/>
        <w:rPr>
          <w:sz w:val="17"/>
        </w:rPr>
      </w:pPr>
      <w:r>
        <w:rPr>
          <w:w w:val="105"/>
          <w:sz w:val="17"/>
        </w:rPr>
        <w:t>50 Sherburne Avenue St. Paul, MN 55155 651-296-2600</w:t>
      </w:r>
    </w:p>
    <w:p>
      <w:pPr>
        <w:spacing w:after="0" w:line="256" w:lineRule="auto"/>
        <w:jc w:val="left"/>
        <w:rPr>
          <w:sz w:val="17"/>
        </w:rPr>
        <w:sectPr>
          <w:pgSz w:w="12240" w:h="15840"/>
          <w:pgMar w:header="0" w:footer="1320" w:top="1280" w:bottom="1500" w:left="100" w:right="0"/>
        </w:sectPr>
      </w:pPr>
    </w:p>
    <w:p>
      <w:pPr>
        <w:pStyle w:val="BodyText"/>
        <w:spacing w:before="10"/>
        <w:rPr>
          <w:sz w:val="12"/>
        </w:rPr>
      </w:pPr>
    </w:p>
    <w:p>
      <w:pPr>
        <w:spacing w:before="93"/>
        <w:ind w:left="3101" w:right="0" w:firstLine="0"/>
        <w:jc w:val="left"/>
        <w:rPr>
          <w:b/>
          <w:sz w:val="24"/>
        </w:rPr>
      </w:pPr>
      <w:r>
        <w:rPr/>
        <w:pict>
          <v:line style="position:absolute;mso-position-horizontal-relative:page;mso-position-vertical-relative:paragraph;z-index:251800576" from="595.401062pt,294.925967pt" to="595.401062pt,-7.165522pt" stroked="true" strokeweight=".360847pt" strokecolor="#000000">
            <v:stroke dashstyle="solid"/>
            <w10:wrap type="none"/>
          </v:line>
        </w:pict>
      </w:r>
      <w:r>
        <w:rPr>
          <w:b/>
          <w:sz w:val="24"/>
        </w:rPr>
        <w:t>MASTER AGREEMENT TERMS AND CONDITIONS</w:t>
      </w:r>
    </w:p>
    <w:p>
      <w:pPr>
        <w:numPr>
          <w:ilvl w:val="2"/>
          <w:numId w:val="30"/>
        </w:numPr>
        <w:tabs>
          <w:tab w:pos="4042" w:val="left" w:leader="none"/>
        </w:tabs>
        <w:spacing w:before="120" w:after="5"/>
        <w:ind w:left="4041" w:right="0" w:hanging="275"/>
        <w:jc w:val="left"/>
        <w:rPr>
          <w:b/>
          <w:sz w:val="21"/>
        </w:rPr>
      </w:pPr>
      <w:r>
        <w:rPr>
          <w:b/>
          <w:sz w:val="21"/>
        </w:rPr>
        <w:t>WSCA-NASPO TERMS AND</w:t>
      </w:r>
      <w:r>
        <w:rPr>
          <w:b/>
          <w:spacing w:val="-14"/>
          <w:sz w:val="21"/>
        </w:rPr>
        <w:t> </w:t>
      </w:r>
      <w:r>
        <w:rPr>
          <w:b/>
          <w:sz w:val="21"/>
        </w:rPr>
        <w:t>CONDITIONS</w:t>
      </w:r>
    </w:p>
    <w:p>
      <w:pPr>
        <w:pStyle w:val="BodyText"/>
        <w:spacing w:line="30" w:lineRule="exact"/>
        <w:ind w:left="1169"/>
        <w:rPr>
          <w:sz w:val="3"/>
        </w:rPr>
      </w:pPr>
      <w:r>
        <w:rPr>
          <w:position w:val="0"/>
          <w:sz w:val="3"/>
        </w:rPr>
        <w:pict>
          <v:group style="width:487.9pt;height:1.45pt;mso-position-horizontal-relative:char;mso-position-vertical-relative:line" coordorigin="0,0" coordsize="9758,29">
            <v:line style="position:absolute" from="0,14" to="9757,14" stroked="true" strokeweight="1.441964pt" strokecolor="#000000">
              <v:stroke dashstyle="solid"/>
            </v:line>
          </v:group>
        </w:pict>
      </w:r>
      <w:r>
        <w:rPr>
          <w:position w:val="0"/>
          <w:sz w:val="3"/>
        </w:rPr>
      </w:r>
    </w:p>
    <w:p>
      <w:pPr>
        <w:pStyle w:val="BodyText"/>
        <w:spacing w:before="6"/>
        <w:rPr>
          <w:b/>
          <w:sz w:val="28"/>
        </w:rPr>
      </w:pPr>
    </w:p>
    <w:p>
      <w:pPr>
        <w:pStyle w:val="ListParagraph"/>
        <w:numPr>
          <w:ilvl w:val="0"/>
          <w:numId w:val="34"/>
        </w:numPr>
        <w:tabs>
          <w:tab w:pos="1538" w:val="left" w:leader="none"/>
          <w:tab w:pos="1539" w:val="left" w:leader="none"/>
        </w:tabs>
        <w:spacing w:line="252" w:lineRule="auto" w:before="0" w:after="0"/>
        <w:ind w:left="1534" w:right="1260" w:hanging="400"/>
        <w:jc w:val="left"/>
        <w:rPr>
          <w:sz w:val="17"/>
        </w:rPr>
      </w:pPr>
      <w:r>
        <w:rPr>
          <w:b/>
          <w:w w:val="105"/>
          <w:sz w:val="18"/>
          <w:u w:val="thick"/>
        </w:rPr>
        <w:t>ADMINISTRATIVE FEES</w:t>
      </w:r>
      <w:r>
        <w:rPr>
          <w:b/>
          <w:w w:val="105"/>
          <w:sz w:val="18"/>
        </w:rPr>
        <w:t>. </w:t>
      </w:r>
      <w:r>
        <w:rPr>
          <w:w w:val="105"/>
          <w:sz w:val="17"/>
        </w:rPr>
        <w:t>The Contract Vendor shall pay a WSCA-NASPO Administrative Fee of one-tenth of one percent (0.1</w:t>
      </w:r>
      <w:r>
        <w:rPr>
          <w:rFonts w:ascii="Times New Roman"/>
          <w:w w:val="105"/>
          <w:sz w:val="18"/>
        </w:rPr>
        <w:t>% </w:t>
      </w:r>
      <w:r>
        <w:rPr>
          <w:w w:val="105"/>
          <w:sz w:val="17"/>
        </w:rPr>
        <w:t>or 0.001) in accordance with the Terms and Conditions of the Master Agreement no later than 60 days following the end of each calendar quarter. The WSCA-NASPO Administrative Fee shall be submitted quarterly and is based on sales of products and services (less any charges for taxes or shipping). The WSCA-NASPO Administrative Fee</w:t>
      </w:r>
      <w:r>
        <w:rPr>
          <w:spacing w:val="-12"/>
          <w:w w:val="105"/>
          <w:sz w:val="17"/>
        </w:rPr>
        <w:t> </w:t>
      </w:r>
      <w:r>
        <w:rPr>
          <w:w w:val="105"/>
          <w:sz w:val="17"/>
        </w:rPr>
        <w:t>is</w:t>
      </w:r>
      <w:r>
        <w:rPr>
          <w:spacing w:val="6"/>
          <w:w w:val="105"/>
          <w:sz w:val="17"/>
        </w:rPr>
        <w:t> </w:t>
      </w:r>
      <w:r>
        <w:rPr>
          <w:w w:val="105"/>
          <w:sz w:val="17"/>
        </w:rPr>
        <w:t>not</w:t>
      </w:r>
      <w:r>
        <w:rPr>
          <w:spacing w:val="-10"/>
          <w:w w:val="105"/>
          <w:sz w:val="17"/>
        </w:rPr>
        <w:t> </w:t>
      </w:r>
      <w:r>
        <w:rPr>
          <w:w w:val="105"/>
          <w:sz w:val="17"/>
        </w:rPr>
        <w:t>negotiable.</w:t>
      </w:r>
      <w:r>
        <w:rPr>
          <w:spacing w:val="6"/>
          <w:w w:val="105"/>
          <w:sz w:val="17"/>
        </w:rPr>
        <w:t> </w:t>
      </w:r>
      <w:r>
        <w:rPr>
          <w:w w:val="105"/>
          <w:sz w:val="17"/>
        </w:rPr>
        <w:t>This</w:t>
      </w:r>
      <w:r>
        <w:rPr>
          <w:spacing w:val="6"/>
          <w:w w:val="105"/>
          <w:sz w:val="17"/>
        </w:rPr>
        <w:t> </w:t>
      </w:r>
      <w:r>
        <w:rPr>
          <w:w w:val="105"/>
          <w:sz w:val="17"/>
        </w:rPr>
        <w:t>fee</w:t>
      </w:r>
      <w:r>
        <w:rPr>
          <w:spacing w:val="-14"/>
          <w:w w:val="105"/>
          <w:sz w:val="17"/>
        </w:rPr>
        <w:t> </w:t>
      </w:r>
      <w:r>
        <w:rPr>
          <w:w w:val="105"/>
          <w:sz w:val="17"/>
        </w:rPr>
        <w:t>is</w:t>
      </w:r>
      <w:r>
        <w:rPr>
          <w:spacing w:val="2"/>
          <w:w w:val="105"/>
          <w:sz w:val="17"/>
        </w:rPr>
        <w:t> </w:t>
      </w:r>
      <w:r>
        <w:rPr>
          <w:w w:val="105"/>
          <w:sz w:val="17"/>
        </w:rPr>
        <w:t>to be</w:t>
      </w:r>
      <w:r>
        <w:rPr>
          <w:spacing w:val="-9"/>
          <w:w w:val="105"/>
          <w:sz w:val="17"/>
        </w:rPr>
        <w:t> </w:t>
      </w:r>
      <w:r>
        <w:rPr>
          <w:w w:val="105"/>
          <w:sz w:val="17"/>
        </w:rPr>
        <w:t>included</w:t>
      </w:r>
      <w:r>
        <w:rPr>
          <w:spacing w:val="5"/>
          <w:w w:val="105"/>
          <w:sz w:val="17"/>
        </w:rPr>
        <w:t> </w:t>
      </w:r>
      <w:r>
        <w:rPr>
          <w:w w:val="105"/>
          <w:sz w:val="17"/>
        </w:rPr>
        <w:t>as</w:t>
      </w:r>
      <w:r>
        <w:rPr>
          <w:spacing w:val="-7"/>
          <w:w w:val="105"/>
          <w:sz w:val="17"/>
        </w:rPr>
        <w:t> </w:t>
      </w:r>
      <w:r>
        <w:rPr>
          <w:w w:val="105"/>
          <w:sz w:val="17"/>
        </w:rPr>
        <w:t>part</w:t>
      </w:r>
      <w:r>
        <w:rPr>
          <w:spacing w:val="-3"/>
          <w:w w:val="105"/>
          <w:sz w:val="17"/>
        </w:rPr>
        <w:t> </w:t>
      </w:r>
      <w:r>
        <w:rPr>
          <w:w w:val="105"/>
          <w:sz w:val="17"/>
        </w:rPr>
        <w:t>of</w:t>
      </w:r>
      <w:r>
        <w:rPr>
          <w:spacing w:val="-8"/>
          <w:w w:val="105"/>
          <w:sz w:val="17"/>
        </w:rPr>
        <w:t> </w:t>
      </w:r>
      <w:r>
        <w:rPr>
          <w:w w:val="105"/>
          <w:sz w:val="17"/>
        </w:rPr>
        <w:t>the</w:t>
      </w:r>
      <w:r>
        <w:rPr>
          <w:spacing w:val="-6"/>
          <w:w w:val="105"/>
          <w:sz w:val="17"/>
        </w:rPr>
        <w:t> </w:t>
      </w:r>
      <w:r>
        <w:rPr>
          <w:w w:val="105"/>
          <w:sz w:val="17"/>
        </w:rPr>
        <w:t>pricing</w:t>
      </w:r>
      <w:r>
        <w:rPr>
          <w:spacing w:val="2"/>
          <w:w w:val="105"/>
          <w:sz w:val="17"/>
        </w:rPr>
        <w:t> </w:t>
      </w:r>
      <w:r>
        <w:rPr>
          <w:w w:val="105"/>
          <w:sz w:val="17"/>
        </w:rPr>
        <w:t>submitted</w:t>
      </w:r>
      <w:r>
        <w:rPr>
          <w:spacing w:val="1"/>
          <w:w w:val="105"/>
          <w:sz w:val="17"/>
        </w:rPr>
        <w:t> </w:t>
      </w:r>
      <w:r>
        <w:rPr>
          <w:w w:val="105"/>
          <w:sz w:val="17"/>
        </w:rPr>
        <w:t>with</w:t>
      </w:r>
      <w:r>
        <w:rPr>
          <w:spacing w:val="-4"/>
          <w:w w:val="105"/>
          <w:sz w:val="17"/>
        </w:rPr>
        <w:t> </w:t>
      </w:r>
      <w:r>
        <w:rPr>
          <w:w w:val="105"/>
          <w:sz w:val="17"/>
        </w:rPr>
        <w:t>proposal.</w:t>
      </w:r>
    </w:p>
    <w:p>
      <w:pPr>
        <w:pStyle w:val="BodyText"/>
        <w:spacing w:before="6"/>
      </w:pPr>
    </w:p>
    <w:p>
      <w:pPr>
        <w:spacing w:line="254" w:lineRule="auto" w:before="0"/>
        <w:ind w:left="1539" w:right="1255" w:firstLine="6"/>
        <w:jc w:val="left"/>
        <w:rPr>
          <w:sz w:val="17"/>
        </w:rPr>
      </w:pPr>
      <w:r>
        <w:rPr>
          <w:w w:val="105"/>
          <w:sz w:val="17"/>
        </w:rPr>
        <w:t>Additionally, some stales may require an additional fee be paid directly to the state on purchases made by Purchasing Entities within that state. For all such requests, the fee level, payment method and schedule for such reports and payments will be incorporated into the Particlpatlng Addendum that is made a part of the Master Agreement. The Contract Vendor may adjust the Master Agreement pricing accordingly for purchases made by Purchasing Entltles within the jurisdiction of the state. All such agreements may not affect the WSCA-NASPO Administrative Fee or the prices paid by the Purchasing Entities outside the jurisdiction of the state requesting the additional fee.</w:t>
      </w:r>
    </w:p>
    <w:p>
      <w:pPr>
        <w:pStyle w:val="BodyText"/>
        <w:spacing w:before="1"/>
        <w:rPr>
          <w:sz w:val="17"/>
        </w:rPr>
      </w:pPr>
    </w:p>
    <w:p>
      <w:pPr>
        <w:pStyle w:val="ListParagraph"/>
        <w:numPr>
          <w:ilvl w:val="0"/>
          <w:numId w:val="34"/>
        </w:numPr>
        <w:tabs>
          <w:tab w:pos="1552" w:val="left" w:leader="none"/>
          <w:tab w:pos="1553" w:val="left" w:leader="none"/>
        </w:tabs>
        <w:spacing w:line="240" w:lineRule="auto" w:before="0" w:after="0"/>
        <w:ind w:left="1552" w:right="0" w:hanging="402"/>
        <w:jc w:val="left"/>
        <w:rPr>
          <w:sz w:val="17"/>
        </w:rPr>
      </w:pPr>
      <w:r>
        <w:rPr>
          <w:b/>
          <w:w w:val="105"/>
          <w:sz w:val="18"/>
          <w:u w:val="thick"/>
        </w:rPr>
        <w:t>AGREEMENT ORDER OF PRECEDENCE</w:t>
      </w:r>
      <w:r>
        <w:rPr>
          <w:b/>
          <w:w w:val="105"/>
          <w:sz w:val="18"/>
        </w:rPr>
        <w:t>.</w:t>
      </w:r>
      <w:r>
        <w:rPr>
          <w:b/>
          <w:spacing w:val="8"/>
          <w:w w:val="105"/>
          <w:sz w:val="18"/>
        </w:rPr>
        <w:t> </w:t>
      </w:r>
      <w:r>
        <w:rPr>
          <w:w w:val="105"/>
          <w:sz w:val="17"/>
        </w:rPr>
        <w:t>Master Agreement shall consist of the following documents:</w:t>
      </w:r>
    </w:p>
    <w:p>
      <w:pPr>
        <w:pStyle w:val="ListParagraph"/>
        <w:numPr>
          <w:ilvl w:val="1"/>
          <w:numId w:val="34"/>
        </w:numPr>
        <w:tabs>
          <w:tab w:pos="1857" w:val="left" w:leader="none"/>
        </w:tabs>
        <w:spacing w:line="240" w:lineRule="auto" w:before="26" w:after="0"/>
        <w:ind w:left="1856" w:right="0" w:hanging="311"/>
        <w:jc w:val="left"/>
        <w:rPr>
          <w:sz w:val="17"/>
        </w:rPr>
      </w:pPr>
      <w:r>
        <w:rPr>
          <w:w w:val="105"/>
          <w:sz w:val="17"/>
        </w:rPr>
        <w:t>A Participating Entity's Participating Addendum</w:t>
      </w:r>
      <w:r>
        <w:rPr>
          <w:spacing w:val="18"/>
          <w:w w:val="105"/>
          <w:sz w:val="17"/>
        </w:rPr>
        <w:t> </w:t>
      </w:r>
      <w:r>
        <w:rPr>
          <w:w w:val="105"/>
          <w:sz w:val="17"/>
        </w:rPr>
        <w:t>("PA");</w:t>
      </w:r>
    </w:p>
    <w:p>
      <w:pPr>
        <w:pStyle w:val="ListParagraph"/>
        <w:numPr>
          <w:ilvl w:val="1"/>
          <w:numId w:val="34"/>
        </w:numPr>
        <w:tabs>
          <w:tab w:pos="1858" w:val="left" w:leader="none"/>
        </w:tabs>
        <w:spacing w:line="240" w:lineRule="auto" w:before="7" w:after="0"/>
        <w:ind w:left="1857" w:right="0" w:hanging="310"/>
        <w:jc w:val="left"/>
        <w:rPr>
          <w:sz w:val="17"/>
        </w:rPr>
      </w:pPr>
      <w:r>
        <w:rPr>
          <w:w w:val="105"/>
          <w:sz w:val="17"/>
        </w:rPr>
        <w:t>Minnesota WSCA-NASPO Master Agreement (includes negotiated Terms and</w:t>
      </w:r>
      <w:r>
        <w:rPr>
          <w:spacing w:val="20"/>
          <w:w w:val="105"/>
          <w:sz w:val="17"/>
        </w:rPr>
        <w:t> </w:t>
      </w:r>
      <w:r>
        <w:rPr>
          <w:w w:val="105"/>
          <w:sz w:val="17"/>
        </w:rPr>
        <w:t>Conditions)</w:t>
      </w:r>
    </w:p>
    <w:p>
      <w:pPr>
        <w:pStyle w:val="ListParagraph"/>
        <w:numPr>
          <w:ilvl w:val="1"/>
          <w:numId w:val="34"/>
        </w:numPr>
        <w:tabs>
          <w:tab w:pos="1852" w:val="left" w:leader="none"/>
        </w:tabs>
        <w:spacing w:line="240" w:lineRule="auto" w:before="20" w:after="0"/>
        <w:ind w:left="1851" w:right="0" w:hanging="299"/>
        <w:jc w:val="left"/>
        <w:rPr>
          <w:sz w:val="17"/>
        </w:rPr>
      </w:pPr>
      <w:r>
        <w:rPr>
          <w:w w:val="105"/>
          <w:sz w:val="17"/>
        </w:rPr>
        <w:t>The Solicitation Including all addendums;</w:t>
      </w:r>
      <w:r>
        <w:rPr>
          <w:spacing w:val="-11"/>
          <w:w w:val="105"/>
          <w:sz w:val="17"/>
        </w:rPr>
        <w:t> </w:t>
      </w:r>
      <w:r>
        <w:rPr>
          <w:w w:val="105"/>
          <w:sz w:val="17"/>
        </w:rPr>
        <w:t>and</w:t>
      </w:r>
    </w:p>
    <w:p>
      <w:pPr>
        <w:pStyle w:val="ListParagraph"/>
        <w:numPr>
          <w:ilvl w:val="1"/>
          <w:numId w:val="34"/>
        </w:numPr>
        <w:tabs>
          <w:tab w:pos="1862" w:val="left" w:leader="none"/>
        </w:tabs>
        <w:spacing w:line="195" w:lineRule="exact" w:before="14" w:after="0"/>
        <w:ind w:left="1861" w:right="0" w:hanging="308"/>
        <w:jc w:val="left"/>
        <w:rPr>
          <w:sz w:val="17"/>
        </w:rPr>
      </w:pPr>
      <w:r>
        <w:rPr>
          <w:w w:val="105"/>
          <w:sz w:val="17"/>
        </w:rPr>
        <w:t>Contract</w:t>
      </w:r>
      <w:r>
        <w:rPr>
          <w:spacing w:val="-4"/>
          <w:w w:val="105"/>
          <w:sz w:val="17"/>
        </w:rPr>
        <w:t> </w:t>
      </w:r>
      <w:r>
        <w:rPr>
          <w:w w:val="105"/>
          <w:sz w:val="17"/>
        </w:rPr>
        <w:t>Vendor's</w:t>
      </w:r>
      <w:r>
        <w:rPr>
          <w:spacing w:val="-12"/>
          <w:w w:val="105"/>
          <w:sz w:val="17"/>
        </w:rPr>
        <w:t> </w:t>
      </w:r>
      <w:r>
        <w:rPr>
          <w:w w:val="105"/>
          <w:sz w:val="17"/>
        </w:rPr>
        <w:t>response</w:t>
      </w:r>
      <w:r>
        <w:rPr>
          <w:spacing w:val="-14"/>
          <w:w w:val="105"/>
          <w:sz w:val="17"/>
        </w:rPr>
        <w:t> </w:t>
      </w:r>
      <w:r>
        <w:rPr>
          <w:w w:val="105"/>
          <w:sz w:val="17"/>
        </w:rPr>
        <w:t>to</w:t>
      </w:r>
      <w:r>
        <w:rPr>
          <w:spacing w:val="-17"/>
          <w:w w:val="105"/>
          <w:sz w:val="17"/>
        </w:rPr>
        <w:t> </w:t>
      </w:r>
      <w:r>
        <w:rPr>
          <w:w w:val="105"/>
          <w:sz w:val="17"/>
        </w:rPr>
        <w:t>the</w:t>
      </w:r>
      <w:r>
        <w:rPr>
          <w:spacing w:val="-18"/>
          <w:w w:val="105"/>
          <w:sz w:val="17"/>
        </w:rPr>
        <w:t> </w:t>
      </w:r>
      <w:r>
        <w:rPr>
          <w:w w:val="105"/>
          <w:sz w:val="17"/>
        </w:rPr>
        <w:t>SollcltaUon</w:t>
      </w:r>
    </w:p>
    <w:p>
      <w:pPr>
        <w:spacing w:line="259" w:lineRule="auto" w:before="0"/>
        <w:ind w:left="1547" w:right="1291" w:firstLine="8"/>
        <w:jc w:val="left"/>
        <w:rPr>
          <w:sz w:val="17"/>
        </w:rPr>
      </w:pPr>
      <w:r>
        <w:rPr/>
        <w:pict>
          <v:line style="position:absolute;mso-position-horizontal-relative:page;mso-position-vertical-relative:paragraph;z-index:251801600" from="597.205261pt,101.340159pt" to="597.205261pt,68.895966pt" stroked="true" strokeweight=".360847pt" strokecolor="#000000">
            <v:stroke dashstyle="solid"/>
            <w10:wrap type="none"/>
          </v:line>
        </w:pict>
      </w:r>
      <w:r>
        <w:rPr>
          <w:w w:val="105"/>
          <w:sz w:val="17"/>
        </w:rPr>
        <w:t>These documents shall be read to be consistent and complementary. Any conflict among these documents shall be resolved by giving priority to these documents in the order listed above. Contract Vendor terms and conditions that apply to this Master Agreement are only those that are expressly accepted by the Lead State and must be in writing and attached to this Master Agreement as an Exhibit or Attachment. No other terms and conditions shall apply, including terms and conditions listed in the Contract Vendor's response to the Solicitation, or terms listed or referenced on the Contract Vendor's website, in the Contract Vendor quotation/sales order or in similar documents subsequently provided by the Contract Vendor. The solicitation language prevails unless a mutually agreed exception has been</w:t>
      </w:r>
      <w:r>
        <w:rPr>
          <w:spacing w:val="-7"/>
          <w:w w:val="105"/>
          <w:sz w:val="17"/>
        </w:rPr>
        <w:t> </w:t>
      </w:r>
      <w:r>
        <w:rPr>
          <w:w w:val="105"/>
          <w:sz w:val="17"/>
        </w:rPr>
        <w:t>negotiated.</w:t>
      </w:r>
    </w:p>
    <w:p>
      <w:pPr>
        <w:pStyle w:val="BodyText"/>
        <w:spacing w:before="6"/>
        <w:rPr>
          <w:sz w:val="14"/>
        </w:rPr>
      </w:pPr>
    </w:p>
    <w:p>
      <w:pPr>
        <w:pStyle w:val="ListParagraph"/>
        <w:numPr>
          <w:ilvl w:val="0"/>
          <w:numId w:val="35"/>
        </w:numPr>
        <w:tabs>
          <w:tab w:pos="1552" w:val="left" w:leader="none"/>
          <w:tab w:pos="1553" w:val="left" w:leader="none"/>
        </w:tabs>
        <w:spacing w:line="256" w:lineRule="auto" w:before="0" w:after="0"/>
        <w:ind w:left="1553" w:right="1541" w:hanging="385"/>
        <w:jc w:val="left"/>
        <w:rPr>
          <w:sz w:val="17"/>
        </w:rPr>
      </w:pPr>
      <w:r>
        <w:rPr>
          <w:b/>
          <w:w w:val="105"/>
          <w:sz w:val="18"/>
          <w:u w:val="thick"/>
        </w:rPr>
        <w:t>AMENDMENTS. NEGOTIATED,</w:t>
      </w:r>
      <w:r>
        <w:rPr>
          <w:b/>
          <w:w w:val="105"/>
          <w:sz w:val="18"/>
        </w:rPr>
        <w:t> </w:t>
      </w:r>
      <w:r>
        <w:rPr>
          <w:w w:val="105"/>
          <w:sz w:val="17"/>
        </w:rPr>
        <w:t>The terms of this Master Agreement shall not be waived, altered, modified, supplemented or amended in any manner whatsoever without prior written approval of the WSCA-NASPO Master Agreement Administrator and the IBM WSCA-NASPO Master Agreement</w:t>
      </w:r>
      <w:r>
        <w:rPr>
          <w:spacing w:val="14"/>
          <w:w w:val="105"/>
          <w:sz w:val="17"/>
        </w:rPr>
        <w:t> </w:t>
      </w:r>
      <w:r>
        <w:rPr>
          <w:w w:val="105"/>
          <w:sz w:val="17"/>
        </w:rPr>
        <w:t>Administrator.</w:t>
      </w:r>
    </w:p>
    <w:p>
      <w:pPr>
        <w:pStyle w:val="BodyText"/>
        <w:spacing w:before="9"/>
        <w:rPr>
          <w:sz w:val="16"/>
        </w:rPr>
      </w:pPr>
    </w:p>
    <w:p>
      <w:pPr>
        <w:pStyle w:val="ListParagraph"/>
        <w:numPr>
          <w:ilvl w:val="0"/>
          <w:numId w:val="36"/>
        </w:numPr>
        <w:tabs>
          <w:tab w:pos="1567" w:val="left" w:leader="none"/>
          <w:tab w:pos="1568" w:val="left" w:leader="none"/>
        </w:tabs>
        <w:spacing w:line="254" w:lineRule="auto" w:before="0" w:after="0"/>
        <w:ind w:left="1556" w:right="1260" w:hanging="397"/>
        <w:jc w:val="left"/>
        <w:rPr>
          <w:sz w:val="18"/>
        </w:rPr>
      </w:pPr>
      <w:r>
        <w:rPr/>
        <w:pict>
          <v:line style="position:absolute;mso-position-horizontal-relative:page;mso-position-vertical-relative:paragraph;z-index:251802624" from="599.731201pt,323.871679pt" to="599.731201pt,30.431974pt" stroked="true" strokeweight=".360847pt" strokecolor="#000000">
            <v:stroke dashstyle="solid"/>
            <w10:wrap type="none"/>
          </v:line>
        </w:pict>
      </w:r>
      <w:r>
        <w:rPr>
          <w:b/>
          <w:w w:val="105"/>
          <w:sz w:val="18"/>
          <w:u w:val="thick"/>
        </w:rPr>
        <w:t>ASSIGNMENT</w:t>
      </w:r>
      <w:r>
        <w:rPr>
          <w:b/>
          <w:spacing w:val="-6"/>
          <w:w w:val="105"/>
          <w:sz w:val="18"/>
          <w:u w:val="thick"/>
        </w:rPr>
        <w:t> </w:t>
      </w:r>
      <w:r>
        <w:rPr>
          <w:b/>
          <w:w w:val="105"/>
          <w:sz w:val="18"/>
          <w:u w:val="thick"/>
        </w:rPr>
        <w:t>OF</w:t>
      </w:r>
      <w:r>
        <w:rPr>
          <w:b/>
          <w:spacing w:val="-18"/>
          <w:w w:val="105"/>
          <w:sz w:val="18"/>
          <w:u w:val="thick"/>
        </w:rPr>
        <w:t> </w:t>
      </w:r>
      <w:r>
        <w:rPr>
          <w:b/>
          <w:w w:val="105"/>
          <w:sz w:val="18"/>
          <w:u w:val="thick"/>
        </w:rPr>
        <w:t>ANTITRUST</w:t>
      </w:r>
      <w:r>
        <w:rPr>
          <w:b/>
          <w:spacing w:val="-13"/>
          <w:w w:val="105"/>
          <w:sz w:val="18"/>
          <w:u w:val="thick"/>
        </w:rPr>
        <w:t> </w:t>
      </w:r>
      <w:r>
        <w:rPr>
          <w:b/>
          <w:w w:val="105"/>
          <w:sz w:val="18"/>
          <w:u w:val="thick"/>
        </w:rPr>
        <w:t>RIGHTS</w:t>
      </w:r>
      <w:r>
        <w:rPr>
          <w:b/>
          <w:w w:val="105"/>
          <w:sz w:val="18"/>
        </w:rPr>
        <w:t>.</w:t>
      </w:r>
      <w:r>
        <w:rPr>
          <w:b/>
          <w:spacing w:val="22"/>
          <w:w w:val="105"/>
          <w:sz w:val="18"/>
        </w:rPr>
        <w:t> </w:t>
      </w:r>
      <w:r>
        <w:rPr>
          <w:w w:val="105"/>
          <w:sz w:val="17"/>
        </w:rPr>
        <w:t>Contract</w:t>
      </w:r>
      <w:r>
        <w:rPr>
          <w:spacing w:val="-10"/>
          <w:w w:val="105"/>
          <w:sz w:val="17"/>
        </w:rPr>
        <w:t> </w:t>
      </w:r>
      <w:r>
        <w:rPr>
          <w:w w:val="105"/>
          <w:sz w:val="17"/>
        </w:rPr>
        <w:t>Vendor</w:t>
      </w:r>
      <w:r>
        <w:rPr>
          <w:spacing w:val="-13"/>
          <w:w w:val="105"/>
          <w:sz w:val="17"/>
        </w:rPr>
        <w:t> </w:t>
      </w:r>
      <w:r>
        <w:rPr>
          <w:w w:val="105"/>
          <w:sz w:val="17"/>
        </w:rPr>
        <w:t>Irrevocably</w:t>
      </w:r>
      <w:r>
        <w:rPr>
          <w:spacing w:val="-10"/>
          <w:w w:val="105"/>
          <w:sz w:val="17"/>
        </w:rPr>
        <w:t> </w:t>
      </w:r>
      <w:r>
        <w:rPr>
          <w:w w:val="105"/>
          <w:sz w:val="17"/>
        </w:rPr>
        <w:t>assigns</w:t>
      </w:r>
      <w:r>
        <w:rPr>
          <w:spacing w:val="-13"/>
          <w:w w:val="105"/>
          <w:sz w:val="17"/>
        </w:rPr>
        <w:t> </w:t>
      </w:r>
      <w:r>
        <w:rPr>
          <w:w w:val="105"/>
          <w:sz w:val="17"/>
        </w:rPr>
        <w:t>to</w:t>
      </w:r>
      <w:r>
        <w:rPr>
          <w:spacing w:val="-6"/>
          <w:w w:val="105"/>
          <w:sz w:val="17"/>
        </w:rPr>
        <w:t> </w:t>
      </w:r>
      <w:r>
        <w:rPr>
          <w:w w:val="105"/>
          <w:sz w:val="17"/>
        </w:rPr>
        <w:t>a</w:t>
      </w:r>
      <w:r>
        <w:rPr>
          <w:spacing w:val="-17"/>
          <w:w w:val="105"/>
          <w:sz w:val="17"/>
        </w:rPr>
        <w:t> </w:t>
      </w:r>
      <w:r>
        <w:rPr>
          <w:w w:val="105"/>
          <w:sz w:val="17"/>
        </w:rPr>
        <w:t>Participating</w:t>
      </w:r>
      <w:r>
        <w:rPr>
          <w:spacing w:val="-10"/>
          <w:w w:val="105"/>
          <w:sz w:val="17"/>
        </w:rPr>
        <w:t> </w:t>
      </w:r>
      <w:r>
        <w:rPr>
          <w:w w:val="105"/>
          <w:sz w:val="17"/>
        </w:rPr>
        <w:t>Entity</w:t>
      </w:r>
      <w:r>
        <w:rPr>
          <w:spacing w:val="-12"/>
          <w:w w:val="105"/>
          <w:sz w:val="17"/>
        </w:rPr>
        <w:t> </w:t>
      </w:r>
      <w:r>
        <w:rPr>
          <w:w w:val="105"/>
          <w:sz w:val="17"/>
        </w:rPr>
        <w:t>any</w:t>
      </w:r>
      <w:r>
        <w:rPr>
          <w:spacing w:val="-10"/>
          <w:w w:val="105"/>
          <w:sz w:val="17"/>
        </w:rPr>
        <w:t> </w:t>
      </w:r>
      <w:r>
        <w:rPr>
          <w:w w:val="105"/>
          <w:sz w:val="17"/>
        </w:rPr>
        <w:t>claim</w:t>
      </w:r>
      <w:r>
        <w:rPr>
          <w:spacing w:val="-18"/>
          <w:w w:val="105"/>
          <w:sz w:val="17"/>
        </w:rPr>
        <w:t> </w:t>
      </w:r>
      <w:r>
        <w:rPr>
          <w:w w:val="105"/>
          <w:sz w:val="17"/>
        </w:rPr>
        <w:t>for relief or cause of action which the Contract Vendor now has or which may accrue to the Contract Vendor In the future by reason of any violation of state or federal antitrust laws (15 U.S.C. </w:t>
      </w:r>
      <w:r>
        <w:rPr>
          <w:w w:val="105"/>
          <w:sz w:val="18"/>
        </w:rPr>
        <w:t>§ </w:t>
      </w:r>
      <w:r>
        <w:rPr>
          <w:w w:val="105"/>
          <w:sz w:val="17"/>
        </w:rPr>
        <w:t>1-15 or a Participating Entity's state antitrust provisions), as now in effect and as may be amended from time to time, in connection with any goods or services provided to the Contract Vendor for the purpose of carrying out the Contract Vendor's obligations under this Master Agreement or Participating Addendum, including, at a Participating Entity's option, the right to control any such litigation on such claim for relief or cause of</w:t>
      </w:r>
      <w:r>
        <w:rPr>
          <w:spacing w:val="5"/>
          <w:w w:val="105"/>
          <w:sz w:val="17"/>
        </w:rPr>
        <w:t> </w:t>
      </w:r>
      <w:r>
        <w:rPr>
          <w:w w:val="105"/>
          <w:sz w:val="17"/>
        </w:rPr>
        <w:t>action.</w:t>
      </w:r>
    </w:p>
    <w:p>
      <w:pPr>
        <w:pStyle w:val="BodyText"/>
        <w:spacing w:before="6"/>
        <w:rPr>
          <w:sz w:val="16"/>
        </w:rPr>
      </w:pPr>
    </w:p>
    <w:p>
      <w:pPr>
        <w:pStyle w:val="ListParagraph"/>
        <w:numPr>
          <w:ilvl w:val="0"/>
          <w:numId w:val="36"/>
        </w:numPr>
        <w:tabs>
          <w:tab w:pos="1574" w:val="left" w:leader="none"/>
          <w:tab w:pos="1575" w:val="left" w:leader="none"/>
        </w:tabs>
        <w:spacing w:line="259" w:lineRule="auto" w:before="1" w:after="0"/>
        <w:ind w:left="1569" w:right="1297" w:hanging="393"/>
        <w:jc w:val="left"/>
        <w:rPr>
          <w:b/>
          <w:sz w:val="18"/>
        </w:rPr>
      </w:pPr>
      <w:r>
        <w:rPr>
          <w:b/>
          <w:w w:val="105"/>
          <w:sz w:val="18"/>
          <w:u w:val="thick"/>
        </w:rPr>
        <w:t>ASSIGNMENT/SUBCONTRACT. NEGOTIATED</w:t>
      </w:r>
      <w:r>
        <w:rPr>
          <w:b/>
          <w:w w:val="105"/>
          <w:sz w:val="18"/>
        </w:rPr>
        <w:t>. </w:t>
      </w:r>
      <w:r>
        <w:rPr>
          <w:w w:val="105"/>
          <w:sz w:val="17"/>
        </w:rPr>
        <w:t>Contract Vendor shall not assign, sell, transfer, subcontract or sublet rights, or delegate responsibilities under this Master Agreement, in whole or in part, without the prior written approval of the WSCA-NASPO Master Agreement Administrator. The assignment of this Agreement, in whole or In part, within the Enterprise of which either party is a part or to a successor organization by merger or acquisition does not require the consent of the other except to the extent such assignee Is debarred by state or federal governments from contracting with Participating Entity or is barred from contracting with Participating Entity based on state or federal laws. IBM is also permitted to assign its rights to payments without obtaining Customer's consent. It is not considered an assignment for IBM to divest a portion of its business in a manner that similarly affects all of its </w:t>
      </w:r>
      <w:r>
        <w:rPr>
          <w:b/>
          <w:w w:val="105"/>
          <w:sz w:val="18"/>
        </w:rPr>
        <w:t>customers.</w:t>
      </w:r>
    </w:p>
    <w:p>
      <w:pPr>
        <w:pStyle w:val="ListParagraph"/>
        <w:numPr>
          <w:ilvl w:val="0"/>
          <w:numId w:val="36"/>
        </w:numPr>
        <w:tabs>
          <w:tab w:pos="1580" w:val="left" w:leader="none"/>
          <w:tab w:pos="1581" w:val="left" w:leader="none"/>
        </w:tabs>
        <w:spacing w:line="256" w:lineRule="auto" w:before="166" w:after="0"/>
        <w:ind w:left="1575" w:right="1269" w:hanging="390"/>
        <w:jc w:val="left"/>
        <w:rPr>
          <w:sz w:val="17"/>
        </w:rPr>
      </w:pPr>
      <w:r>
        <w:rPr>
          <w:b/>
          <w:w w:val="105"/>
          <w:sz w:val="18"/>
          <w:u w:val="thick"/>
        </w:rPr>
        <w:t>CANCELLATION.</w:t>
      </w:r>
      <w:r>
        <w:rPr>
          <w:b/>
          <w:w w:val="105"/>
          <w:sz w:val="18"/>
        </w:rPr>
        <w:t> </w:t>
      </w:r>
      <w:r>
        <w:rPr>
          <w:w w:val="105"/>
          <w:sz w:val="17"/>
        </w:rPr>
        <w:t>Unless otherwise stated in the terms and conditions, any Master Agreement may be canceled by either party upon 60 days' notice, in writing, prior to the effective date of the cancellation. Further, any Participating Entity may cancel its participation upon 30 days written notice, unless otherwise limited or stated in the special terms and conditions of this solicitation or in the applicable Participating Addendum.  Cancellation may be in whole or in part. Any cancellation under this provision shall not affect the rights and obligations attending orders outstanding</w:t>
      </w:r>
      <w:r>
        <w:rPr>
          <w:spacing w:val="21"/>
          <w:w w:val="105"/>
          <w:sz w:val="17"/>
        </w:rPr>
        <w:t> </w:t>
      </w:r>
      <w:r>
        <w:rPr>
          <w:w w:val="105"/>
          <w:sz w:val="17"/>
        </w:rPr>
        <w:t>at</w:t>
      </w:r>
    </w:p>
    <w:p>
      <w:pPr>
        <w:spacing w:line="266" w:lineRule="auto" w:before="0"/>
        <w:ind w:left="1584" w:right="654" w:firstLine="1"/>
        <w:jc w:val="left"/>
        <w:rPr>
          <w:sz w:val="17"/>
        </w:rPr>
      </w:pPr>
      <w:r>
        <w:rPr>
          <w:w w:val="105"/>
          <w:sz w:val="17"/>
        </w:rPr>
        <w:t>the time of cancellation, including any right of a Participating Entity to Indemnification by the Contract Vendor, rights of payment for goods/services delivered and accepted, and rights attending any warranty or default In performance In</w:t>
      </w:r>
    </w:p>
    <w:p>
      <w:pPr>
        <w:pStyle w:val="BodyText"/>
        <w:spacing w:before="10"/>
        <w:rPr>
          <w:sz w:val="14"/>
        </w:rPr>
      </w:pPr>
    </w:p>
    <w:p>
      <w:pPr>
        <w:tabs>
          <w:tab w:pos="2072" w:val="left" w:leader="none"/>
          <w:tab w:pos="4285" w:val="left" w:leader="none"/>
          <w:tab w:pos="9706" w:val="left" w:leader="none"/>
        </w:tabs>
        <w:spacing w:before="0"/>
        <w:ind w:left="1672" w:right="0" w:firstLine="0"/>
        <w:jc w:val="left"/>
        <w:rPr>
          <w:b/>
          <w:sz w:val="13"/>
        </w:rPr>
      </w:pPr>
      <w:r>
        <w:rPr>
          <w:b/>
          <w:sz w:val="14"/>
        </w:rPr>
        <w:t>B</w:t>
        <w:tab/>
        <w:t>CONTRACT</w:t>
      </w:r>
      <w:r>
        <w:rPr>
          <w:b/>
          <w:spacing w:val="-12"/>
          <w:sz w:val="14"/>
        </w:rPr>
        <w:t> </w:t>
      </w:r>
      <w:r>
        <w:rPr>
          <w:b/>
          <w:sz w:val="14"/>
        </w:rPr>
        <w:t>NO.</w:t>
      </w:r>
      <w:r>
        <w:rPr>
          <w:b/>
          <w:spacing w:val="-7"/>
          <w:sz w:val="14"/>
        </w:rPr>
        <w:t> </w:t>
      </w:r>
      <w:r>
        <w:rPr>
          <w:b/>
          <w:sz w:val="14"/>
        </w:rPr>
        <w:t>MNWNC-116</w:t>
        <w:tab/>
      </w:r>
      <w:r>
        <w:rPr>
          <w:b/>
          <w:w w:val="95"/>
          <w:sz w:val="14"/>
        </w:rPr>
        <w:t>MASTER AGREEMENT  AWARD</w:t>
      </w:r>
      <w:r>
        <w:rPr>
          <w:b/>
          <w:spacing w:val="-14"/>
          <w:w w:val="95"/>
          <w:sz w:val="14"/>
        </w:rPr>
        <w:t> </w:t>
      </w:r>
      <w:r>
        <w:rPr>
          <w:b/>
          <w:w w:val="95"/>
          <w:sz w:val="14"/>
        </w:rPr>
        <w:t>COMPUTER</w:t>
      </w:r>
      <w:r>
        <w:rPr>
          <w:b/>
          <w:spacing w:val="3"/>
          <w:w w:val="95"/>
          <w:sz w:val="14"/>
        </w:rPr>
        <w:t> </w:t>
      </w:r>
      <w:r>
        <w:rPr>
          <w:b/>
          <w:w w:val="95"/>
          <w:sz w:val="14"/>
        </w:rPr>
        <w:t>EQUIPMENT</w:t>
        <w:tab/>
      </w:r>
      <w:r>
        <w:rPr>
          <w:b/>
          <w:position w:val="2"/>
          <w:sz w:val="13"/>
        </w:rPr>
        <w:t>IBM</w:t>
      </w:r>
      <w:r>
        <w:rPr>
          <w:b/>
          <w:spacing w:val="-4"/>
          <w:position w:val="2"/>
          <w:sz w:val="13"/>
        </w:rPr>
        <w:t> </w:t>
      </w:r>
      <w:r>
        <w:rPr>
          <w:b/>
          <w:position w:val="2"/>
          <w:sz w:val="13"/>
        </w:rPr>
        <w:t>CORPORATION</w:t>
      </w:r>
    </w:p>
    <w:p>
      <w:pPr>
        <w:spacing w:after="0"/>
        <w:jc w:val="left"/>
        <w:rPr>
          <w:sz w:val="13"/>
        </w:rPr>
        <w:sectPr>
          <w:footerReference w:type="default" r:id="rId46"/>
          <w:pgSz w:w="12240" w:h="15840"/>
          <w:pgMar w:footer="0" w:header="0" w:top="1120" w:bottom="280" w:left="100" w:right="0"/>
        </w:sectPr>
      </w:pPr>
    </w:p>
    <w:p>
      <w:pPr>
        <w:spacing w:line="230" w:lineRule="auto" w:before="71"/>
        <w:ind w:left="1475" w:right="1291" w:firstLine="12"/>
        <w:jc w:val="left"/>
        <w:rPr>
          <w:sz w:val="19"/>
        </w:rPr>
      </w:pPr>
      <w:r>
        <w:rPr>
          <w:sz w:val="19"/>
        </w:rPr>
        <w:t>association</w:t>
      </w:r>
      <w:r>
        <w:rPr>
          <w:spacing w:val="-24"/>
          <w:sz w:val="19"/>
        </w:rPr>
        <w:t> </w:t>
      </w:r>
      <w:r>
        <w:rPr>
          <w:sz w:val="19"/>
        </w:rPr>
        <w:t>with</w:t>
      </w:r>
      <w:r>
        <w:rPr>
          <w:spacing w:val="-33"/>
          <w:sz w:val="19"/>
        </w:rPr>
        <w:t> </w:t>
      </w:r>
      <w:r>
        <w:rPr>
          <w:sz w:val="19"/>
        </w:rPr>
        <w:t>any</w:t>
      </w:r>
      <w:r>
        <w:rPr>
          <w:spacing w:val="-30"/>
          <w:sz w:val="19"/>
        </w:rPr>
        <w:t> </w:t>
      </w:r>
      <w:r>
        <w:rPr>
          <w:sz w:val="19"/>
        </w:rPr>
        <w:t>order.</w:t>
      </w:r>
      <w:r>
        <w:rPr>
          <w:spacing w:val="-5"/>
          <w:sz w:val="19"/>
        </w:rPr>
        <w:t> </w:t>
      </w:r>
      <w:r>
        <w:rPr>
          <w:sz w:val="19"/>
        </w:rPr>
        <w:t>Cancellation</w:t>
      </w:r>
      <w:r>
        <w:rPr>
          <w:spacing w:val="-25"/>
          <w:sz w:val="19"/>
        </w:rPr>
        <w:t> </w:t>
      </w:r>
      <w:r>
        <w:rPr>
          <w:sz w:val="19"/>
        </w:rPr>
        <w:t>of</w:t>
      </w:r>
      <w:r>
        <w:rPr>
          <w:spacing w:val="-34"/>
          <w:sz w:val="19"/>
        </w:rPr>
        <w:t> </w:t>
      </w:r>
      <w:r>
        <w:rPr>
          <w:sz w:val="19"/>
        </w:rPr>
        <w:t>the</w:t>
      </w:r>
      <w:r>
        <w:rPr>
          <w:spacing w:val="-35"/>
          <w:sz w:val="19"/>
        </w:rPr>
        <w:t> </w:t>
      </w:r>
      <w:r>
        <w:rPr>
          <w:sz w:val="19"/>
        </w:rPr>
        <w:t>Master</w:t>
      </w:r>
      <w:r>
        <w:rPr>
          <w:spacing w:val="-32"/>
          <w:sz w:val="19"/>
        </w:rPr>
        <w:t> </w:t>
      </w:r>
      <w:r>
        <w:rPr>
          <w:sz w:val="19"/>
        </w:rPr>
        <w:t>Agreement</w:t>
      </w:r>
      <w:r>
        <w:rPr>
          <w:spacing w:val="-23"/>
          <w:sz w:val="19"/>
        </w:rPr>
        <w:t> </w:t>
      </w:r>
      <w:r>
        <w:rPr>
          <w:sz w:val="19"/>
        </w:rPr>
        <w:t>due</w:t>
      </w:r>
      <w:r>
        <w:rPr>
          <w:spacing w:val="-33"/>
          <w:sz w:val="19"/>
        </w:rPr>
        <w:t> </w:t>
      </w:r>
      <w:r>
        <w:rPr>
          <w:sz w:val="19"/>
        </w:rPr>
        <w:t>to</w:t>
      </w:r>
      <w:r>
        <w:rPr>
          <w:spacing w:val="-34"/>
          <w:sz w:val="19"/>
        </w:rPr>
        <w:t> </w:t>
      </w:r>
      <w:r>
        <w:rPr>
          <w:sz w:val="19"/>
        </w:rPr>
        <w:t>Contract</w:t>
      </w:r>
      <w:r>
        <w:rPr>
          <w:spacing w:val="-26"/>
          <w:sz w:val="19"/>
        </w:rPr>
        <w:t> </w:t>
      </w:r>
      <w:r>
        <w:rPr>
          <w:sz w:val="19"/>
        </w:rPr>
        <w:t>Vendor</w:t>
      </w:r>
      <w:r>
        <w:rPr>
          <w:spacing w:val="-26"/>
          <w:sz w:val="19"/>
        </w:rPr>
        <w:t> </w:t>
      </w:r>
      <w:r>
        <w:rPr>
          <w:sz w:val="19"/>
        </w:rPr>
        <w:t>default</w:t>
      </w:r>
      <w:r>
        <w:rPr>
          <w:spacing w:val="-29"/>
          <w:sz w:val="19"/>
        </w:rPr>
        <w:t> </w:t>
      </w:r>
      <w:r>
        <w:rPr>
          <w:i/>
          <w:sz w:val="19"/>
        </w:rPr>
        <w:t>may</w:t>
      </w:r>
      <w:r>
        <w:rPr>
          <w:i/>
          <w:spacing w:val="-27"/>
          <w:sz w:val="19"/>
        </w:rPr>
        <w:t> </w:t>
      </w:r>
      <w:r>
        <w:rPr>
          <w:sz w:val="19"/>
        </w:rPr>
        <w:t>be</w:t>
      </w:r>
      <w:r>
        <w:rPr>
          <w:spacing w:val="-32"/>
          <w:sz w:val="19"/>
        </w:rPr>
        <w:t> </w:t>
      </w:r>
      <w:r>
        <w:rPr>
          <w:sz w:val="19"/>
        </w:rPr>
        <w:t>immediate if</w:t>
      </w:r>
      <w:r>
        <w:rPr>
          <w:spacing w:val="-3"/>
          <w:sz w:val="19"/>
        </w:rPr>
        <w:t> </w:t>
      </w:r>
      <w:r>
        <w:rPr>
          <w:sz w:val="19"/>
        </w:rPr>
        <w:t>defaults</w:t>
      </w:r>
      <w:r>
        <w:rPr>
          <w:spacing w:val="-9"/>
          <w:sz w:val="19"/>
        </w:rPr>
        <w:t> </w:t>
      </w:r>
      <w:r>
        <w:rPr>
          <w:sz w:val="19"/>
        </w:rPr>
        <w:t>cannot</w:t>
      </w:r>
      <w:r>
        <w:rPr>
          <w:spacing w:val="-2"/>
          <w:sz w:val="19"/>
        </w:rPr>
        <w:t> </w:t>
      </w:r>
      <w:r>
        <w:rPr>
          <w:sz w:val="19"/>
        </w:rPr>
        <w:t>be</w:t>
      </w:r>
      <w:r>
        <w:rPr>
          <w:spacing w:val="-15"/>
          <w:sz w:val="19"/>
        </w:rPr>
        <w:t> </w:t>
      </w:r>
      <w:r>
        <w:rPr>
          <w:sz w:val="19"/>
        </w:rPr>
        <w:t>reasonably</w:t>
      </w:r>
      <w:r>
        <w:rPr>
          <w:spacing w:val="-6"/>
          <w:sz w:val="19"/>
        </w:rPr>
        <w:t> </w:t>
      </w:r>
      <w:r>
        <w:rPr>
          <w:sz w:val="19"/>
        </w:rPr>
        <w:t>cured</w:t>
      </w:r>
      <w:r>
        <w:rPr>
          <w:spacing w:val="-12"/>
          <w:sz w:val="19"/>
        </w:rPr>
        <w:t> </w:t>
      </w:r>
      <w:r>
        <w:rPr>
          <w:sz w:val="19"/>
        </w:rPr>
        <w:t>as</w:t>
      </w:r>
      <w:r>
        <w:rPr>
          <w:spacing w:val="-10"/>
          <w:sz w:val="19"/>
        </w:rPr>
        <w:t> </w:t>
      </w:r>
      <w:r>
        <w:rPr>
          <w:sz w:val="19"/>
        </w:rPr>
        <w:t>allowed</w:t>
      </w:r>
      <w:r>
        <w:rPr>
          <w:spacing w:val="-2"/>
          <w:sz w:val="19"/>
        </w:rPr>
        <w:t> </w:t>
      </w:r>
      <w:r>
        <w:rPr>
          <w:sz w:val="19"/>
        </w:rPr>
        <w:t>per</w:t>
      </w:r>
      <w:r>
        <w:rPr>
          <w:spacing w:val="-13"/>
          <w:sz w:val="19"/>
        </w:rPr>
        <w:t> </w:t>
      </w:r>
      <w:r>
        <w:rPr>
          <w:sz w:val="19"/>
        </w:rPr>
        <w:t>Default</w:t>
      </w:r>
      <w:r>
        <w:rPr>
          <w:spacing w:val="-9"/>
          <w:sz w:val="19"/>
        </w:rPr>
        <w:t> </w:t>
      </w:r>
      <w:r>
        <w:rPr>
          <w:sz w:val="19"/>
        </w:rPr>
        <w:t>and</w:t>
      </w:r>
      <w:r>
        <w:rPr>
          <w:spacing w:val="-14"/>
          <w:sz w:val="19"/>
        </w:rPr>
        <w:t> </w:t>
      </w:r>
      <w:r>
        <w:rPr>
          <w:sz w:val="19"/>
        </w:rPr>
        <w:t>Remedies</w:t>
      </w:r>
      <w:r>
        <w:rPr>
          <w:spacing w:val="-10"/>
          <w:sz w:val="19"/>
        </w:rPr>
        <w:t> </w:t>
      </w:r>
      <w:r>
        <w:rPr>
          <w:sz w:val="19"/>
        </w:rPr>
        <w:t>term.</w:t>
      </w:r>
    </w:p>
    <w:p>
      <w:pPr>
        <w:pStyle w:val="BodyText"/>
        <w:spacing w:before="6"/>
        <w:rPr>
          <w:sz w:val="17"/>
        </w:rPr>
      </w:pPr>
    </w:p>
    <w:p>
      <w:pPr>
        <w:pStyle w:val="ListParagraph"/>
        <w:numPr>
          <w:ilvl w:val="0"/>
          <w:numId w:val="36"/>
        </w:numPr>
        <w:tabs>
          <w:tab w:pos="1478" w:val="left" w:leader="none"/>
          <w:tab w:pos="1479" w:val="left" w:leader="none"/>
        </w:tabs>
        <w:spacing w:line="214" w:lineRule="exact" w:before="0" w:after="0"/>
        <w:ind w:left="1478" w:right="0" w:hanging="412"/>
        <w:jc w:val="left"/>
        <w:rPr>
          <w:sz w:val="19"/>
        </w:rPr>
      </w:pPr>
      <w:r>
        <w:rPr>
          <w:sz w:val="19"/>
          <w:u w:val="thick"/>
        </w:rPr>
        <w:t>CONFIDENTIALITY.</w:t>
      </w:r>
      <w:r>
        <w:rPr>
          <w:spacing w:val="-36"/>
          <w:sz w:val="19"/>
          <w:u w:val="thick"/>
        </w:rPr>
        <w:t> </w:t>
      </w:r>
      <w:r>
        <w:rPr>
          <w:sz w:val="19"/>
          <w:u w:val="thick"/>
        </w:rPr>
        <w:t>NON-DISCLOSURE</w:t>
      </w:r>
      <w:r>
        <w:rPr>
          <w:spacing w:val="-17"/>
          <w:sz w:val="19"/>
          <w:u w:val="thick"/>
        </w:rPr>
        <w:t> </w:t>
      </w:r>
      <w:r>
        <w:rPr>
          <w:sz w:val="19"/>
          <w:u w:val="thick"/>
        </w:rPr>
        <w:t>AND</w:t>
      </w:r>
      <w:r>
        <w:rPr>
          <w:spacing w:val="-21"/>
          <w:sz w:val="19"/>
          <w:u w:val="thick"/>
        </w:rPr>
        <w:t> </w:t>
      </w:r>
      <w:r>
        <w:rPr>
          <w:sz w:val="19"/>
          <w:u w:val="thick"/>
        </w:rPr>
        <w:t>INJUNCTIVE</w:t>
      </w:r>
      <w:r>
        <w:rPr>
          <w:spacing w:val="-3"/>
          <w:sz w:val="19"/>
          <w:u w:val="thick"/>
        </w:rPr>
        <w:t> </w:t>
      </w:r>
      <w:r>
        <w:rPr>
          <w:sz w:val="19"/>
          <w:u w:val="thick"/>
        </w:rPr>
        <w:t>RELIEF.</w:t>
      </w:r>
      <w:r>
        <w:rPr>
          <w:spacing w:val="-11"/>
          <w:sz w:val="19"/>
          <w:u w:val="thick"/>
        </w:rPr>
        <w:t> </w:t>
      </w:r>
      <w:r>
        <w:rPr>
          <w:sz w:val="19"/>
          <w:u w:val="thick"/>
        </w:rPr>
        <w:t>NEGOTIATED</w:t>
      </w:r>
      <w:r>
        <w:rPr>
          <w:sz w:val="19"/>
        </w:rPr>
        <w:t>.</w:t>
      </w:r>
    </w:p>
    <w:p>
      <w:pPr>
        <w:pStyle w:val="ListParagraph"/>
        <w:numPr>
          <w:ilvl w:val="1"/>
          <w:numId w:val="36"/>
        </w:numPr>
        <w:tabs>
          <w:tab w:pos="1811" w:val="left" w:leader="none"/>
        </w:tabs>
        <w:spacing w:line="230" w:lineRule="auto" w:before="3" w:after="0"/>
        <w:ind w:left="1785" w:right="1271" w:hanging="305"/>
        <w:jc w:val="left"/>
        <w:rPr>
          <w:rFonts w:ascii="Times New Roman"/>
          <w:sz w:val="19"/>
        </w:rPr>
      </w:pPr>
      <w:r>
        <w:rPr>
          <w:sz w:val="19"/>
          <w:u w:val="thick"/>
        </w:rPr>
        <w:t>Confidentiality</w:t>
      </w:r>
      <w:r>
        <w:rPr>
          <w:sz w:val="19"/>
        </w:rPr>
        <w:t>. Contract Vendor acknowledges that it and its employees or agents </w:t>
      </w:r>
      <w:r>
        <w:rPr>
          <w:i/>
          <w:sz w:val="19"/>
        </w:rPr>
        <w:t>may, </w:t>
      </w:r>
      <w:r>
        <w:rPr>
          <w:sz w:val="19"/>
        </w:rPr>
        <w:t>In the course of providing</w:t>
      </w:r>
      <w:r>
        <w:rPr>
          <w:spacing w:val="-21"/>
          <w:sz w:val="19"/>
        </w:rPr>
        <w:t> </w:t>
      </w:r>
      <w:r>
        <w:rPr>
          <w:sz w:val="19"/>
        </w:rPr>
        <w:t>the</w:t>
      </w:r>
      <w:r>
        <w:rPr>
          <w:spacing w:val="-25"/>
          <w:sz w:val="19"/>
        </w:rPr>
        <w:t> </w:t>
      </w:r>
      <w:r>
        <w:rPr>
          <w:sz w:val="19"/>
        </w:rPr>
        <w:t>Product</w:t>
      </w:r>
      <w:r>
        <w:rPr>
          <w:spacing w:val="-20"/>
          <w:sz w:val="19"/>
        </w:rPr>
        <w:t> </w:t>
      </w:r>
      <w:r>
        <w:rPr>
          <w:sz w:val="19"/>
        </w:rPr>
        <w:t>under</w:t>
      </w:r>
      <w:r>
        <w:rPr>
          <w:spacing w:val="-27"/>
          <w:sz w:val="19"/>
        </w:rPr>
        <w:t> </w:t>
      </w:r>
      <w:r>
        <w:rPr>
          <w:sz w:val="19"/>
        </w:rPr>
        <w:t>this</w:t>
      </w:r>
      <w:r>
        <w:rPr>
          <w:spacing w:val="-28"/>
          <w:sz w:val="19"/>
        </w:rPr>
        <w:t> </w:t>
      </w:r>
      <w:r>
        <w:rPr>
          <w:sz w:val="19"/>
        </w:rPr>
        <w:t>Master</w:t>
      </w:r>
      <w:r>
        <w:rPr>
          <w:spacing w:val="-22"/>
          <w:sz w:val="19"/>
        </w:rPr>
        <w:t> </w:t>
      </w:r>
      <w:r>
        <w:rPr>
          <w:sz w:val="19"/>
        </w:rPr>
        <w:t>Agreement,</w:t>
      </w:r>
      <w:r>
        <w:rPr>
          <w:spacing w:val="-16"/>
          <w:sz w:val="19"/>
        </w:rPr>
        <w:t> </w:t>
      </w:r>
      <w:r>
        <w:rPr>
          <w:sz w:val="19"/>
        </w:rPr>
        <w:t>be</w:t>
      </w:r>
      <w:r>
        <w:rPr>
          <w:spacing w:val="-26"/>
          <w:sz w:val="19"/>
        </w:rPr>
        <w:t> </w:t>
      </w:r>
      <w:r>
        <w:rPr>
          <w:sz w:val="19"/>
        </w:rPr>
        <w:t>exposed</w:t>
      </w:r>
      <w:r>
        <w:rPr>
          <w:spacing w:val="-20"/>
          <w:sz w:val="19"/>
        </w:rPr>
        <w:t> </w:t>
      </w:r>
      <w:r>
        <w:rPr>
          <w:sz w:val="19"/>
        </w:rPr>
        <w:t>to</w:t>
      </w:r>
      <w:r>
        <w:rPr>
          <w:spacing w:val="-24"/>
          <w:sz w:val="19"/>
        </w:rPr>
        <w:t> </w:t>
      </w:r>
      <w:r>
        <w:rPr>
          <w:sz w:val="19"/>
        </w:rPr>
        <w:t>or</w:t>
      </w:r>
      <w:r>
        <w:rPr>
          <w:spacing w:val="-24"/>
          <w:sz w:val="19"/>
        </w:rPr>
        <w:t> </w:t>
      </w:r>
      <w:r>
        <w:rPr>
          <w:sz w:val="19"/>
        </w:rPr>
        <w:t>acquire</w:t>
      </w:r>
      <w:r>
        <w:rPr>
          <w:spacing w:val="-23"/>
          <w:sz w:val="19"/>
        </w:rPr>
        <w:t> </w:t>
      </w:r>
      <w:r>
        <w:rPr>
          <w:sz w:val="19"/>
        </w:rPr>
        <w:t>information</w:t>
      </w:r>
      <w:r>
        <w:rPr>
          <w:spacing w:val="-21"/>
          <w:sz w:val="19"/>
        </w:rPr>
        <w:t> </w:t>
      </w:r>
      <w:r>
        <w:rPr>
          <w:sz w:val="19"/>
        </w:rPr>
        <w:t>that</w:t>
      </w:r>
      <w:r>
        <w:rPr>
          <w:spacing w:val="-32"/>
          <w:sz w:val="19"/>
        </w:rPr>
        <w:t> </w:t>
      </w:r>
      <w:r>
        <w:rPr>
          <w:sz w:val="19"/>
        </w:rPr>
        <w:t>is</w:t>
      </w:r>
      <w:r>
        <w:rPr>
          <w:spacing w:val="-22"/>
          <w:sz w:val="19"/>
        </w:rPr>
        <w:t> </w:t>
      </w:r>
      <w:r>
        <w:rPr>
          <w:sz w:val="19"/>
        </w:rPr>
        <w:t>confidential</w:t>
      </w:r>
      <w:r>
        <w:rPr>
          <w:spacing w:val="-20"/>
          <w:sz w:val="19"/>
        </w:rPr>
        <w:t> </w:t>
      </w:r>
      <w:r>
        <w:rPr>
          <w:sz w:val="19"/>
        </w:rPr>
        <w:t>to Participating Entity or Participating Entity's clients. Any and all information of any form that Is marked as confidential or would by its nature be deemed confidential obtained by Contract Vendor or its employees or agents</w:t>
      </w:r>
      <w:r>
        <w:rPr>
          <w:spacing w:val="-33"/>
          <w:sz w:val="19"/>
        </w:rPr>
        <w:t> </w:t>
      </w:r>
      <w:r>
        <w:rPr>
          <w:sz w:val="19"/>
        </w:rPr>
        <w:t>In</w:t>
      </w:r>
      <w:r>
        <w:rPr>
          <w:spacing w:val="-31"/>
          <w:sz w:val="19"/>
        </w:rPr>
        <w:t> </w:t>
      </w:r>
      <w:r>
        <w:rPr>
          <w:sz w:val="19"/>
        </w:rPr>
        <w:t>the</w:t>
      </w:r>
      <w:r>
        <w:rPr>
          <w:spacing w:val="-37"/>
          <w:sz w:val="19"/>
        </w:rPr>
        <w:t> </w:t>
      </w:r>
      <w:r>
        <w:rPr>
          <w:sz w:val="19"/>
        </w:rPr>
        <w:t>performance</w:t>
      </w:r>
      <w:r>
        <w:rPr>
          <w:spacing w:val="-27"/>
          <w:sz w:val="19"/>
        </w:rPr>
        <w:t> </w:t>
      </w:r>
      <w:r>
        <w:rPr>
          <w:sz w:val="19"/>
        </w:rPr>
        <w:t>of</w:t>
      </w:r>
      <w:r>
        <w:rPr>
          <w:spacing w:val="-33"/>
          <w:sz w:val="19"/>
        </w:rPr>
        <w:t> </w:t>
      </w:r>
      <w:r>
        <w:rPr>
          <w:sz w:val="19"/>
        </w:rPr>
        <w:t>this</w:t>
      </w:r>
      <w:r>
        <w:rPr>
          <w:spacing w:val="-29"/>
          <w:sz w:val="19"/>
        </w:rPr>
        <w:t> </w:t>
      </w:r>
      <w:r>
        <w:rPr>
          <w:sz w:val="19"/>
        </w:rPr>
        <w:t>Master</w:t>
      </w:r>
      <w:r>
        <w:rPr>
          <w:spacing w:val="-25"/>
          <w:sz w:val="19"/>
        </w:rPr>
        <w:t> </w:t>
      </w:r>
      <w:r>
        <w:rPr>
          <w:sz w:val="19"/>
        </w:rPr>
        <w:t>Agreement,</w:t>
      </w:r>
      <w:r>
        <w:rPr>
          <w:spacing w:val="-28"/>
          <w:sz w:val="19"/>
        </w:rPr>
        <w:t> </w:t>
      </w:r>
      <w:r>
        <w:rPr>
          <w:sz w:val="19"/>
        </w:rPr>
        <w:t>including,</w:t>
      </w:r>
      <w:r>
        <w:rPr>
          <w:spacing w:val="-28"/>
          <w:sz w:val="19"/>
        </w:rPr>
        <w:t> </w:t>
      </w:r>
      <w:r>
        <w:rPr>
          <w:sz w:val="19"/>
        </w:rPr>
        <w:t>but</w:t>
      </w:r>
      <w:r>
        <w:rPr>
          <w:spacing w:val="-34"/>
          <w:sz w:val="19"/>
        </w:rPr>
        <w:t> </w:t>
      </w:r>
      <w:r>
        <w:rPr>
          <w:sz w:val="19"/>
        </w:rPr>
        <w:t>not</w:t>
      </w:r>
      <w:r>
        <w:rPr>
          <w:spacing w:val="-34"/>
          <w:sz w:val="19"/>
        </w:rPr>
        <w:t> </w:t>
      </w:r>
      <w:r>
        <w:rPr>
          <w:sz w:val="19"/>
        </w:rPr>
        <w:t>necessartly</w:t>
      </w:r>
      <w:r>
        <w:rPr>
          <w:spacing w:val="-23"/>
          <w:sz w:val="19"/>
        </w:rPr>
        <w:t> </w:t>
      </w:r>
      <w:r>
        <w:rPr>
          <w:sz w:val="19"/>
        </w:rPr>
        <w:t>limited</w:t>
      </w:r>
      <w:r>
        <w:rPr>
          <w:spacing w:val="-29"/>
          <w:sz w:val="19"/>
        </w:rPr>
        <w:t> </w:t>
      </w:r>
      <w:r>
        <w:rPr>
          <w:sz w:val="19"/>
        </w:rPr>
        <w:t>to</w:t>
      </w:r>
      <w:r>
        <w:rPr>
          <w:spacing w:val="-36"/>
          <w:sz w:val="19"/>
        </w:rPr>
        <w:t> </w:t>
      </w:r>
      <w:r>
        <w:rPr>
          <w:sz w:val="19"/>
        </w:rPr>
        <w:t>(a)</w:t>
      </w:r>
      <w:r>
        <w:rPr>
          <w:spacing w:val="-30"/>
          <w:sz w:val="19"/>
        </w:rPr>
        <w:t> </w:t>
      </w:r>
      <w:r>
        <w:rPr>
          <w:sz w:val="19"/>
        </w:rPr>
        <w:t>any</w:t>
      </w:r>
      <w:r>
        <w:rPr>
          <w:spacing w:val="-31"/>
          <w:sz w:val="19"/>
        </w:rPr>
        <w:t> </w:t>
      </w:r>
      <w:r>
        <w:rPr>
          <w:sz w:val="19"/>
        </w:rPr>
        <w:t>Participating Entity</w:t>
      </w:r>
      <w:r>
        <w:rPr>
          <w:spacing w:val="-27"/>
          <w:sz w:val="19"/>
        </w:rPr>
        <w:t> </w:t>
      </w:r>
      <w:r>
        <w:rPr>
          <w:sz w:val="19"/>
        </w:rPr>
        <w:t>records,</w:t>
      </w:r>
      <w:r>
        <w:rPr>
          <w:spacing w:val="-29"/>
          <w:sz w:val="19"/>
        </w:rPr>
        <w:t> </w:t>
      </w:r>
      <w:r>
        <w:rPr>
          <w:sz w:val="19"/>
        </w:rPr>
        <w:t>(b}</w:t>
      </w:r>
      <w:r>
        <w:rPr>
          <w:spacing w:val="-23"/>
          <w:sz w:val="19"/>
        </w:rPr>
        <w:t> </w:t>
      </w:r>
      <w:r>
        <w:rPr>
          <w:sz w:val="19"/>
        </w:rPr>
        <w:t>personnel</w:t>
      </w:r>
      <w:r>
        <w:rPr>
          <w:spacing w:val="-23"/>
          <w:sz w:val="19"/>
        </w:rPr>
        <w:t> </w:t>
      </w:r>
      <w:r>
        <w:rPr>
          <w:sz w:val="19"/>
        </w:rPr>
        <w:t>records,</w:t>
      </w:r>
      <w:r>
        <w:rPr>
          <w:spacing w:val="-19"/>
          <w:sz w:val="19"/>
        </w:rPr>
        <w:t> </w:t>
      </w:r>
      <w:r>
        <w:rPr>
          <w:sz w:val="19"/>
        </w:rPr>
        <w:t>and</w:t>
      </w:r>
      <w:r>
        <w:rPr>
          <w:spacing w:val="-30"/>
          <w:sz w:val="19"/>
        </w:rPr>
        <w:t> </w:t>
      </w:r>
      <w:r>
        <w:rPr>
          <w:sz w:val="19"/>
        </w:rPr>
        <w:t>(c)</w:t>
      </w:r>
      <w:r>
        <w:rPr>
          <w:spacing w:val="-28"/>
          <w:sz w:val="19"/>
        </w:rPr>
        <w:t> </w:t>
      </w:r>
      <w:r>
        <w:rPr>
          <w:sz w:val="19"/>
        </w:rPr>
        <w:t>information</w:t>
      </w:r>
      <w:r>
        <w:rPr>
          <w:spacing w:val="-15"/>
          <w:sz w:val="19"/>
        </w:rPr>
        <w:t> </w:t>
      </w:r>
      <w:r>
        <w:rPr>
          <w:sz w:val="19"/>
        </w:rPr>
        <w:t>concerning</w:t>
      </w:r>
      <w:r>
        <w:rPr>
          <w:spacing w:val="-19"/>
          <w:sz w:val="19"/>
        </w:rPr>
        <w:t> </w:t>
      </w:r>
      <w:r>
        <w:rPr>
          <w:sz w:val="19"/>
        </w:rPr>
        <w:t>individuals,</w:t>
      </w:r>
      <w:r>
        <w:rPr>
          <w:spacing w:val="-19"/>
          <w:sz w:val="19"/>
        </w:rPr>
        <w:t> </w:t>
      </w:r>
      <w:r>
        <w:rPr>
          <w:sz w:val="19"/>
        </w:rPr>
        <w:t>is</w:t>
      </w:r>
      <w:r>
        <w:rPr>
          <w:spacing w:val="-31"/>
          <w:sz w:val="19"/>
        </w:rPr>
        <w:t> </w:t>
      </w:r>
      <w:r>
        <w:rPr>
          <w:sz w:val="19"/>
        </w:rPr>
        <w:t>confidential</w:t>
      </w:r>
      <w:r>
        <w:rPr>
          <w:spacing w:val="-25"/>
          <w:sz w:val="19"/>
        </w:rPr>
        <w:t> </w:t>
      </w:r>
      <w:r>
        <w:rPr>
          <w:sz w:val="19"/>
        </w:rPr>
        <w:t>information</w:t>
      </w:r>
      <w:r>
        <w:rPr>
          <w:spacing w:val="-15"/>
          <w:sz w:val="19"/>
        </w:rPr>
        <w:t> </w:t>
      </w:r>
      <w:r>
        <w:rPr>
          <w:sz w:val="19"/>
        </w:rPr>
        <w:t>of Participating</w:t>
      </w:r>
      <w:r>
        <w:rPr>
          <w:spacing w:val="-31"/>
          <w:sz w:val="19"/>
        </w:rPr>
        <w:t> </w:t>
      </w:r>
      <w:r>
        <w:rPr>
          <w:sz w:val="19"/>
        </w:rPr>
        <w:t>Entity</w:t>
      </w:r>
      <w:r>
        <w:rPr>
          <w:spacing w:val="-31"/>
          <w:sz w:val="19"/>
        </w:rPr>
        <w:t> </w:t>
      </w:r>
      <w:r>
        <w:rPr>
          <w:sz w:val="19"/>
        </w:rPr>
        <w:t>("Confidential</w:t>
      </w:r>
      <w:r>
        <w:rPr>
          <w:spacing w:val="-38"/>
          <w:sz w:val="19"/>
        </w:rPr>
        <w:t> </w:t>
      </w:r>
      <w:r>
        <w:rPr>
          <w:sz w:val="19"/>
        </w:rPr>
        <w:t>Information").</w:t>
      </w:r>
      <w:r>
        <w:rPr>
          <w:spacing w:val="-20"/>
          <w:sz w:val="19"/>
        </w:rPr>
        <w:t> </w:t>
      </w:r>
      <w:r>
        <w:rPr>
          <w:sz w:val="19"/>
        </w:rPr>
        <w:t>Any</w:t>
      </w:r>
      <w:r>
        <w:rPr>
          <w:spacing w:val="-33"/>
          <w:sz w:val="19"/>
        </w:rPr>
        <w:t> </w:t>
      </w:r>
      <w:r>
        <w:rPr>
          <w:sz w:val="19"/>
        </w:rPr>
        <w:t>reports</w:t>
      </w:r>
      <w:r>
        <w:rPr>
          <w:spacing w:val="-32"/>
          <w:sz w:val="19"/>
        </w:rPr>
        <w:t> </w:t>
      </w:r>
      <w:r>
        <w:rPr>
          <w:sz w:val="19"/>
        </w:rPr>
        <w:t>or</w:t>
      </w:r>
      <w:r>
        <w:rPr>
          <w:spacing w:val="-36"/>
          <w:sz w:val="19"/>
        </w:rPr>
        <w:t> </w:t>
      </w:r>
      <w:r>
        <w:rPr>
          <w:sz w:val="19"/>
        </w:rPr>
        <w:t>other</w:t>
      </w:r>
      <w:r>
        <w:rPr>
          <w:spacing w:val="-28"/>
          <w:sz w:val="19"/>
        </w:rPr>
        <w:t> </w:t>
      </w:r>
      <w:r>
        <w:rPr>
          <w:sz w:val="19"/>
        </w:rPr>
        <w:t>documents</w:t>
      </w:r>
      <w:r>
        <w:rPr>
          <w:spacing w:val="-32"/>
          <w:sz w:val="19"/>
        </w:rPr>
        <w:t> </w:t>
      </w:r>
      <w:r>
        <w:rPr>
          <w:sz w:val="19"/>
        </w:rPr>
        <w:t>or</w:t>
      </w:r>
      <w:r>
        <w:rPr>
          <w:spacing w:val="-35"/>
          <w:sz w:val="19"/>
        </w:rPr>
        <w:t> </w:t>
      </w:r>
      <w:r>
        <w:rPr>
          <w:sz w:val="19"/>
        </w:rPr>
        <w:t>items</w:t>
      </w:r>
      <w:r>
        <w:rPr>
          <w:spacing w:val="-32"/>
          <w:sz w:val="19"/>
        </w:rPr>
        <w:t> </w:t>
      </w:r>
      <w:r>
        <w:rPr>
          <w:sz w:val="19"/>
        </w:rPr>
        <w:t>(including</w:t>
      </w:r>
      <w:r>
        <w:rPr>
          <w:spacing w:val="-31"/>
          <w:sz w:val="19"/>
        </w:rPr>
        <w:t> </w:t>
      </w:r>
      <w:r>
        <w:rPr>
          <w:sz w:val="19"/>
        </w:rPr>
        <w:t>software)</w:t>
      </w:r>
      <w:r>
        <w:rPr>
          <w:spacing w:val="-30"/>
          <w:sz w:val="19"/>
        </w:rPr>
        <w:t> </w:t>
      </w:r>
      <w:r>
        <w:rPr>
          <w:sz w:val="19"/>
        </w:rPr>
        <w:t>that result</w:t>
      </w:r>
      <w:r>
        <w:rPr>
          <w:spacing w:val="-28"/>
          <w:sz w:val="19"/>
        </w:rPr>
        <w:t> </w:t>
      </w:r>
      <w:r>
        <w:rPr>
          <w:sz w:val="19"/>
        </w:rPr>
        <w:t>from</w:t>
      </w:r>
      <w:r>
        <w:rPr>
          <w:spacing w:val="-22"/>
          <w:sz w:val="19"/>
        </w:rPr>
        <w:t> </w:t>
      </w:r>
      <w:r>
        <w:rPr>
          <w:sz w:val="19"/>
        </w:rPr>
        <w:t>the</w:t>
      </w:r>
      <w:r>
        <w:rPr>
          <w:spacing w:val="-32"/>
          <w:sz w:val="19"/>
        </w:rPr>
        <w:t> </w:t>
      </w:r>
      <w:r>
        <w:rPr>
          <w:sz w:val="19"/>
        </w:rPr>
        <w:t>use</w:t>
      </w:r>
      <w:r>
        <w:rPr>
          <w:spacing w:val="-24"/>
          <w:sz w:val="19"/>
        </w:rPr>
        <w:t> </w:t>
      </w:r>
      <w:r>
        <w:rPr>
          <w:sz w:val="19"/>
        </w:rPr>
        <w:t>of</w:t>
      </w:r>
      <w:r>
        <w:rPr>
          <w:spacing w:val="-27"/>
          <w:sz w:val="19"/>
        </w:rPr>
        <w:t> </w:t>
      </w:r>
      <w:r>
        <w:rPr>
          <w:sz w:val="19"/>
        </w:rPr>
        <w:t>the</w:t>
      </w:r>
      <w:r>
        <w:rPr>
          <w:spacing w:val="-27"/>
          <w:sz w:val="19"/>
        </w:rPr>
        <w:t> </w:t>
      </w:r>
      <w:r>
        <w:rPr>
          <w:sz w:val="19"/>
        </w:rPr>
        <w:t>Confidential</w:t>
      </w:r>
      <w:r>
        <w:rPr>
          <w:spacing w:val="-28"/>
          <w:sz w:val="19"/>
        </w:rPr>
        <w:t> </w:t>
      </w:r>
      <w:r>
        <w:rPr>
          <w:sz w:val="19"/>
        </w:rPr>
        <w:t>Information</w:t>
      </w:r>
      <w:r>
        <w:rPr>
          <w:spacing w:val="-23"/>
          <w:sz w:val="19"/>
        </w:rPr>
        <w:t> </w:t>
      </w:r>
      <w:r>
        <w:rPr>
          <w:sz w:val="19"/>
        </w:rPr>
        <w:t>by</w:t>
      </w:r>
      <w:r>
        <w:rPr>
          <w:spacing w:val="-23"/>
          <w:sz w:val="19"/>
        </w:rPr>
        <w:t> </w:t>
      </w:r>
      <w:r>
        <w:rPr>
          <w:sz w:val="19"/>
        </w:rPr>
        <w:t>Contract</w:t>
      </w:r>
      <w:r>
        <w:rPr>
          <w:spacing w:val="-21"/>
          <w:sz w:val="19"/>
        </w:rPr>
        <w:t> </w:t>
      </w:r>
      <w:r>
        <w:rPr>
          <w:sz w:val="19"/>
        </w:rPr>
        <w:t>Vendor</w:t>
      </w:r>
      <w:r>
        <w:rPr>
          <w:spacing w:val="-16"/>
          <w:sz w:val="19"/>
        </w:rPr>
        <w:t> </w:t>
      </w:r>
      <w:r>
        <w:rPr>
          <w:sz w:val="19"/>
        </w:rPr>
        <w:t>shall</w:t>
      </w:r>
      <w:r>
        <w:rPr>
          <w:spacing w:val="-25"/>
          <w:sz w:val="19"/>
        </w:rPr>
        <w:t> </w:t>
      </w:r>
      <w:r>
        <w:rPr>
          <w:sz w:val="19"/>
        </w:rPr>
        <w:t>be</w:t>
      </w:r>
      <w:r>
        <w:rPr>
          <w:spacing w:val="-27"/>
          <w:sz w:val="19"/>
        </w:rPr>
        <w:t> </w:t>
      </w:r>
      <w:r>
        <w:rPr>
          <w:sz w:val="19"/>
        </w:rPr>
        <w:t>treated</w:t>
      </w:r>
      <w:r>
        <w:rPr>
          <w:spacing w:val="-21"/>
          <w:sz w:val="19"/>
        </w:rPr>
        <w:t> </w:t>
      </w:r>
      <w:r>
        <w:rPr>
          <w:sz w:val="19"/>
        </w:rPr>
        <w:t>in</w:t>
      </w:r>
      <w:r>
        <w:rPr>
          <w:spacing w:val="-29"/>
          <w:sz w:val="19"/>
        </w:rPr>
        <w:t> </w:t>
      </w:r>
      <w:r>
        <w:rPr>
          <w:sz w:val="19"/>
        </w:rPr>
        <w:t>the</w:t>
      </w:r>
      <w:r>
        <w:rPr>
          <w:spacing w:val="-28"/>
          <w:sz w:val="19"/>
        </w:rPr>
        <w:t> </w:t>
      </w:r>
      <w:r>
        <w:rPr>
          <w:sz w:val="19"/>
        </w:rPr>
        <w:t>same</w:t>
      </w:r>
      <w:r>
        <w:rPr>
          <w:spacing w:val="-24"/>
          <w:sz w:val="19"/>
        </w:rPr>
        <w:t> </w:t>
      </w:r>
      <w:r>
        <w:rPr>
          <w:sz w:val="19"/>
        </w:rPr>
        <w:t>manner</w:t>
      </w:r>
      <w:r>
        <w:rPr>
          <w:spacing w:val="-18"/>
          <w:sz w:val="19"/>
        </w:rPr>
        <w:t> </w:t>
      </w:r>
      <w:r>
        <w:rPr>
          <w:sz w:val="19"/>
        </w:rPr>
        <w:t>as</w:t>
      </w:r>
      <w:r>
        <w:rPr>
          <w:spacing w:val="-22"/>
          <w:sz w:val="19"/>
        </w:rPr>
        <w:t> </w:t>
      </w:r>
      <w:r>
        <w:rPr>
          <w:sz w:val="19"/>
        </w:rPr>
        <w:t>the Confidential</w:t>
      </w:r>
      <w:r>
        <w:rPr>
          <w:spacing w:val="-30"/>
          <w:sz w:val="19"/>
        </w:rPr>
        <w:t> </w:t>
      </w:r>
      <w:r>
        <w:rPr>
          <w:sz w:val="19"/>
        </w:rPr>
        <w:t>Information.</w:t>
      </w:r>
      <w:r>
        <w:rPr>
          <w:spacing w:val="3"/>
          <w:sz w:val="19"/>
        </w:rPr>
        <w:t> </w:t>
      </w:r>
      <w:r>
        <w:rPr>
          <w:sz w:val="19"/>
        </w:rPr>
        <w:t>Confidential</w:t>
      </w:r>
      <w:r>
        <w:rPr>
          <w:spacing w:val="-29"/>
          <w:sz w:val="19"/>
        </w:rPr>
        <w:t> </w:t>
      </w:r>
      <w:r>
        <w:rPr>
          <w:sz w:val="19"/>
        </w:rPr>
        <w:t>Information</w:t>
      </w:r>
      <w:r>
        <w:rPr>
          <w:spacing w:val="-27"/>
          <w:sz w:val="19"/>
        </w:rPr>
        <w:t> </w:t>
      </w:r>
      <w:r>
        <w:rPr>
          <w:sz w:val="19"/>
        </w:rPr>
        <w:t>does</w:t>
      </w:r>
      <w:r>
        <w:rPr>
          <w:spacing w:val="-29"/>
          <w:sz w:val="19"/>
        </w:rPr>
        <w:t> </w:t>
      </w:r>
      <w:r>
        <w:rPr>
          <w:sz w:val="19"/>
        </w:rPr>
        <w:t>not</w:t>
      </w:r>
      <w:r>
        <w:rPr>
          <w:spacing w:val="-33"/>
          <w:sz w:val="19"/>
        </w:rPr>
        <w:t> </w:t>
      </w:r>
      <w:r>
        <w:rPr>
          <w:sz w:val="19"/>
        </w:rPr>
        <w:t>include</w:t>
      </w:r>
      <w:r>
        <w:rPr>
          <w:spacing w:val="-33"/>
          <w:sz w:val="19"/>
        </w:rPr>
        <w:t> </w:t>
      </w:r>
      <w:r>
        <w:rPr>
          <w:sz w:val="19"/>
        </w:rPr>
        <w:t>information</w:t>
      </w:r>
      <w:r>
        <w:rPr>
          <w:spacing w:val="-26"/>
          <w:sz w:val="19"/>
        </w:rPr>
        <w:t> </w:t>
      </w:r>
      <w:r>
        <w:rPr>
          <w:sz w:val="19"/>
        </w:rPr>
        <w:t>that</w:t>
      </w:r>
      <w:r>
        <w:rPr>
          <w:spacing w:val="-30"/>
          <w:sz w:val="19"/>
        </w:rPr>
        <w:t> </w:t>
      </w:r>
      <w:r>
        <w:rPr>
          <w:sz w:val="19"/>
        </w:rPr>
        <w:t>(a)</w:t>
      </w:r>
      <w:r>
        <w:rPr>
          <w:spacing w:val="-29"/>
          <w:sz w:val="19"/>
        </w:rPr>
        <w:t> </w:t>
      </w:r>
      <w:r>
        <w:rPr>
          <w:sz w:val="19"/>
        </w:rPr>
        <w:t>is</w:t>
      </w:r>
      <w:r>
        <w:rPr>
          <w:spacing w:val="-32"/>
          <w:sz w:val="19"/>
        </w:rPr>
        <w:t> </w:t>
      </w:r>
      <w:r>
        <w:rPr>
          <w:sz w:val="19"/>
        </w:rPr>
        <w:t>or</w:t>
      </w:r>
      <w:r>
        <w:rPr>
          <w:spacing w:val="-36"/>
          <w:sz w:val="19"/>
        </w:rPr>
        <w:t> </w:t>
      </w:r>
      <w:r>
        <w:rPr>
          <w:sz w:val="19"/>
        </w:rPr>
        <w:t>becomes</w:t>
      </w:r>
      <w:r>
        <w:rPr>
          <w:spacing w:val="-28"/>
          <w:sz w:val="19"/>
        </w:rPr>
        <w:t> </w:t>
      </w:r>
      <w:r>
        <w:rPr>
          <w:sz w:val="19"/>
        </w:rPr>
        <w:t>(other</w:t>
      </w:r>
      <w:r>
        <w:rPr>
          <w:spacing w:val="-29"/>
          <w:sz w:val="19"/>
        </w:rPr>
        <w:t> </w:t>
      </w:r>
      <w:r>
        <w:rPr>
          <w:sz w:val="19"/>
        </w:rPr>
        <w:t>than by disclosure by Contract Vendor) publicly known; (b} Is furnished by Participating Entity to others without restrtctlons</w:t>
      </w:r>
      <w:r>
        <w:rPr>
          <w:spacing w:val="-19"/>
          <w:sz w:val="19"/>
        </w:rPr>
        <w:t> </w:t>
      </w:r>
      <w:r>
        <w:rPr>
          <w:sz w:val="19"/>
        </w:rPr>
        <w:t>similar</w:t>
      </w:r>
      <w:r>
        <w:rPr>
          <w:spacing w:val="-27"/>
          <w:sz w:val="19"/>
        </w:rPr>
        <w:t> </w:t>
      </w:r>
      <w:r>
        <w:rPr>
          <w:sz w:val="19"/>
        </w:rPr>
        <w:t>to</w:t>
      </w:r>
      <w:r>
        <w:rPr>
          <w:spacing w:val="-26"/>
          <w:sz w:val="19"/>
        </w:rPr>
        <w:t> </w:t>
      </w:r>
      <w:r>
        <w:rPr>
          <w:sz w:val="19"/>
        </w:rPr>
        <w:t>those</w:t>
      </w:r>
      <w:r>
        <w:rPr>
          <w:spacing w:val="-23"/>
          <w:sz w:val="19"/>
        </w:rPr>
        <w:t> </w:t>
      </w:r>
      <w:r>
        <w:rPr>
          <w:sz w:val="19"/>
        </w:rPr>
        <w:t>imposed</w:t>
      </w:r>
      <w:r>
        <w:rPr>
          <w:spacing w:val="-25"/>
          <w:sz w:val="19"/>
        </w:rPr>
        <w:t> </w:t>
      </w:r>
      <w:r>
        <w:rPr>
          <w:sz w:val="19"/>
        </w:rPr>
        <w:t>by</w:t>
      </w:r>
      <w:r>
        <w:rPr>
          <w:spacing w:val="-25"/>
          <w:sz w:val="19"/>
        </w:rPr>
        <w:t> </w:t>
      </w:r>
      <w:r>
        <w:rPr>
          <w:sz w:val="19"/>
        </w:rPr>
        <w:t>this</w:t>
      </w:r>
      <w:r>
        <w:rPr>
          <w:spacing w:val="-26"/>
          <w:sz w:val="19"/>
        </w:rPr>
        <w:t> </w:t>
      </w:r>
      <w:r>
        <w:rPr>
          <w:sz w:val="19"/>
        </w:rPr>
        <w:t>Master</w:t>
      </w:r>
      <w:r>
        <w:rPr>
          <w:spacing w:val="-21"/>
          <w:sz w:val="19"/>
        </w:rPr>
        <w:t> </w:t>
      </w:r>
      <w:r>
        <w:rPr>
          <w:sz w:val="19"/>
        </w:rPr>
        <w:t>Agreement;</w:t>
      </w:r>
      <w:r>
        <w:rPr>
          <w:spacing w:val="-22"/>
          <w:sz w:val="19"/>
        </w:rPr>
        <w:t> </w:t>
      </w:r>
      <w:r>
        <w:rPr>
          <w:sz w:val="19"/>
        </w:rPr>
        <w:t>(c)</w:t>
      </w:r>
      <w:r>
        <w:rPr>
          <w:spacing w:val="-23"/>
          <w:sz w:val="19"/>
        </w:rPr>
        <w:t> </w:t>
      </w:r>
      <w:r>
        <w:rPr>
          <w:sz w:val="19"/>
        </w:rPr>
        <w:t>is</w:t>
      </w:r>
      <w:r>
        <w:rPr>
          <w:spacing w:val="-30"/>
          <w:sz w:val="19"/>
        </w:rPr>
        <w:t> </w:t>
      </w:r>
      <w:r>
        <w:rPr>
          <w:sz w:val="19"/>
        </w:rPr>
        <w:t>rtghtfully</w:t>
      </w:r>
      <w:r>
        <w:rPr>
          <w:spacing w:val="-21"/>
          <w:sz w:val="19"/>
        </w:rPr>
        <w:t> </w:t>
      </w:r>
      <w:r>
        <w:rPr>
          <w:sz w:val="19"/>
        </w:rPr>
        <w:t>in</w:t>
      </w:r>
      <w:r>
        <w:rPr>
          <w:spacing w:val="-34"/>
          <w:sz w:val="19"/>
        </w:rPr>
        <w:t> </w:t>
      </w:r>
      <w:r>
        <w:rPr>
          <w:sz w:val="19"/>
        </w:rPr>
        <w:t>Contract</w:t>
      </w:r>
      <w:r>
        <w:rPr>
          <w:spacing w:val="-24"/>
          <w:sz w:val="19"/>
        </w:rPr>
        <w:t> </w:t>
      </w:r>
      <w:r>
        <w:rPr>
          <w:sz w:val="19"/>
        </w:rPr>
        <w:t>Vendor's</w:t>
      </w:r>
      <w:r>
        <w:rPr>
          <w:spacing w:val="-24"/>
          <w:sz w:val="19"/>
        </w:rPr>
        <w:t> </w:t>
      </w:r>
      <w:r>
        <w:rPr>
          <w:sz w:val="19"/>
        </w:rPr>
        <w:t>possession without the obligation of nondisclosure prtor to the time of its disclosure under this Master Agreement; (d) is obtained</w:t>
      </w:r>
      <w:r>
        <w:rPr>
          <w:spacing w:val="-30"/>
          <w:sz w:val="19"/>
        </w:rPr>
        <w:t> </w:t>
      </w:r>
      <w:r>
        <w:rPr>
          <w:sz w:val="19"/>
        </w:rPr>
        <w:t>from</w:t>
      </w:r>
      <w:r>
        <w:rPr>
          <w:spacing w:val="-33"/>
          <w:sz w:val="19"/>
        </w:rPr>
        <w:t> </w:t>
      </w:r>
      <w:r>
        <w:rPr>
          <w:sz w:val="19"/>
        </w:rPr>
        <w:t>a</w:t>
      </w:r>
      <w:r>
        <w:rPr>
          <w:spacing w:val="-33"/>
          <w:sz w:val="19"/>
        </w:rPr>
        <w:t> </w:t>
      </w:r>
      <w:r>
        <w:rPr>
          <w:sz w:val="19"/>
        </w:rPr>
        <w:t>source</w:t>
      </w:r>
      <w:r>
        <w:rPr>
          <w:spacing w:val="-33"/>
          <w:sz w:val="19"/>
        </w:rPr>
        <w:t> </w:t>
      </w:r>
      <w:r>
        <w:rPr>
          <w:sz w:val="19"/>
        </w:rPr>
        <w:t>ollher</w:t>
      </w:r>
      <w:r>
        <w:rPr>
          <w:spacing w:val="-36"/>
          <w:sz w:val="19"/>
        </w:rPr>
        <w:t> </w:t>
      </w:r>
      <w:r>
        <w:rPr>
          <w:sz w:val="19"/>
        </w:rPr>
        <w:t>llhan</w:t>
      </w:r>
      <w:r>
        <w:rPr>
          <w:spacing w:val="-32"/>
          <w:sz w:val="19"/>
        </w:rPr>
        <w:t> </w:t>
      </w:r>
      <w:r>
        <w:rPr>
          <w:sz w:val="19"/>
        </w:rPr>
        <w:t>Participating</w:t>
      </w:r>
      <w:r>
        <w:rPr>
          <w:spacing w:val="-29"/>
          <w:sz w:val="19"/>
        </w:rPr>
        <w:t> </w:t>
      </w:r>
      <w:r>
        <w:rPr>
          <w:sz w:val="19"/>
        </w:rPr>
        <w:t>Entlty</w:t>
      </w:r>
      <w:r>
        <w:rPr>
          <w:spacing w:val="-28"/>
          <w:sz w:val="19"/>
        </w:rPr>
        <w:t> </w:t>
      </w:r>
      <w:r>
        <w:rPr>
          <w:sz w:val="19"/>
        </w:rPr>
        <w:t>without</w:t>
      </w:r>
      <w:r>
        <w:rPr>
          <w:spacing w:val="-34"/>
          <w:sz w:val="19"/>
        </w:rPr>
        <w:t> </w:t>
      </w:r>
      <w:r>
        <w:rPr>
          <w:sz w:val="19"/>
        </w:rPr>
        <w:t>the</w:t>
      </w:r>
      <w:r>
        <w:rPr>
          <w:spacing w:val="-31"/>
          <w:sz w:val="19"/>
        </w:rPr>
        <w:t> </w:t>
      </w:r>
      <w:r>
        <w:rPr>
          <w:sz w:val="19"/>
        </w:rPr>
        <w:t>obligation</w:t>
      </w:r>
      <w:r>
        <w:rPr>
          <w:spacing w:val="-30"/>
          <w:sz w:val="19"/>
        </w:rPr>
        <w:t> </w:t>
      </w:r>
      <w:r>
        <w:rPr>
          <w:sz w:val="19"/>
        </w:rPr>
        <w:t>of</w:t>
      </w:r>
      <w:r>
        <w:rPr>
          <w:spacing w:val="-34"/>
          <w:sz w:val="19"/>
        </w:rPr>
        <w:t> </w:t>
      </w:r>
      <w:r>
        <w:rPr>
          <w:sz w:val="19"/>
        </w:rPr>
        <w:t>confidentiality,</w:t>
      </w:r>
      <w:r>
        <w:rPr>
          <w:spacing w:val="-36"/>
          <w:sz w:val="19"/>
        </w:rPr>
        <w:t> </w:t>
      </w:r>
      <w:r>
        <w:rPr>
          <w:sz w:val="19"/>
        </w:rPr>
        <w:t>(e)</w:t>
      </w:r>
      <w:r>
        <w:rPr>
          <w:spacing w:val="-32"/>
          <w:sz w:val="19"/>
        </w:rPr>
        <w:t> </w:t>
      </w:r>
      <w:r>
        <w:rPr>
          <w:sz w:val="19"/>
        </w:rPr>
        <w:t>is</w:t>
      </w:r>
      <w:r>
        <w:rPr>
          <w:spacing w:val="-30"/>
          <w:sz w:val="19"/>
        </w:rPr>
        <w:t> </w:t>
      </w:r>
      <w:r>
        <w:rPr>
          <w:sz w:val="19"/>
        </w:rPr>
        <w:t>disclosed</w:t>
      </w:r>
      <w:r>
        <w:rPr>
          <w:spacing w:val="-28"/>
          <w:sz w:val="19"/>
        </w:rPr>
        <w:t> </w:t>
      </w:r>
      <w:r>
        <w:rPr>
          <w:sz w:val="19"/>
        </w:rPr>
        <w:t>with the written consent of Participating Entity or; </w:t>
      </w:r>
      <w:r>
        <w:rPr>
          <w:sz w:val="18"/>
        </w:rPr>
        <w:t>(f) </w:t>
      </w:r>
      <w:r>
        <w:rPr>
          <w:sz w:val="19"/>
        </w:rPr>
        <w:t>is independently developed by employees, agents or subcontractor</w:t>
      </w:r>
      <w:r>
        <w:rPr>
          <w:spacing w:val="-12"/>
          <w:sz w:val="19"/>
        </w:rPr>
        <w:t> </w:t>
      </w:r>
      <w:r>
        <w:rPr>
          <w:sz w:val="19"/>
        </w:rPr>
        <w:t>of</w:t>
      </w:r>
      <w:r>
        <w:rPr>
          <w:spacing w:val="-28"/>
          <w:sz w:val="19"/>
        </w:rPr>
        <w:t> </w:t>
      </w:r>
      <w:r>
        <w:rPr>
          <w:sz w:val="19"/>
        </w:rPr>
        <w:t>Contract</w:t>
      </w:r>
      <w:r>
        <w:rPr>
          <w:spacing w:val="-15"/>
          <w:sz w:val="19"/>
        </w:rPr>
        <w:t> </w:t>
      </w:r>
      <w:r>
        <w:rPr>
          <w:sz w:val="19"/>
        </w:rPr>
        <w:t>Vendor</w:t>
      </w:r>
      <w:r>
        <w:rPr>
          <w:spacing w:val="-13"/>
          <w:sz w:val="19"/>
        </w:rPr>
        <w:t> </w:t>
      </w:r>
      <w:r>
        <w:rPr>
          <w:sz w:val="19"/>
        </w:rPr>
        <w:t>who</w:t>
      </w:r>
      <w:r>
        <w:rPr>
          <w:spacing w:val="-23"/>
          <w:sz w:val="19"/>
        </w:rPr>
        <w:t> </w:t>
      </w:r>
      <w:r>
        <w:rPr>
          <w:sz w:val="19"/>
        </w:rPr>
        <w:t>can</w:t>
      </w:r>
      <w:r>
        <w:rPr>
          <w:spacing w:val="-26"/>
          <w:sz w:val="19"/>
        </w:rPr>
        <w:t> </w:t>
      </w:r>
      <w:r>
        <w:rPr>
          <w:sz w:val="19"/>
        </w:rPr>
        <w:t>be</w:t>
      </w:r>
      <w:r>
        <w:rPr>
          <w:spacing w:val="-15"/>
          <w:sz w:val="19"/>
        </w:rPr>
        <w:t> </w:t>
      </w:r>
      <w:r>
        <w:rPr>
          <w:sz w:val="19"/>
        </w:rPr>
        <w:t>shown</w:t>
      </w:r>
      <w:r>
        <w:rPr>
          <w:spacing w:val="-15"/>
          <w:sz w:val="19"/>
        </w:rPr>
        <w:t> </w:t>
      </w:r>
      <w:r>
        <w:rPr>
          <w:sz w:val="19"/>
        </w:rPr>
        <w:t>to</w:t>
      </w:r>
      <w:r>
        <w:rPr>
          <w:spacing w:val="-24"/>
          <w:sz w:val="19"/>
        </w:rPr>
        <w:t> </w:t>
      </w:r>
      <w:r>
        <w:rPr>
          <w:sz w:val="19"/>
        </w:rPr>
        <w:t>have</w:t>
      </w:r>
      <w:r>
        <w:rPr>
          <w:spacing w:val="-22"/>
          <w:sz w:val="19"/>
        </w:rPr>
        <w:t> </w:t>
      </w:r>
      <w:r>
        <w:rPr>
          <w:sz w:val="19"/>
        </w:rPr>
        <w:t>had</w:t>
      </w:r>
      <w:r>
        <w:rPr>
          <w:spacing w:val="-23"/>
          <w:sz w:val="19"/>
        </w:rPr>
        <w:t> </w:t>
      </w:r>
      <w:r>
        <w:rPr>
          <w:sz w:val="19"/>
        </w:rPr>
        <w:t>no</w:t>
      </w:r>
      <w:r>
        <w:rPr>
          <w:spacing w:val="-14"/>
          <w:sz w:val="19"/>
        </w:rPr>
        <w:t> </w:t>
      </w:r>
      <w:r>
        <w:rPr>
          <w:sz w:val="19"/>
        </w:rPr>
        <w:t>access</w:t>
      </w:r>
      <w:r>
        <w:rPr>
          <w:spacing w:val="-16"/>
          <w:sz w:val="19"/>
        </w:rPr>
        <w:t> </w:t>
      </w:r>
      <w:r>
        <w:rPr>
          <w:sz w:val="19"/>
        </w:rPr>
        <w:t>to</w:t>
      </w:r>
      <w:r>
        <w:rPr>
          <w:spacing w:val="-24"/>
          <w:sz w:val="19"/>
        </w:rPr>
        <w:t> </w:t>
      </w:r>
      <w:r>
        <w:rPr>
          <w:sz w:val="19"/>
        </w:rPr>
        <w:t>the</w:t>
      </w:r>
      <w:r>
        <w:rPr>
          <w:spacing w:val="-21"/>
          <w:sz w:val="19"/>
        </w:rPr>
        <w:t> </w:t>
      </w:r>
      <w:r>
        <w:rPr>
          <w:sz w:val="19"/>
        </w:rPr>
        <w:t>Confidential</w:t>
      </w:r>
      <w:r>
        <w:rPr>
          <w:spacing w:val="-20"/>
          <w:sz w:val="19"/>
        </w:rPr>
        <w:t> </w:t>
      </w:r>
      <w:r>
        <w:rPr>
          <w:sz w:val="19"/>
        </w:rPr>
        <w:t>Information</w:t>
      </w:r>
    </w:p>
    <w:p>
      <w:pPr>
        <w:pStyle w:val="ListParagraph"/>
        <w:numPr>
          <w:ilvl w:val="1"/>
          <w:numId w:val="36"/>
        </w:numPr>
        <w:tabs>
          <w:tab w:pos="1784" w:val="left" w:leader="none"/>
        </w:tabs>
        <w:spacing w:line="230" w:lineRule="auto" w:before="6" w:after="0"/>
        <w:ind w:left="1754" w:right="1234" w:hanging="295"/>
        <w:jc w:val="left"/>
        <w:rPr>
          <w:rFonts w:ascii="Times New Roman"/>
          <w:sz w:val="19"/>
        </w:rPr>
      </w:pPr>
      <w:r>
        <w:rPr>
          <w:sz w:val="19"/>
          <w:u w:val="thick"/>
        </w:rPr>
        <w:t>Non-Disclosure</w:t>
      </w:r>
      <w:r>
        <w:rPr>
          <w:sz w:val="19"/>
        </w:rPr>
        <w:t>.</w:t>
      </w:r>
      <w:r>
        <w:rPr>
          <w:spacing w:val="3"/>
          <w:sz w:val="19"/>
        </w:rPr>
        <w:t> </w:t>
      </w:r>
      <w:r>
        <w:rPr>
          <w:sz w:val="19"/>
        </w:rPr>
        <w:t>Contract</w:t>
      </w:r>
      <w:r>
        <w:rPr>
          <w:spacing w:val="-16"/>
          <w:sz w:val="19"/>
        </w:rPr>
        <w:t> </w:t>
      </w:r>
      <w:r>
        <w:rPr>
          <w:sz w:val="19"/>
        </w:rPr>
        <w:t>Vendor</w:t>
      </w:r>
      <w:r>
        <w:rPr>
          <w:spacing w:val="-18"/>
          <w:sz w:val="19"/>
        </w:rPr>
        <w:t> </w:t>
      </w:r>
      <w:r>
        <w:rPr>
          <w:sz w:val="19"/>
        </w:rPr>
        <w:t>shall</w:t>
      </w:r>
      <w:r>
        <w:rPr>
          <w:spacing w:val="9"/>
          <w:sz w:val="19"/>
        </w:rPr>
        <w:t> </w:t>
      </w:r>
      <w:r>
        <w:rPr>
          <w:sz w:val="19"/>
        </w:rPr>
        <w:t>hold</w:t>
      </w:r>
      <w:r>
        <w:rPr>
          <w:spacing w:val="-18"/>
          <w:sz w:val="19"/>
        </w:rPr>
        <w:t> </w:t>
      </w:r>
      <w:r>
        <w:rPr>
          <w:sz w:val="19"/>
        </w:rPr>
        <w:t>Confidential</w:t>
      </w:r>
      <w:r>
        <w:rPr>
          <w:spacing w:val="-19"/>
          <w:sz w:val="19"/>
        </w:rPr>
        <w:t> </w:t>
      </w:r>
      <w:r>
        <w:rPr>
          <w:sz w:val="19"/>
        </w:rPr>
        <w:t>Information</w:t>
      </w:r>
      <w:r>
        <w:rPr>
          <w:spacing w:val="-11"/>
          <w:sz w:val="19"/>
        </w:rPr>
        <w:t> </w:t>
      </w:r>
      <w:r>
        <w:rPr>
          <w:sz w:val="19"/>
        </w:rPr>
        <w:t>in</w:t>
      </w:r>
      <w:r>
        <w:rPr>
          <w:spacing w:val="-26"/>
          <w:sz w:val="19"/>
        </w:rPr>
        <w:t> </w:t>
      </w:r>
      <w:r>
        <w:rPr>
          <w:sz w:val="19"/>
        </w:rPr>
        <w:t>confidence,</w:t>
      </w:r>
      <w:r>
        <w:rPr>
          <w:spacing w:val="-18"/>
          <w:sz w:val="19"/>
        </w:rPr>
        <w:t> </w:t>
      </w:r>
      <w:r>
        <w:rPr>
          <w:sz w:val="19"/>
        </w:rPr>
        <w:t>using</w:t>
      </w:r>
      <w:r>
        <w:rPr>
          <w:spacing w:val="-21"/>
          <w:sz w:val="19"/>
        </w:rPr>
        <w:t> </w:t>
      </w:r>
      <w:r>
        <w:rPr>
          <w:sz w:val="19"/>
        </w:rPr>
        <w:t>at</w:t>
      </w:r>
      <w:r>
        <w:rPr>
          <w:spacing w:val="-26"/>
          <w:sz w:val="19"/>
        </w:rPr>
        <w:t> </w:t>
      </w:r>
      <w:r>
        <w:rPr>
          <w:sz w:val="19"/>
        </w:rPr>
        <w:t>least</w:t>
      </w:r>
      <w:r>
        <w:rPr>
          <w:spacing w:val="-22"/>
          <w:sz w:val="19"/>
        </w:rPr>
        <w:t> </w:t>
      </w:r>
      <w:r>
        <w:rPr>
          <w:sz w:val="19"/>
        </w:rPr>
        <w:t>the</w:t>
      </w:r>
      <w:r>
        <w:rPr>
          <w:spacing w:val="-19"/>
          <w:sz w:val="19"/>
        </w:rPr>
        <w:t> </w:t>
      </w:r>
      <w:r>
        <w:rPr>
          <w:sz w:val="19"/>
        </w:rPr>
        <w:t>industry standard</w:t>
      </w:r>
      <w:r>
        <w:rPr>
          <w:spacing w:val="-27"/>
          <w:sz w:val="19"/>
        </w:rPr>
        <w:t> </w:t>
      </w:r>
      <w:r>
        <w:rPr>
          <w:sz w:val="19"/>
        </w:rPr>
        <w:t>of</w:t>
      </w:r>
      <w:r>
        <w:rPr>
          <w:spacing w:val="-34"/>
          <w:sz w:val="19"/>
        </w:rPr>
        <w:t> </w:t>
      </w:r>
      <w:r>
        <w:rPr>
          <w:sz w:val="19"/>
        </w:rPr>
        <w:t>confidentiality,</w:t>
      </w:r>
      <w:r>
        <w:rPr>
          <w:spacing w:val="-37"/>
          <w:sz w:val="19"/>
        </w:rPr>
        <w:t> </w:t>
      </w:r>
      <w:r>
        <w:rPr>
          <w:sz w:val="19"/>
        </w:rPr>
        <w:t>and</w:t>
      </w:r>
      <w:r>
        <w:rPr>
          <w:spacing w:val="-34"/>
          <w:sz w:val="19"/>
        </w:rPr>
        <w:t> </w:t>
      </w:r>
      <w:r>
        <w:rPr>
          <w:sz w:val="19"/>
        </w:rPr>
        <w:t>not</w:t>
      </w:r>
      <w:r>
        <w:rPr>
          <w:spacing w:val="-27"/>
          <w:sz w:val="19"/>
        </w:rPr>
        <w:t> </w:t>
      </w:r>
      <w:r>
        <w:rPr>
          <w:sz w:val="19"/>
        </w:rPr>
        <w:t>to</w:t>
      </w:r>
      <w:r>
        <w:rPr>
          <w:spacing w:val="-34"/>
          <w:sz w:val="19"/>
        </w:rPr>
        <w:t> </w:t>
      </w:r>
      <w:r>
        <w:rPr>
          <w:sz w:val="19"/>
        </w:rPr>
        <w:t>copy,</w:t>
      </w:r>
      <w:r>
        <w:rPr>
          <w:spacing w:val="-31"/>
          <w:sz w:val="19"/>
        </w:rPr>
        <w:t> </w:t>
      </w:r>
      <w:r>
        <w:rPr>
          <w:sz w:val="19"/>
        </w:rPr>
        <w:t>reproduce,</w:t>
      </w:r>
      <w:r>
        <w:rPr>
          <w:spacing w:val="-28"/>
          <w:sz w:val="19"/>
        </w:rPr>
        <w:t> </w:t>
      </w:r>
      <w:r>
        <w:rPr>
          <w:sz w:val="19"/>
        </w:rPr>
        <w:t>sell,</w:t>
      </w:r>
      <w:r>
        <w:rPr>
          <w:spacing w:val="-25"/>
          <w:sz w:val="19"/>
        </w:rPr>
        <w:t> </w:t>
      </w:r>
      <w:r>
        <w:rPr>
          <w:sz w:val="19"/>
        </w:rPr>
        <w:t>assign,</w:t>
      </w:r>
      <w:r>
        <w:rPr>
          <w:spacing w:val="-29"/>
          <w:sz w:val="19"/>
        </w:rPr>
        <w:t> </w:t>
      </w:r>
      <w:r>
        <w:rPr>
          <w:sz w:val="19"/>
        </w:rPr>
        <w:t>license,</w:t>
      </w:r>
      <w:r>
        <w:rPr>
          <w:spacing w:val="-28"/>
          <w:sz w:val="19"/>
        </w:rPr>
        <w:t> </w:t>
      </w:r>
      <w:r>
        <w:rPr>
          <w:sz w:val="19"/>
        </w:rPr>
        <w:t>market,</w:t>
      </w:r>
      <w:r>
        <w:rPr>
          <w:spacing w:val="-28"/>
          <w:sz w:val="19"/>
        </w:rPr>
        <w:t> </w:t>
      </w:r>
      <w:r>
        <w:rPr>
          <w:sz w:val="19"/>
        </w:rPr>
        <w:t>transfer</w:t>
      </w:r>
      <w:r>
        <w:rPr>
          <w:spacing w:val="-26"/>
          <w:sz w:val="19"/>
        </w:rPr>
        <w:t> </w:t>
      </w:r>
      <w:r>
        <w:rPr>
          <w:sz w:val="19"/>
        </w:rPr>
        <w:t>or</w:t>
      </w:r>
      <w:r>
        <w:rPr>
          <w:spacing w:val="-28"/>
          <w:sz w:val="19"/>
        </w:rPr>
        <w:t> </w:t>
      </w:r>
      <w:r>
        <w:rPr>
          <w:sz w:val="19"/>
        </w:rPr>
        <w:t>ollherwise</w:t>
      </w:r>
      <w:r>
        <w:rPr>
          <w:spacing w:val="-25"/>
          <w:sz w:val="19"/>
        </w:rPr>
        <w:t> </w:t>
      </w:r>
      <w:r>
        <w:rPr>
          <w:sz w:val="19"/>
        </w:rPr>
        <w:t>dispose of, give, or disclose Confidential Information to third parties or use Confidential Information for any purposes whatsoever</w:t>
      </w:r>
      <w:r>
        <w:rPr>
          <w:spacing w:val="-26"/>
          <w:sz w:val="19"/>
        </w:rPr>
        <w:t> </w:t>
      </w:r>
      <w:r>
        <w:rPr>
          <w:sz w:val="19"/>
        </w:rPr>
        <w:t>ollher</w:t>
      </w:r>
      <w:r>
        <w:rPr>
          <w:spacing w:val="-35"/>
          <w:sz w:val="19"/>
        </w:rPr>
        <w:t> </w:t>
      </w:r>
      <w:r>
        <w:rPr>
          <w:sz w:val="19"/>
        </w:rPr>
        <w:t>llhan</w:t>
      </w:r>
      <w:r>
        <w:rPr>
          <w:spacing w:val="-31"/>
          <w:sz w:val="19"/>
        </w:rPr>
        <w:t> </w:t>
      </w:r>
      <w:r>
        <w:rPr>
          <w:sz w:val="19"/>
        </w:rPr>
        <w:t>the</w:t>
      </w:r>
      <w:r>
        <w:rPr>
          <w:spacing w:val="-35"/>
          <w:sz w:val="19"/>
        </w:rPr>
        <w:t> </w:t>
      </w:r>
      <w:r>
        <w:rPr>
          <w:sz w:val="19"/>
        </w:rPr>
        <w:t>performance</w:t>
      </w:r>
      <w:r>
        <w:rPr>
          <w:spacing w:val="-29"/>
          <w:sz w:val="19"/>
        </w:rPr>
        <w:t> </w:t>
      </w:r>
      <w:r>
        <w:rPr>
          <w:sz w:val="19"/>
        </w:rPr>
        <w:t>of</w:t>
      </w:r>
      <w:r>
        <w:rPr>
          <w:spacing w:val="-32"/>
          <w:sz w:val="19"/>
        </w:rPr>
        <w:t> </w:t>
      </w:r>
      <w:r>
        <w:rPr>
          <w:sz w:val="19"/>
        </w:rPr>
        <w:t>this</w:t>
      </w:r>
      <w:r>
        <w:rPr>
          <w:spacing w:val="-37"/>
          <w:sz w:val="19"/>
        </w:rPr>
        <w:t> </w:t>
      </w:r>
      <w:r>
        <w:rPr>
          <w:sz w:val="19"/>
        </w:rPr>
        <w:t>Master</w:t>
      </w:r>
      <w:r>
        <w:rPr>
          <w:spacing w:val="-28"/>
          <w:sz w:val="19"/>
        </w:rPr>
        <w:t> </w:t>
      </w:r>
      <w:r>
        <w:rPr>
          <w:sz w:val="19"/>
        </w:rPr>
        <w:t>Agreement</w:t>
      </w:r>
      <w:r>
        <w:rPr>
          <w:spacing w:val="-31"/>
          <w:sz w:val="19"/>
        </w:rPr>
        <w:t> </w:t>
      </w:r>
      <w:r>
        <w:rPr>
          <w:sz w:val="19"/>
        </w:rPr>
        <w:t>to</w:t>
      </w:r>
      <w:r>
        <w:rPr>
          <w:spacing w:val="-36"/>
          <w:sz w:val="19"/>
        </w:rPr>
        <w:t> </w:t>
      </w:r>
      <w:r>
        <w:rPr>
          <w:sz w:val="19"/>
        </w:rPr>
        <w:t>Participating</w:t>
      </w:r>
      <w:r>
        <w:rPr>
          <w:spacing w:val="-29"/>
          <w:sz w:val="19"/>
        </w:rPr>
        <w:t> </w:t>
      </w:r>
      <w:r>
        <w:rPr>
          <w:sz w:val="19"/>
        </w:rPr>
        <w:t>Entity</w:t>
      </w:r>
      <w:r>
        <w:rPr>
          <w:spacing w:val="-30"/>
          <w:sz w:val="19"/>
        </w:rPr>
        <w:t> </w:t>
      </w:r>
      <w:r>
        <w:rPr>
          <w:sz w:val="19"/>
        </w:rPr>
        <w:t>hereunder,</w:t>
      </w:r>
      <w:r>
        <w:rPr>
          <w:spacing w:val="-26"/>
          <w:sz w:val="19"/>
        </w:rPr>
        <w:t> </w:t>
      </w:r>
      <w:r>
        <w:rPr>
          <w:sz w:val="19"/>
        </w:rPr>
        <w:t>and</w:t>
      </w:r>
      <w:r>
        <w:rPr>
          <w:spacing w:val="-37"/>
          <w:sz w:val="19"/>
        </w:rPr>
        <w:t> </w:t>
      </w:r>
      <w:r>
        <w:rPr>
          <w:sz w:val="19"/>
        </w:rPr>
        <w:t>to</w:t>
      </w:r>
      <w:r>
        <w:rPr>
          <w:spacing w:val="-34"/>
          <w:sz w:val="19"/>
        </w:rPr>
        <w:t> </w:t>
      </w:r>
      <w:r>
        <w:rPr>
          <w:sz w:val="19"/>
        </w:rPr>
        <w:t>advise each of its employees and agents of their obligations to keep Confidential Information confidential. Contract Vendor</w:t>
      </w:r>
      <w:r>
        <w:rPr>
          <w:spacing w:val="-25"/>
          <w:sz w:val="19"/>
        </w:rPr>
        <w:t> </w:t>
      </w:r>
      <w:r>
        <w:rPr>
          <w:sz w:val="19"/>
        </w:rPr>
        <w:t>shall</w:t>
      </w:r>
      <w:r>
        <w:rPr>
          <w:spacing w:val="-27"/>
          <w:sz w:val="19"/>
        </w:rPr>
        <w:t> </w:t>
      </w:r>
      <w:r>
        <w:rPr>
          <w:sz w:val="19"/>
        </w:rPr>
        <w:t>use</w:t>
      </w:r>
      <w:r>
        <w:rPr>
          <w:spacing w:val="-31"/>
          <w:sz w:val="19"/>
        </w:rPr>
        <w:t> </w:t>
      </w:r>
      <w:r>
        <w:rPr>
          <w:sz w:val="19"/>
        </w:rPr>
        <w:t>commercially</w:t>
      </w:r>
      <w:r>
        <w:rPr>
          <w:spacing w:val="-23"/>
          <w:sz w:val="19"/>
        </w:rPr>
        <w:t> </w:t>
      </w:r>
      <w:r>
        <w:rPr>
          <w:sz w:val="19"/>
        </w:rPr>
        <w:t>reasonable</w:t>
      </w:r>
      <w:r>
        <w:rPr>
          <w:spacing w:val="-22"/>
          <w:sz w:val="19"/>
        </w:rPr>
        <w:t> </w:t>
      </w:r>
      <w:r>
        <w:rPr>
          <w:sz w:val="19"/>
        </w:rPr>
        <w:t>efforts</w:t>
      </w:r>
      <w:r>
        <w:rPr>
          <w:spacing w:val="-24"/>
          <w:sz w:val="19"/>
        </w:rPr>
        <w:t> </w:t>
      </w:r>
      <w:r>
        <w:rPr>
          <w:sz w:val="19"/>
        </w:rPr>
        <w:t>to</w:t>
      </w:r>
      <w:r>
        <w:rPr>
          <w:spacing w:val="-27"/>
          <w:sz w:val="19"/>
        </w:rPr>
        <w:t> </w:t>
      </w:r>
      <w:r>
        <w:rPr>
          <w:sz w:val="19"/>
        </w:rPr>
        <w:t>assist</w:t>
      </w:r>
      <w:r>
        <w:rPr>
          <w:spacing w:val="-25"/>
          <w:sz w:val="19"/>
        </w:rPr>
        <w:t> </w:t>
      </w:r>
      <w:r>
        <w:rPr>
          <w:sz w:val="19"/>
        </w:rPr>
        <w:t>Participating</w:t>
      </w:r>
      <w:r>
        <w:rPr>
          <w:spacing w:val="-20"/>
          <w:sz w:val="19"/>
        </w:rPr>
        <w:t> </w:t>
      </w:r>
      <w:r>
        <w:rPr>
          <w:sz w:val="19"/>
        </w:rPr>
        <w:t>Enttty</w:t>
      </w:r>
      <w:r>
        <w:rPr>
          <w:spacing w:val="-27"/>
          <w:sz w:val="19"/>
        </w:rPr>
        <w:t> </w:t>
      </w:r>
      <w:r>
        <w:rPr>
          <w:sz w:val="19"/>
        </w:rPr>
        <w:t>in</w:t>
      </w:r>
      <w:r>
        <w:rPr>
          <w:spacing w:val="-31"/>
          <w:sz w:val="19"/>
        </w:rPr>
        <w:t> </w:t>
      </w:r>
      <w:r>
        <w:rPr>
          <w:sz w:val="19"/>
        </w:rPr>
        <w:t>identifying</w:t>
      </w:r>
      <w:r>
        <w:rPr>
          <w:spacing w:val="-22"/>
          <w:sz w:val="19"/>
        </w:rPr>
        <w:t> </w:t>
      </w:r>
      <w:r>
        <w:rPr>
          <w:sz w:val="19"/>
        </w:rPr>
        <w:t>and</w:t>
      </w:r>
      <w:r>
        <w:rPr>
          <w:spacing w:val="-29"/>
          <w:sz w:val="19"/>
        </w:rPr>
        <w:t> </w:t>
      </w:r>
      <w:r>
        <w:rPr>
          <w:sz w:val="19"/>
        </w:rPr>
        <w:t>preventing</w:t>
      </w:r>
      <w:r>
        <w:rPr>
          <w:spacing w:val="-16"/>
          <w:sz w:val="19"/>
        </w:rPr>
        <w:t> </w:t>
      </w:r>
      <w:r>
        <w:rPr>
          <w:sz w:val="19"/>
        </w:rPr>
        <w:t>any unauthortzed</w:t>
      </w:r>
      <w:r>
        <w:rPr>
          <w:spacing w:val="-14"/>
          <w:sz w:val="19"/>
        </w:rPr>
        <w:t> </w:t>
      </w:r>
      <w:r>
        <w:rPr>
          <w:sz w:val="19"/>
        </w:rPr>
        <w:t>use</w:t>
      </w:r>
      <w:r>
        <w:rPr>
          <w:spacing w:val="-25"/>
          <w:sz w:val="19"/>
        </w:rPr>
        <w:t> </w:t>
      </w:r>
      <w:r>
        <w:rPr>
          <w:sz w:val="19"/>
        </w:rPr>
        <w:t>or</w:t>
      </w:r>
      <w:r>
        <w:rPr>
          <w:spacing w:val="-28"/>
          <w:sz w:val="19"/>
        </w:rPr>
        <w:t> </w:t>
      </w:r>
      <w:r>
        <w:rPr>
          <w:sz w:val="19"/>
        </w:rPr>
        <w:t>disclosure</w:t>
      </w:r>
      <w:r>
        <w:rPr>
          <w:spacing w:val="-23"/>
          <w:sz w:val="19"/>
        </w:rPr>
        <w:t> </w:t>
      </w:r>
      <w:r>
        <w:rPr>
          <w:sz w:val="19"/>
        </w:rPr>
        <w:t>of</w:t>
      </w:r>
      <w:r>
        <w:rPr>
          <w:spacing w:val="-26"/>
          <w:sz w:val="19"/>
        </w:rPr>
        <w:t> </w:t>
      </w:r>
      <w:r>
        <w:rPr>
          <w:sz w:val="19"/>
        </w:rPr>
        <w:t>any</w:t>
      </w:r>
      <w:r>
        <w:rPr>
          <w:spacing w:val="-27"/>
          <w:sz w:val="19"/>
        </w:rPr>
        <w:t> </w:t>
      </w:r>
      <w:r>
        <w:rPr>
          <w:sz w:val="19"/>
        </w:rPr>
        <w:t>Confidential</w:t>
      </w:r>
      <w:r>
        <w:rPr>
          <w:spacing w:val="-28"/>
          <w:sz w:val="19"/>
        </w:rPr>
        <w:t> </w:t>
      </w:r>
      <w:r>
        <w:rPr>
          <w:sz w:val="19"/>
        </w:rPr>
        <w:t>Information.</w:t>
      </w:r>
      <w:r>
        <w:rPr>
          <w:spacing w:val="10"/>
          <w:sz w:val="19"/>
        </w:rPr>
        <w:t> </w:t>
      </w:r>
      <w:r>
        <w:rPr>
          <w:sz w:val="19"/>
        </w:rPr>
        <w:t>Without</w:t>
      </w:r>
      <w:r>
        <w:rPr>
          <w:spacing w:val="-25"/>
          <w:sz w:val="19"/>
        </w:rPr>
        <w:t> </w:t>
      </w:r>
      <w:r>
        <w:rPr>
          <w:sz w:val="19"/>
        </w:rPr>
        <w:t>limiting</w:t>
      </w:r>
      <w:r>
        <w:rPr>
          <w:spacing w:val="-21"/>
          <w:sz w:val="19"/>
        </w:rPr>
        <w:t> </w:t>
      </w:r>
      <w:r>
        <w:rPr>
          <w:sz w:val="19"/>
        </w:rPr>
        <w:t>the</w:t>
      </w:r>
      <w:r>
        <w:rPr>
          <w:spacing w:val="-24"/>
          <w:sz w:val="19"/>
        </w:rPr>
        <w:t> </w:t>
      </w:r>
      <w:r>
        <w:rPr>
          <w:sz w:val="19"/>
        </w:rPr>
        <w:t>generality</w:t>
      </w:r>
      <w:r>
        <w:rPr>
          <w:spacing w:val="-22"/>
          <w:sz w:val="19"/>
        </w:rPr>
        <w:t> </w:t>
      </w:r>
      <w:r>
        <w:rPr>
          <w:sz w:val="19"/>
        </w:rPr>
        <w:t>of</w:t>
      </w:r>
      <w:r>
        <w:rPr>
          <w:spacing w:val="-28"/>
          <w:sz w:val="19"/>
        </w:rPr>
        <w:t> </w:t>
      </w:r>
      <w:r>
        <w:rPr>
          <w:sz w:val="19"/>
        </w:rPr>
        <w:t>the</w:t>
      </w:r>
      <w:r>
        <w:rPr>
          <w:spacing w:val="-30"/>
          <w:sz w:val="19"/>
        </w:rPr>
        <w:t> </w:t>
      </w:r>
      <w:r>
        <w:rPr>
          <w:sz w:val="19"/>
        </w:rPr>
        <w:t>foregoing, Contract</w:t>
      </w:r>
      <w:r>
        <w:rPr>
          <w:spacing w:val="-24"/>
          <w:sz w:val="19"/>
        </w:rPr>
        <w:t> </w:t>
      </w:r>
      <w:r>
        <w:rPr>
          <w:sz w:val="19"/>
        </w:rPr>
        <w:t>Vendor</w:t>
      </w:r>
      <w:r>
        <w:rPr>
          <w:spacing w:val="-22"/>
          <w:sz w:val="19"/>
        </w:rPr>
        <w:t> </w:t>
      </w:r>
      <w:r>
        <w:rPr>
          <w:sz w:val="19"/>
        </w:rPr>
        <w:t>shall</w:t>
      </w:r>
      <w:r>
        <w:rPr>
          <w:spacing w:val="-29"/>
          <w:sz w:val="19"/>
        </w:rPr>
        <w:t> </w:t>
      </w:r>
      <w:r>
        <w:rPr>
          <w:sz w:val="19"/>
        </w:rPr>
        <w:t>advise</w:t>
      </w:r>
      <w:r>
        <w:rPr>
          <w:spacing w:val="-28"/>
          <w:sz w:val="19"/>
        </w:rPr>
        <w:t> </w:t>
      </w:r>
      <w:r>
        <w:rPr>
          <w:sz w:val="19"/>
        </w:rPr>
        <w:t>Participating</w:t>
      </w:r>
      <w:r>
        <w:rPr>
          <w:spacing w:val="-21"/>
          <w:sz w:val="19"/>
        </w:rPr>
        <w:t> </w:t>
      </w:r>
      <w:r>
        <w:rPr>
          <w:sz w:val="19"/>
        </w:rPr>
        <w:t>Entity</w:t>
      </w:r>
      <w:r>
        <w:rPr>
          <w:spacing w:val="-28"/>
          <w:sz w:val="19"/>
        </w:rPr>
        <w:t> </w:t>
      </w:r>
      <w:r>
        <w:rPr>
          <w:sz w:val="19"/>
        </w:rPr>
        <w:t>immediately</w:t>
      </w:r>
      <w:r>
        <w:rPr>
          <w:spacing w:val="-18"/>
          <w:sz w:val="19"/>
        </w:rPr>
        <w:t> </w:t>
      </w:r>
      <w:r>
        <w:rPr>
          <w:sz w:val="19"/>
        </w:rPr>
        <w:t>if</w:t>
      </w:r>
      <w:r>
        <w:rPr>
          <w:spacing w:val="-17"/>
          <w:sz w:val="19"/>
        </w:rPr>
        <w:t> </w:t>
      </w:r>
      <w:r>
        <w:rPr>
          <w:sz w:val="19"/>
        </w:rPr>
        <w:t>Contract</w:t>
      </w:r>
      <w:r>
        <w:rPr>
          <w:spacing w:val="-20"/>
          <w:sz w:val="19"/>
        </w:rPr>
        <w:t> </w:t>
      </w:r>
      <w:r>
        <w:rPr>
          <w:sz w:val="19"/>
        </w:rPr>
        <w:t>Vendor</w:t>
      </w:r>
      <w:r>
        <w:rPr>
          <w:spacing w:val="-24"/>
          <w:sz w:val="19"/>
        </w:rPr>
        <w:t> </w:t>
      </w:r>
      <w:r>
        <w:rPr>
          <w:sz w:val="19"/>
        </w:rPr>
        <w:t>learns</w:t>
      </w:r>
      <w:r>
        <w:rPr>
          <w:spacing w:val="-24"/>
          <w:sz w:val="19"/>
        </w:rPr>
        <w:t> </w:t>
      </w:r>
      <w:r>
        <w:rPr>
          <w:sz w:val="19"/>
        </w:rPr>
        <w:t>or</w:t>
      </w:r>
      <w:r>
        <w:rPr>
          <w:spacing w:val="-25"/>
          <w:sz w:val="19"/>
        </w:rPr>
        <w:t> </w:t>
      </w:r>
      <w:r>
        <w:rPr>
          <w:sz w:val="19"/>
        </w:rPr>
        <w:t>has</w:t>
      </w:r>
      <w:r>
        <w:rPr>
          <w:spacing w:val="-29"/>
          <w:sz w:val="19"/>
        </w:rPr>
        <w:t> </w:t>
      </w:r>
      <w:r>
        <w:rPr>
          <w:sz w:val="19"/>
        </w:rPr>
        <w:t>reason</w:t>
      </w:r>
      <w:r>
        <w:rPr>
          <w:spacing w:val="-24"/>
          <w:sz w:val="19"/>
        </w:rPr>
        <w:t> </w:t>
      </w:r>
      <w:r>
        <w:rPr>
          <w:sz w:val="19"/>
        </w:rPr>
        <w:t>to</w:t>
      </w:r>
      <w:r>
        <w:rPr>
          <w:spacing w:val="-27"/>
          <w:sz w:val="19"/>
        </w:rPr>
        <w:t> </w:t>
      </w:r>
      <w:r>
        <w:rPr>
          <w:sz w:val="19"/>
        </w:rPr>
        <w:t>believe that</w:t>
      </w:r>
      <w:r>
        <w:rPr>
          <w:spacing w:val="-24"/>
          <w:sz w:val="19"/>
        </w:rPr>
        <w:t> </w:t>
      </w:r>
      <w:r>
        <w:rPr>
          <w:sz w:val="19"/>
        </w:rPr>
        <w:t>any</w:t>
      </w:r>
      <w:r>
        <w:rPr>
          <w:spacing w:val="-28"/>
          <w:sz w:val="19"/>
        </w:rPr>
        <w:t> </w:t>
      </w:r>
      <w:r>
        <w:rPr>
          <w:sz w:val="19"/>
        </w:rPr>
        <w:t>person</w:t>
      </w:r>
      <w:r>
        <w:rPr>
          <w:spacing w:val="-23"/>
          <w:sz w:val="19"/>
        </w:rPr>
        <w:t> </w:t>
      </w:r>
      <w:r>
        <w:rPr>
          <w:sz w:val="19"/>
        </w:rPr>
        <w:t>who</w:t>
      </w:r>
      <w:r>
        <w:rPr>
          <w:spacing w:val="-25"/>
          <w:sz w:val="19"/>
        </w:rPr>
        <w:t> </w:t>
      </w:r>
      <w:r>
        <w:rPr>
          <w:sz w:val="19"/>
        </w:rPr>
        <w:t>has</w:t>
      </w:r>
      <w:r>
        <w:rPr>
          <w:spacing w:val="-28"/>
          <w:sz w:val="19"/>
        </w:rPr>
        <w:t> </w:t>
      </w:r>
      <w:r>
        <w:rPr>
          <w:sz w:val="19"/>
        </w:rPr>
        <w:t>had</w:t>
      </w:r>
      <w:r>
        <w:rPr>
          <w:spacing w:val="-22"/>
          <w:sz w:val="19"/>
        </w:rPr>
        <w:t> </w:t>
      </w:r>
      <w:r>
        <w:rPr>
          <w:sz w:val="19"/>
        </w:rPr>
        <w:t>access</w:t>
      </w:r>
      <w:r>
        <w:rPr>
          <w:spacing w:val="-22"/>
          <w:sz w:val="19"/>
        </w:rPr>
        <w:t> </w:t>
      </w:r>
      <w:r>
        <w:rPr>
          <w:sz w:val="19"/>
        </w:rPr>
        <w:t>to</w:t>
      </w:r>
      <w:r>
        <w:rPr>
          <w:spacing w:val="-26"/>
          <w:sz w:val="19"/>
        </w:rPr>
        <w:t> </w:t>
      </w:r>
      <w:r>
        <w:rPr>
          <w:sz w:val="19"/>
        </w:rPr>
        <w:t>Confidential</w:t>
      </w:r>
      <w:r>
        <w:rPr>
          <w:spacing w:val="-17"/>
          <w:sz w:val="19"/>
        </w:rPr>
        <w:t> </w:t>
      </w:r>
      <w:r>
        <w:rPr>
          <w:sz w:val="19"/>
        </w:rPr>
        <w:t>Information</w:t>
      </w:r>
      <w:r>
        <w:rPr>
          <w:spacing w:val="-15"/>
          <w:sz w:val="19"/>
        </w:rPr>
        <w:t> </w:t>
      </w:r>
      <w:r>
        <w:rPr>
          <w:sz w:val="19"/>
        </w:rPr>
        <w:t>has</w:t>
      </w:r>
      <w:r>
        <w:rPr>
          <w:spacing w:val="-20"/>
          <w:sz w:val="19"/>
        </w:rPr>
        <w:t> </w:t>
      </w:r>
      <w:r>
        <w:rPr>
          <w:sz w:val="19"/>
        </w:rPr>
        <w:t>violated</w:t>
      </w:r>
      <w:r>
        <w:rPr>
          <w:spacing w:val="-22"/>
          <w:sz w:val="19"/>
        </w:rPr>
        <w:t> </w:t>
      </w:r>
      <w:r>
        <w:rPr>
          <w:sz w:val="19"/>
        </w:rPr>
        <w:t>or</w:t>
      </w:r>
      <w:r>
        <w:rPr>
          <w:spacing w:val="-27"/>
          <w:sz w:val="19"/>
        </w:rPr>
        <w:t> </w:t>
      </w:r>
      <w:r>
        <w:rPr>
          <w:sz w:val="19"/>
        </w:rPr>
        <w:t>intends</w:t>
      </w:r>
      <w:r>
        <w:rPr>
          <w:spacing w:val="-21"/>
          <w:sz w:val="19"/>
        </w:rPr>
        <w:t> </w:t>
      </w:r>
      <w:r>
        <w:rPr>
          <w:sz w:val="19"/>
        </w:rPr>
        <w:t>to</w:t>
      </w:r>
      <w:r>
        <w:rPr>
          <w:spacing w:val="-27"/>
          <w:sz w:val="19"/>
        </w:rPr>
        <w:t> </w:t>
      </w:r>
      <w:r>
        <w:rPr>
          <w:sz w:val="19"/>
        </w:rPr>
        <w:t>violate</w:t>
      </w:r>
      <w:r>
        <w:rPr>
          <w:spacing w:val="-22"/>
          <w:sz w:val="19"/>
        </w:rPr>
        <w:t> </w:t>
      </w:r>
      <w:r>
        <w:rPr>
          <w:sz w:val="19"/>
        </w:rPr>
        <w:t>the</w:t>
      </w:r>
      <w:r>
        <w:rPr>
          <w:spacing w:val="-22"/>
          <w:sz w:val="19"/>
        </w:rPr>
        <w:t> </w:t>
      </w:r>
      <w:r>
        <w:rPr>
          <w:sz w:val="19"/>
        </w:rPr>
        <w:t>terms</w:t>
      </w:r>
      <w:r>
        <w:rPr>
          <w:spacing w:val="-20"/>
          <w:sz w:val="19"/>
        </w:rPr>
        <w:t> </w:t>
      </w:r>
      <w:r>
        <w:rPr>
          <w:sz w:val="19"/>
        </w:rPr>
        <w:t>of</w:t>
      </w:r>
      <w:r>
        <w:rPr>
          <w:spacing w:val="-28"/>
          <w:sz w:val="19"/>
        </w:rPr>
        <w:t> </w:t>
      </w:r>
      <w:r>
        <w:rPr>
          <w:sz w:val="19"/>
        </w:rPr>
        <w:t>this Master Agreement and Contract Vendor shall at its expense cooperate wtth Participating Entity In seeking injunctive</w:t>
      </w:r>
      <w:r>
        <w:rPr>
          <w:spacing w:val="-23"/>
          <w:sz w:val="19"/>
        </w:rPr>
        <w:t> </w:t>
      </w:r>
      <w:r>
        <w:rPr>
          <w:sz w:val="19"/>
        </w:rPr>
        <w:t>or</w:t>
      </w:r>
      <w:r>
        <w:rPr>
          <w:spacing w:val="-25"/>
          <w:sz w:val="19"/>
        </w:rPr>
        <w:t> </w:t>
      </w:r>
      <w:r>
        <w:rPr>
          <w:sz w:val="19"/>
        </w:rPr>
        <w:t>other</w:t>
      </w:r>
      <w:r>
        <w:rPr>
          <w:spacing w:val="-22"/>
          <w:sz w:val="19"/>
        </w:rPr>
        <w:t> </w:t>
      </w:r>
      <w:r>
        <w:rPr>
          <w:sz w:val="19"/>
        </w:rPr>
        <w:t>equitable</w:t>
      </w:r>
      <w:r>
        <w:rPr>
          <w:spacing w:val="-22"/>
          <w:sz w:val="19"/>
        </w:rPr>
        <w:t> </w:t>
      </w:r>
      <w:r>
        <w:rPr>
          <w:sz w:val="19"/>
        </w:rPr>
        <w:t>relief</w:t>
      </w:r>
      <w:r>
        <w:rPr>
          <w:spacing w:val="-32"/>
          <w:sz w:val="19"/>
        </w:rPr>
        <w:t> </w:t>
      </w:r>
      <w:r>
        <w:rPr>
          <w:sz w:val="19"/>
        </w:rPr>
        <w:t>in</w:t>
      </w:r>
      <w:r>
        <w:rPr>
          <w:spacing w:val="-29"/>
          <w:sz w:val="19"/>
        </w:rPr>
        <w:t> </w:t>
      </w:r>
      <w:r>
        <w:rPr>
          <w:sz w:val="19"/>
        </w:rPr>
        <w:t>the</w:t>
      </w:r>
      <w:r>
        <w:rPr>
          <w:spacing w:val="-30"/>
          <w:sz w:val="19"/>
        </w:rPr>
        <w:t> </w:t>
      </w:r>
      <w:r>
        <w:rPr>
          <w:sz w:val="19"/>
        </w:rPr>
        <w:t>name</w:t>
      </w:r>
      <w:r>
        <w:rPr>
          <w:spacing w:val="-24"/>
          <w:sz w:val="19"/>
        </w:rPr>
        <w:t> </w:t>
      </w:r>
      <w:r>
        <w:rPr>
          <w:sz w:val="19"/>
        </w:rPr>
        <w:t>of</w:t>
      </w:r>
      <w:r>
        <w:rPr>
          <w:spacing w:val="-32"/>
          <w:sz w:val="19"/>
        </w:rPr>
        <w:t> </w:t>
      </w:r>
      <w:r>
        <w:rPr>
          <w:sz w:val="19"/>
        </w:rPr>
        <w:t>Participating</w:t>
      </w:r>
      <w:r>
        <w:rPr>
          <w:spacing w:val="-17"/>
          <w:sz w:val="19"/>
        </w:rPr>
        <w:t> </w:t>
      </w:r>
      <w:r>
        <w:rPr>
          <w:sz w:val="19"/>
        </w:rPr>
        <w:t>Entity</w:t>
      </w:r>
      <w:r>
        <w:rPr>
          <w:spacing w:val="-26"/>
          <w:sz w:val="19"/>
        </w:rPr>
        <w:t> </w:t>
      </w:r>
      <w:r>
        <w:rPr>
          <w:sz w:val="19"/>
        </w:rPr>
        <w:t>or</w:t>
      </w:r>
      <w:r>
        <w:rPr>
          <w:spacing w:val="-27"/>
          <w:sz w:val="19"/>
        </w:rPr>
        <w:t> </w:t>
      </w:r>
      <w:r>
        <w:rPr>
          <w:sz w:val="19"/>
        </w:rPr>
        <w:t>Contract</w:t>
      </w:r>
      <w:r>
        <w:rPr>
          <w:spacing w:val="-19"/>
          <w:sz w:val="19"/>
        </w:rPr>
        <w:t> </w:t>
      </w:r>
      <w:r>
        <w:rPr>
          <w:sz w:val="19"/>
        </w:rPr>
        <w:t>Vendor</w:t>
      </w:r>
      <w:r>
        <w:rPr>
          <w:spacing w:val="-27"/>
          <w:sz w:val="19"/>
        </w:rPr>
        <w:t> </w:t>
      </w:r>
      <w:r>
        <w:rPr>
          <w:sz w:val="19"/>
        </w:rPr>
        <w:t>against</w:t>
      </w:r>
      <w:r>
        <w:rPr>
          <w:spacing w:val="-23"/>
          <w:sz w:val="19"/>
        </w:rPr>
        <w:t> </w:t>
      </w:r>
      <w:r>
        <w:rPr>
          <w:sz w:val="19"/>
        </w:rPr>
        <w:t>any</w:t>
      </w:r>
      <w:r>
        <w:rPr>
          <w:spacing w:val="-22"/>
          <w:sz w:val="19"/>
        </w:rPr>
        <w:t> </w:t>
      </w:r>
      <w:r>
        <w:rPr>
          <w:sz w:val="19"/>
        </w:rPr>
        <w:t>such</w:t>
      </w:r>
      <w:r>
        <w:rPr>
          <w:spacing w:val="-27"/>
          <w:sz w:val="19"/>
        </w:rPr>
        <w:t> </w:t>
      </w:r>
      <w:r>
        <w:rPr>
          <w:sz w:val="19"/>
        </w:rPr>
        <w:t>person. Except as directed by Participating Entity, Contract Vendor will not at any time during or after the term of this Master Agreement disclose, directly or indirectly, any Confidential Information to any person, except in accordance</w:t>
      </w:r>
      <w:r>
        <w:rPr>
          <w:spacing w:val="-18"/>
          <w:sz w:val="19"/>
        </w:rPr>
        <w:t> </w:t>
      </w:r>
      <w:r>
        <w:rPr>
          <w:sz w:val="19"/>
        </w:rPr>
        <w:t>with</w:t>
      </w:r>
      <w:r>
        <w:rPr>
          <w:spacing w:val="-32"/>
          <w:sz w:val="19"/>
        </w:rPr>
        <w:t> </w:t>
      </w:r>
      <w:r>
        <w:rPr>
          <w:sz w:val="19"/>
        </w:rPr>
        <w:t>llhis</w:t>
      </w:r>
      <w:r>
        <w:rPr>
          <w:spacing w:val="-24"/>
          <w:sz w:val="19"/>
        </w:rPr>
        <w:t> </w:t>
      </w:r>
      <w:r>
        <w:rPr>
          <w:sz w:val="19"/>
        </w:rPr>
        <w:t>Master</w:t>
      </w:r>
      <w:r>
        <w:rPr>
          <w:spacing w:val="-24"/>
          <w:sz w:val="19"/>
        </w:rPr>
        <w:t> </w:t>
      </w:r>
      <w:r>
        <w:rPr>
          <w:sz w:val="19"/>
        </w:rPr>
        <w:t>Agreement,</w:t>
      </w:r>
      <w:r>
        <w:rPr>
          <w:spacing w:val="-20"/>
          <w:sz w:val="19"/>
        </w:rPr>
        <w:t> </w:t>
      </w:r>
      <w:r>
        <w:rPr>
          <w:sz w:val="19"/>
        </w:rPr>
        <w:t>and</w:t>
      </w:r>
      <w:r>
        <w:rPr>
          <w:spacing w:val="-27"/>
          <w:sz w:val="19"/>
        </w:rPr>
        <w:t> </w:t>
      </w:r>
      <w:r>
        <w:rPr>
          <w:sz w:val="19"/>
        </w:rPr>
        <w:t>that</w:t>
      </w:r>
      <w:r>
        <w:rPr>
          <w:spacing w:val="-29"/>
          <w:sz w:val="19"/>
        </w:rPr>
        <w:t> </w:t>
      </w:r>
      <w:r>
        <w:rPr>
          <w:sz w:val="19"/>
        </w:rPr>
        <w:t>upon</w:t>
      </w:r>
      <w:r>
        <w:rPr>
          <w:spacing w:val="-30"/>
          <w:sz w:val="19"/>
        </w:rPr>
        <w:t> </w:t>
      </w:r>
      <w:r>
        <w:rPr>
          <w:sz w:val="19"/>
        </w:rPr>
        <w:t>termination</w:t>
      </w:r>
      <w:r>
        <w:rPr>
          <w:spacing w:val="-22"/>
          <w:sz w:val="19"/>
        </w:rPr>
        <w:t> </w:t>
      </w:r>
      <w:r>
        <w:rPr>
          <w:sz w:val="19"/>
        </w:rPr>
        <w:t>of</w:t>
      </w:r>
      <w:r>
        <w:rPr>
          <w:spacing w:val="-30"/>
          <w:sz w:val="19"/>
        </w:rPr>
        <w:t> </w:t>
      </w:r>
      <w:r>
        <w:rPr>
          <w:sz w:val="19"/>
        </w:rPr>
        <w:t>this</w:t>
      </w:r>
      <w:r>
        <w:rPr>
          <w:spacing w:val="-26"/>
          <w:sz w:val="19"/>
        </w:rPr>
        <w:t> </w:t>
      </w:r>
      <w:r>
        <w:rPr>
          <w:sz w:val="19"/>
        </w:rPr>
        <w:t>Master</w:t>
      </w:r>
      <w:r>
        <w:rPr>
          <w:spacing w:val="-20"/>
          <w:sz w:val="19"/>
        </w:rPr>
        <w:t> </w:t>
      </w:r>
      <w:r>
        <w:rPr>
          <w:sz w:val="19"/>
        </w:rPr>
        <w:t>Agreement</w:t>
      </w:r>
      <w:r>
        <w:rPr>
          <w:spacing w:val="-13"/>
          <w:sz w:val="19"/>
        </w:rPr>
        <w:t> </w:t>
      </w:r>
      <w:r>
        <w:rPr>
          <w:sz w:val="19"/>
        </w:rPr>
        <w:t>or</w:t>
      </w:r>
      <w:r>
        <w:rPr>
          <w:spacing w:val="-26"/>
          <w:sz w:val="19"/>
        </w:rPr>
        <w:t> </w:t>
      </w:r>
      <w:r>
        <w:rPr>
          <w:sz w:val="19"/>
        </w:rPr>
        <w:t>at</w:t>
      </w:r>
      <w:r>
        <w:rPr>
          <w:spacing w:val="-28"/>
          <w:sz w:val="19"/>
        </w:rPr>
        <w:t> </w:t>
      </w:r>
      <w:r>
        <w:rPr>
          <w:sz w:val="19"/>
        </w:rPr>
        <w:t>Participating Entity's</w:t>
      </w:r>
      <w:r>
        <w:rPr>
          <w:spacing w:val="-21"/>
          <w:sz w:val="19"/>
        </w:rPr>
        <w:t> </w:t>
      </w:r>
      <w:r>
        <w:rPr>
          <w:sz w:val="19"/>
        </w:rPr>
        <w:t>request,</w:t>
      </w:r>
      <w:r>
        <w:rPr>
          <w:spacing w:val="-24"/>
          <w:sz w:val="19"/>
        </w:rPr>
        <w:t> </w:t>
      </w:r>
      <w:r>
        <w:rPr>
          <w:sz w:val="19"/>
        </w:rPr>
        <w:t>Contract</w:t>
      </w:r>
      <w:r>
        <w:rPr>
          <w:spacing w:val="-24"/>
          <w:sz w:val="19"/>
        </w:rPr>
        <w:t> </w:t>
      </w:r>
      <w:r>
        <w:rPr>
          <w:sz w:val="19"/>
        </w:rPr>
        <w:t>Vendor</w:t>
      </w:r>
      <w:r>
        <w:rPr>
          <w:spacing w:val="-22"/>
          <w:sz w:val="19"/>
        </w:rPr>
        <w:t> </w:t>
      </w:r>
      <w:r>
        <w:rPr>
          <w:sz w:val="19"/>
        </w:rPr>
        <w:t>shall</w:t>
      </w:r>
      <w:r>
        <w:rPr>
          <w:spacing w:val="-31"/>
          <w:sz w:val="19"/>
        </w:rPr>
        <w:t> </w:t>
      </w:r>
      <w:r>
        <w:rPr>
          <w:sz w:val="19"/>
        </w:rPr>
        <w:t>turn</w:t>
      </w:r>
      <w:r>
        <w:rPr>
          <w:spacing w:val="-29"/>
          <w:sz w:val="19"/>
        </w:rPr>
        <w:t> </w:t>
      </w:r>
      <w:r>
        <w:rPr>
          <w:sz w:val="19"/>
        </w:rPr>
        <w:t>over</w:t>
      </w:r>
      <w:r>
        <w:rPr>
          <w:spacing w:val="-29"/>
          <w:sz w:val="19"/>
        </w:rPr>
        <w:t> </w:t>
      </w:r>
      <w:r>
        <w:rPr>
          <w:sz w:val="19"/>
        </w:rPr>
        <w:t>to</w:t>
      </w:r>
      <w:r>
        <w:rPr>
          <w:spacing w:val="-28"/>
          <w:sz w:val="19"/>
        </w:rPr>
        <w:t> </w:t>
      </w:r>
      <w:r>
        <w:rPr>
          <w:sz w:val="19"/>
        </w:rPr>
        <w:t>Participating</w:t>
      </w:r>
      <w:r>
        <w:rPr>
          <w:spacing w:val="-20"/>
          <w:sz w:val="19"/>
        </w:rPr>
        <w:t> </w:t>
      </w:r>
      <w:r>
        <w:rPr>
          <w:sz w:val="19"/>
        </w:rPr>
        <w:t>Entity</w:t>
      </w:r>
      <w:r>
        <w:rPr>
          <w:spacing w:val="-25"/>
          <w:sz w:val="19"/>
        </w:rPr>
        <w:t> </w:t>
      </w:r>
      <w:r>
        <w:rPr>
          <w:sz w:val="19"/>
        </w:rPr>
        <w:t>all</w:t>
      </w:r>
      <w:r>
        <w:rPr>
          <w:spacing w:val="-31"/>
          <w:sz w:val="19"/>
        </w:rPr>
        <w:t> </w:t>
      </w:r>
      <w:r>
        <w:rPr>
          <w:sz w:val="19"/>
        </w:rPr>
        <w:t>documents,</w:t>
      </w:r>
      <w:r>
        <w:rPr>
          <w:spacing w:val="-19"/>
          <w:sz w:val="19"/>
        </w:rPr>
        <w:t> </w:t>
      </w:r>
      <w:r>
        <w:rPr>
          <w:sz w:val="19"/>
        </w:rPr>
        <w:t>papers,</w:t>
      </w:r>
      <w:r>
        <w:rPr>
          <w:spacing w:val="-25"/>
          <w:sz w:val="19"/>
        </w:rPr>
        <w:t> </w:t>
      </w:r>
      <w:r>
        <w:rPr>
          <w:sz w:val="19"/>
        </w:rPr>
        <w:t>and</w:t>
      </w:r>
      <w:r>
        <w:rPr>
          <w:spacing w:val="-26"/>
          <w:sz w:val="19"/>
        </w:rPr>
        <w:t> </w:t>
      </w:r>
      <w:r>
        <w:rPr>
          <w:sz w:val="19"/>
        </w:rPr>
        <w:t>other</w:t>
      </w:r>
      <w:r>
        <w:rPr>
          <w:spacing w:val="-22"/>
          <w:sz w:val="19"/>
        </w:rPr>
        <w:t> </w:t>
      </w:r>
      <w:r>
        <w:rPr>
          <w:sz w:val="19"/>
        </w:rPr>
        <w:t>matter</w:t>
      </w:r>
      <w:r>
        <w:rPr>
          <w:spacing w:val="-27"/>
          <w:sz w:val="19"/>
        </w:rPr>
        <w:t> </w:t>
      </w:r>
      <w:r>
        <w:rPr>
          <w:sz w:val="19"/>
        </w:rPr>
        <w:t>in Contract Vendo s possession llhat embody Confidential Information. Notwithstanding the foregoing, Contract Vendor</w:t>
      </w:r>
      <w:r>
        <w:rPr>
          <w:spacing w:val="-27"/>
          <w:sz w:val="19"/>
        </w:rPr>
        <w:t> </w:t>
      </w:r>
      <w:r>
        <w:rPr>
          <w:i/>
          <w:sz w:val="19"/>
        </w:rPr>
        <w:t>may</w:t>
      </w:r>
      <w:r>
        <w:rPr>
          <w:i/>
          <w:spacing w:val="-28"/>
          <w:sz w:val="19"/>
        </w:rPr>
        <w:t> </w:t>
      </w:r>
      <w:r>
        <w:rPr>
          <w:sz w:val="19"/>
        </w:rPr>
        <w:t>keep</w:t>
      </w:r>
      <w:r>
        <w:rPr>
          <w:spacing w:val="-30"/>
          <w:sz w:val="19"/>
        </w:rPr>
        <w:t> </w:t>
      </w:r>
      <w:r>
        <w:rPr>
          <w:sz w:val="19"/>
        </w:rPr>
        <w:t>one</w:t>
      </w:r>
      <w:r>
        <w:rPr>
          <w:spacing w:val="-31"/>
          <w:sz w:val="19"/>
        </w:rPr>
        <w:t> </w:t>
      </w:r>
      <w:r>
        <w:rPr>
          <w:sz w:val="19"/>
        </w:rPr>
        <w:t>copy</w:t>
      </w:r>
      <w:r>
        <w:rPr>
          <w:spacing w:val="-30"/>
          <w:sz w:val="19"/>
        </w:rPr>
        <w:t> </w:t>
      </w:r>
      <w:r>
        <w:rPr>
          <w:sz w:val="19"/>
        </w:rPr>
        <w:t>of</w:t>
      </w:r>
      <w:r>
        <w:rPr>
          <w:spacing w:val="-35"/>
          <w:sz w:val="19"/>
        </w:rPr>
        <w:t> </w:t>
      </w:r>
      <w:r>
        <w:rPr>
          <w:sz w:val="19"/>
        </w:rPr>
        <w:t>such</w:t>
      </w:r>
      <w:r>
        <w:rPr>
          <w:spacing w:val="-33"/>
          <w:sz w:val="19"/>
        </w:rPr>
        <w:t> </w:t>
      </w:r>
      <w:r>
        <w:rPr>
          <w:sz w:val="19"/>
        </w:rPr>
        <w:t>Confidential</w:t>
      </w:r>
      <w:r>
        <w:rPr>
          <w:spacing w:val="-31"/>
          <w:sz w:val="19"/>
        </w:rPr>
        <w:t> </w:t>
      </w:r>
      <w:r>
        <w:rPr>
          <w:sz w:val="19"/>
        </w:rPr>
        <w:t>Information</w:t>
      </w:r>
      <w:r>
        <w:rPr>
          <w:spacing w:val="-28"/>
          <w:sz w:val="19"/>
        </w:rPr>
        <w:t> </w:t>
      </w:r>
      <w:r>
        <w:rPr>
          <w:sz w:val="19"/>
        </w:rPr>
        <w:t>necessary</w:t>
      </w:r>
      <w:r>
        <w:rPr>
          <w:spacing w:val="-26"/>
          <w:sz w:val="19"/>
        </w:rPr>
        <w:t> </w:t>
      </w:r>
      <w:r>
        <w:rPr>
          <w:sz w:val="19"/>
        </w:rPr>
        <w:t>for</w:t>
      </w:r>
      <w:r>
        <w:rPr>
          <w:spacing w:val="-34"/>
          <w:sz w:val="19"/>
        </w:rPr>
        <w:t> </w:t>
      </w:r>
      <w:r>
        <w:rPr>
          <w:sz w:val="19"/>
        </w:rPr>
        <w:t>quality</w:t>
      </w:r>
      <w:r>
        <w:rPr>
          <w:spacing w:val="-29"/>
          <w:sz w:val="19"/>
        </w:rPr>
        <w:t> </w:t>
      </w:r>
      <w:r>
        <w:rPr>
          <w:sz w:val="19"/>
        </w:rPr>
        <w:t>assurance,</w:t>
      </w:r>
      <w:r>
        <w:rPr>
          <w:spacing w:val="-29"/>
          <w:sz w:val="19"/>
        </w:rPr>
        <w:t> </w:t>
      </w:r>
      <w:r>
        <w:rPr>
          <w:sz w:val="19"/>
        </w:rPr>
        <w:t>audits</w:t>
      </w:r>
      <w:r>
        <w:rPr>
          <w:spacing w:val="-29"/>
          <w:sz w:val="19"/>
        </w:rPr>
        <w:t> </w:t>
      </w:r>
      <w:r>
        <w:rPr>
          <w:sz w:val="19"/>
        </w:rPr>
        <w:t>and</w:t>
      </w:r>
      <w:r>
        <w:rPr>
          <w:spacing w:val="-28"/>
          <w:sz w:val="19"/>
        </w:rPr>
        <w:t> </w:t>
      </w:r>
      <w:r>
        <w:rPr>
          <w:sz w:val="19"/>
        </w:rPr>
        <w:t>evidence of</w:t>
      </w:r>
      <w:r>
        <w:rPr>
          <w:spacing w:val="-37"/>
          <w:sz w:val="19"/>
        </w:rPr>
        <w:t> </w:t>
      </w:r>
      <w:r>
        <w:rPr>
          <w:sz w:val="19"/>
        </w:rPr>
        <w:t>the</w:t>
      </w:r>
      <w:r>
        <w:rPr>
          <w:spacing w:val="-32"/>
          <w:sz w:val="19"/>
        </w:rPr>
        <w:t> </w:t>
      </w:r>
      <w:r>
        <w:rPr>
          <w:sz w:val="19"/>
        </w:rPr>
        <w:t>performance</w:t>
      </w:r>
      <w:r>
        <w:rPr>
          <w:spacing w:val="-25"/>
          <w:sz w:val="19"/>
        </w:rPr>
        <w:t> </w:t>
      </w:r>
      <w:r>
        <w:rPr>
          <w:sz w:val="19"/>
        </w:rPr>
        <w:t>of</w:t>
      </w:r>
      <w:r>
        <w:rPr>
          <w:spacing w:val="-34"/>
          <w:sz w:val="19"/>
        </w:rPr>
        <w:t> </w:t>
      </w:r>
      <w:r>
        <w:rPr>
          <w:sz w:val="19"/>
        </w:rPr>
        <w:t>llhis</w:t>
      </w:r>
      <w:r>
        <w:rPr>
          <w:spacing w:val="-28"/>
          <w:sz w:val="19"/>
        </w:rPr>
        <w:t> </w:t>
      </w:r>
      <w:r>
        <w:rPr>
          <w:sz w:val="19"/>
        </w:rPr>
        <w:t>Master</w:t>
      </w:r>
      <w:r>
        <w:rPr>
          <w:spacing w:val="-29"/>
          <w:sz w:val="19"/>
        </w:rPr>
        <w:t> </w:t>
      </w:r>
      <w:r>
        <w:rPr>
          <w:sz w:val="19"/>
        </w:rPr>
        <w:t>Agreement.</w:t>
      </w:r>
      <w:r>
        <w:rPr>
          <w:spacing w:val="-24"/>
          <w:sz w:val="19"/>
        </w:rPr>
        <w:t> </w:t>
      </w:r>
      <w:r>
        <w:rPr>
          <w:sz w:val="19"/>
        </w:rPr>
        <w:t>Confidential</w:t>
      </w:r>
      <w:r>
        <w:rPr>
          <w:spacing w:val="-30"/>
          <w:sz w:val="19"/>
        </w:rPr>
        <w:t> </w:t>
      </w:r>
      <w:r>
        <w:rPr>
          <w:sz w:val="19"/>
        </w:rPr>
        <w:t>information</w:t>
      </w:r>
      <w:r>
        <w:rPr>
          <w:spacing w:val="-23"/>
          <w:sz w:val="19"/>
        </w:rPr>
        <w:t> </w:t>
      </w:r>
      <w:r>
        <w:rPr>
          <w:sz w:val="19"/>
        </w:rPr>
        <w:t>disclosed</w:t>
      </w:r>
      <w:r>
        <w:rPr>
          <w:spacing w:val="-27"/>
          <w:sz w:val="19"/>
        </w:rPr>
        <w:t> </w:t>
      </w:r>
      <w:r>
        <w:rPr>
          <w:sz w:val="19"/>
        </w:rPr>
        <w:t>by</w:t>
      </w:r>
      <w:r>
        <w:rPr>
          <w:spacing w:val="-31"/>
          <w:sz w:val="19"/>
        </w:rPr>
        <w:t> </w:t>
      </w:r>
      <w:r>
        <w:rPr>
          <w:sz w:val="19"/>
        </w:rPr>
        <w:t>either</w:t>
      </w:r>
      <w:r>
        <w:rPr>
          <w:spacing w:val="-29"/>
          <w:sz w:val="19"/>
        </w:rPr>
        <w:t> </w:t>
      </w:r>
      <w:r>
        <w:rPr>
          <w:sz w:val="19"/>
        </w:rPr>
        <w:t>party</w:t>
      </w:r>
      <w:r>
        <w:rPr>
          <w:spacing w:val="-29"/>
          <w:sz w:val="19"/>
        </w:rPr>
        <w:t> </w:t>
      </w:r>
      <w:r>
        <w:rPr>
          <w:sz w:val="19"/>
        </w:rPr>
        <w:t>shall</w:t>
      </w:r>
      <w:r>
        <w:rPr>
          <w:spacing w:val="-35"/>
          <w:sz w:val="19"/>
        </w:rPr>
        <w:t> </w:t>
      </w:r>
      <w:r>
        <w:rPr>
          <w:sz w:val="19"/>
        </w:rPr>
        <w:t>be</w:t>
      </w:r>
      <w:r>
        <w:rPr>
          <w:spacing w:val="-27"/>
          <w:sz w:val="19"/>
        </w:rPr>
        <w:t> </w:t>
      </w:r>
      <w:r>
        <w:rPr>
          <w:sz w:val="19"/>
        </w:rPr>
        <w:t>subject</w:t>
      </w:r>
      <w:r>
        <w:rPr>
          <w:spacing w:val="-29"/>
          <w:sz w:val="19"/>
        </w:rPr>
        <w:t> </w:t>
      </w:r>
      <w:r>
        <w:rPr>
          <w:sz w:val="19"/>
        </w:rPr>
        <w:t>to the</w:t>
      </w:r>
      <w:r>
        <w:rPr>
          <w:spacing w:val="-25"/>
          <w:sz w:val="19"/>
        </w:rPr>
        <w:t> </w:t>
      </w:r>
      <w:r>
        <w:rPr>
          <w:sz w:val="19"/>
        </w:rPr>
        <w:t>Agreement</w:t>
      </w:r>
      <w:r>
        <w:rPr>
          <w:spacing w:val="-19"/>
          <w:sz w:val="19"/>
        </w:rPr>
        <w:t> </w:t>
      </w:r>
      <w:r>
        <w:rPr>
          <w:sz w:val="19"/>
        </w:rPr>
        <w:t>for</w:t>
      </w:r>
      <w:r>
        <w:rPr>
          <w:spacing w:val="-27"/>
          <w:sz w:val="19"/>
        </w:rPr>
        <w:t> </w:t>
      </w:r>
      <w:r>
        <w:rPr>
          <w:sz w:val="19"/>
        </w:rPr>
        <w:t>Exchange</w:t>
      </w:r>
      <w:r>
        <w:rPr>
          <w:spacing w:val="-20"/>
          <w:sz w:val="19"/>
        </w:rPr>
        <w:t> </w:t>
      </w:r>
      <w:r>
        <w:rPr>
          <w:sz w:val="19"/>
        </w:rPr>
        <w:t>of</w:t>
      </w:r>
      <w:r>
        <w:rPr>
          <w:spacing w:val="-31"/>
          <w:sz w:val="19"/>
        </w:rPr>
        <w:t> </w:t>
      </w:r>
      <w:r>
        <w:rPr>
          <w:sz w:val="19"/>
        </w:rPr>
        <w:t>Confidential</w:t>
      </w:r>
      <w:r>
        <w:rPr>
          <w:spacing w:val="-23"/>
          <w:sz w:val="19"/>
        </w:rPr>
        <w:t> </w:t>
      </w:r>
      <w:r>
        <w:rPr>
          <w:sz w:val="19"/>
        </w:rPr>
        <w:t>Information</w:t>
      </w:r>
      <w:r>
        <w:rPr>
          <w:spacing w:val="-14"/>
          <w:sz w:val="19"/>
        </w:rPr>
        <w:t> </w:t>
      </w:r>
      <w:r>
        <w:rPr>
          <w:sz w:val="19"/>
        </w:rPr>
        <w:t>between</w:t>
      </w:r>
      <w:r>
        <w:rPr>
          <w:spacing w:val="-25"/>
          <w:sz w:val="19"/>
        </w:rPr>
        <w:t> </w:t>
      </w:r>
      <w:r>
        <w:rPr>
          <w:sz w:val="19"/>
        </w:rPr>
        <w:t>IBM</w:t>
      </w:r>
      <w:r>
        <w:rPr>
          <w:spacing w:val="-26"/>
          <w:sz w:val="19"/>
        </w:rPr>
        <w:t> </w:t>
      </w:r>
      <w:r>
        <w:rPr>
          <w:sz w:val="19"/>
        </w:rPr>
        <w:t>and</w:t>
      </w:r>
      <w:r>
        <w:rPr>
          <w:spacing w:val="-29"/>
          <w:sz w:val="19"/>
        </w:rPr>
        <w:t> </w:t>
      </w:r>
      <w:r>
        <w:rPr>
          <w:sz w:val="19"/>
        </w:rPr>
        <w:t>the</w:t>
      </w:r>
      <w:r>
        <w:rPr>
          <w:spacing w:val="-22"/>
          <w:sz w:val="19"/>
        </w:rPr>
        <w:t> </w:t>
      </w:r>
      <w:r>
        <w:rPr>
          <w:sz w:val="19"/>
        </w:rPr>
        <w:t>State</w:t>
      </w:r>
      <w:r>
        <w:rPr>
          <w:spacing w:val="-29"/>
          <w:sz w:val="19"/>
        </w:rPr>
        <w:t> </w:t>
      </w:r>
      <w:r>
        <w:rPr>
          <w:sz w:val="19"/>
        </w:rPr>
        <w:t>of</w:t>
      </w:r>
      <w:r>
        <w:rPr>
          <w:spacing w:val="-21"/>
          <w:sz w:val="19"/>
        </w:rPr>
        <w:t> </w:t>
      </w:r>
      <w:r>
        <w:rPr>
          <w:sz w:val="19"/>
        </w:rPr>
        <w:t>Minnesota.</w:t>
      </w:r>
      <w:r>
        <w:rPr>
          <w:spacing w:val="-21"/>
          <w:sz w:val="19"/>
        </w:rPr>
        <w:t> </w:t>
      </w:r>
      <w:r>
        <w:rPr>
          <w:sz w:val="19"/>
        </w:rPr>
        <w:t>For</w:t>
      </w:r>
      <w:r>
        <w:rPr>
          <w:spacing w:val="-20"/>
          <w:sz w:val="19"/>
        </w:rPr>
        <w:t> </w:t>
      </w:r>
      <w:r>
        <w:rPr>
          <w:sz w:val="19"/>
        </w:rPr>
        <w:t>the</w:t>
      </w:r>
      <w:r>
        <w:rPr>
          <w:spacing w:val="-18"/>
          <w:sz w:val="19"/>
        </w:rPr>
        <w:t> </w:t>
      </w:r>
      <w:r>
        <w:rPr>
          <w:sz w:val="19"/>
        </w:rPr>
        <w:t>other Participating</w:t>
      </w:r>
      <w:r>
        <w:rPr>
          <w:spacing w:val="-13"/>
          <w:sz w:val="19"/>
        </w:rPr>
        <w:t> </w:t>
      </w:r>
      <w:r>
        <w:rPr>
          <w:sz w:val="19"/>
        </w:rPr>
        <w:t>Entities</w:t>
      </w:r>
      <w:r>
        <w:rPr>
          <w:spacing w:val="-27"/>
          <w:sz w:val="19"/>
        </w:rPr>
        <w:t> </w:t>
      </w:r>
      <w:r>
        <w:rPr>
          <w:sz w:val="19"/>
        </w:rPr>
        <w:t>IBM</w:t>
      </w:r>
      <w:r>
        <w:rPr>
          <w:spacing w:val="-23"/>
          <w:sz w:val="19"/>
        </w:rPr>
        <w:t> </w:t>
      </w:r>
      <w:r>
        <w:rPr>
          <w:sz w:val="19"/>
        </w:rPr>
        <w:t>proposes</w:t>
      </w:r>
      <w:r>
        <w:rPr>
          <w:spacing w:val="-18"/>
          <w:sz w:val="19"/>
        </w:rPr>
        <w:t> </w:t>
      </w:r>
      <w:r>
        <w:rPr>
          <w:sz w:val="19"/>
        </w:rPr>
        <w:t>that,</w:t>
      </w:r>
      <w:r>
        <w:rPr>
          <w:spacing w:val="-25"/>
          <w:sz w:val="19"/>
        </w:rPr>
        <w:t> </w:t>
      </w:r>
      <w:r>
        <w:rPr>
          <w:sz w:val="19"/>
        </w:rPr>
        <w:t>with</w:t>
      </w:r>
      <w:r>
        <w:rPr>
          <w:spacing w:val="-27"/>
          <w:sz w:val="19"/>
        </w:rPr>
        <w:t> </w:t>
      </w:r>
      <w:r>
        <w:rPr>
          <w:sz w:val="19"/>
        </w:rPr>
        <w:t>respect</w:t>
      </w:r>
      <w:r>
        <w:rPr>
          <w:spacing w:val="-20"/>
          <w:sz w:val="19"/>
        </w:rPr>
        <w:t> </w:t>
      </w:r>
      <w:r>
        <w:rPr>
          <w:sz w:val="19"/>
        </w:rPr>
        <w:t>to</w:t>
      </w:r>
      <w:r>
        <w:rPr>
          <w:spacing w:val="-30"/>
          <w:sz w:val="19"/>
        </w:rPr>
        <w:t> </w:t>
      </w:r>
      <w:r>
        <w:rPr>
          <w:sz w:val="19"/>
        </w:rPr>
        <w:t>other</w:t>
      </w:r>
      <w:r>
        <w:rPr>
          <w:spacing w:val="-26"/>
          <w:sz w:val="19"/>
        </w:rPr>
        <w:t> </w:t>
      </w:r>
      <w:r>
        <w:rPr>
          <w:sz w:val="19"/>
        </w:rPr>
        <w:t>confidential</w:t>
      </w:r>
      <w:r>
        <w:rPr>
          <w:spacing w:val="-25"/>
          <w:sz w:val="19"/>
        </w:rPr>
        <w:t> </w:t>
      </w:r>
      <w:r>
        <w:rPr>
          <w:sz w:val="19"/>
        </w:rPr>
        <w:t>information</w:t>
      </w:r>
      <w:r>
        <w:rPr>
          <w:spacing w:val="-14"/>
          <w:sz w:val="19"/>
        </w:rPr>
        <w:t> </w:t>
      </w:r>
      <w:r>
        <w:rPr>
          <w:sz w:val="19"/>
        </w:rPr>
        <w:t>not</w:t>
      </w:r>
      <w:r>
        <w:rPr>
          <w:spacing w:val="-22"/>
          <w:sz w:val="19"/>
        </w:rPr>
        <w:t> </w:t>
      </w:r>
      <w:r>
        <w:rPr>
          <w:sz w:val="19"/>
        </w:rPr>
        <w:t>covered</w:t>
      </w:r>
      <w:r>
        <w:rPr>
          <w:spacing w:val="-26"/>
          <w:sz w:val="19"/>
        </w:rPr>
        <w:t> </w:t>
      </w:r>
      <w:r>
        <w:rPr>
          <w:sz w:val="19"/>
        </w:rPr>
        <w:t>by</w:t>
      </w:r>
      <w:r>
        <w:rPr>
          <w:spacing w:val="-24"/>
          <w:sz w:val="19"/>
        </w:rPr>
        <w:t> </w:t>
      </w:r>
      <w:r>
        <w:rPr>
          <w:sz w:val="19"/>
        </w:rPr>
        <w:t>the</w:t>
      </w:r>
      <w:r>
        <w:rPr>
          <w:spacing w:val="-25"/>
          <w:sz w:val="19"/>
        </w:rPr>
        <w:t> </w:t>
      </w:r>
      <w:r>
        <w:rPr>
          <w:sz w:val="19"/>
        </w:rPr>
        <w:t>above provision,</w:t>
      </w:r>
      <w:r>
        <w:rPr>
          <w:spacing w:val="-23"/>
          <w:sz w:val="19"/>
        </w:rPr>
        <w:t> </w:t>
      </w:r>
      <w:r>
        <w:rPr>
          <w:sz w:val="19"/>
        </w:rPr>
        <w:t>that</w:t>
      </w:r>
      <w:r>
        <w:rPr>
          <w:spacing w:val="-30"/>
          <w:sz w:val="19"/>
        </w:rPr>
        <w:t> </w:t>
      </w:r>
      <w:r>
        <w:rPr>
          <w:sz w:val="19"/>
        </w:rPr>
        <w:t>the</w:t>
      </w:r>
      <w:r>
        <w:rPr>
          <w:spacing w:val="-31"/>
          <w:sz w:val="19"/>
        </w:rPr>
        <w:t> </w:t>
      </w:r>
      <w:r>
        <w:rPr>
          <w:sz w:val="19"/>
        </w:rPr>
        <w:t>respective</w:t>
      </w:r>
      <w:r>
        <w:rPr>
          <w:spacing w:val="-29"/>
          <w:sz w:val="19"/>
        </w:rPr>
        <w:t> </w:t>
      </w:r>
      <w:r>
        <w:rPr>
          <w:sz w:val="19"/>
        </w:rPr>
        <w:t>parties</w:t>
      </w:r>
      <w:r>
        <w:rPr>
          <w:spacing w:val="-27"/>
          <w:sz w:val="19"/>
        </w:rPr>
        <w:t> </w:t>
      </w:r>
      <w:r>
        <w:rPr>
          <w:sz w:val="19"/>
        </w:rPr>
        <w:t>mutually</w:t>
      </w:r>
      <w:r>
        <w:rPr>
          <w:spacing w:val="-25"/>
          <w:sz w:val="19"/>
        </w:rPr>
        <w:t> </w:t>
      </w:r>
      <w:r>
        <w:rPr>
          <w:sz w:val="19"/>
        </w:rPr>
        <w:t>agree</w:t>
      </w:r>
      <w:r>
        <w:rPr>
          <w:spacing w:val="-25"/>
          <w:sz w:val="19"/>
        </w:rPr>
        <w:t> </w:t>
      </w:r>
      <w:r>
        <w:rPr>
          <w:sz w:val="19"/>
        </w:rPr>
        <w:t>to</w:t>
      </w:r>
      <w:r>
        <w:rPr>
          <w:spacing w:val="-28"/>
          <w:sz w:val="19"/>
        </w:rPr>
        <w:t> </w:t>
      </w:r>
      <w:r>
        <w:rPr>
          <w:sz w:val="19"/>
        </w:rPr>
        <w:t>a</w:t>
      </w:r>
      <w:r>
        <w:rPr>
          <w:spacing w:val="-26"/>
          <w:sz w:val="19"/>
        </w:rPr>
        <w:t> </w:t>
      </w:r>
      <w:r>
        <w:rPr>
          <w:sz w:val="19"/>
        </w:rPr>
        <w:t>separate</w:t>
      </w:r>
      <w:r>
        <w:rPr>
          <w:spacing w:val="-18"/>
          <w:sz w:val="19"/>
        </w:rPr>
        <w:t> </w:t>
      </w:r>
      <w:r>
        <w:rPr>
          <w:sz w:val="19"/>
        </w:rPr>
        <w:t>Agreement</w:t>
      </w:r>
      <w:r>
        <w:rPr>
          <w:spacing w:val="-22"/>
          <w:sz w:val="19"/>
        </w:rPr>
        <w:t> </w:t>
      </w:r>
      <w:r>
        <w:rPr>
          <w:sz w:val="19"/>
        </w:rPr>
        <w:t>for</w:t>
      </w:r>
      <w:r>
        <w:rPr>
          <w:spacing w:val="-36"/>
          <w:sz w:val="19"/>
        </w:rPr>
        <w:t> </w:t>
      </w:r>
      <w:r>
        <w:rPr>
          <w:sz w:val="19"/>
        </w:rPr>
        <w:t>Confidential</w:t>
      </w:r>
      <w:r>
        <w:rPr>
          <w:spacing w:val="-27"/>
          <w:sz w:val="19"/>
        </w:rPr>
        <w:t> </w:t>
      </w:r>
      <w:r>
        <w:rPr>
          <w:sz w:val="19"/>
        </w:rPr>
        <w:t>Information</w:t>
      </w:r>
      <w:r>
        <w:rPr>
          <w:spacing w:val="-27"/>
          <w:sz w:val="19"/>
        </w:rPr>
        <w:t> </w:t>
      </w:r>
      <w:r>
        <w:rPr>
          <w:sz w:val="19"/>
        </w:rPr>
        <w:t>If</w:t>
      </w:r>
      <w:r>
        <w:rPr>
          <w:spacing w:val="-28"/>
          <w:sz w:val="19"/>
        </w:rPr>
        <w:t> </w:t>
      </w:r>
      <w:r>
        <w:rPr>
          <w:sz w:val="19"/>
        </w:rPr>
        <w:t>there is</w:t>
      </w:r>
      <w:r>
        <w:rPr>
          <w:spacing w:val="-14"/>
          <w:sz w:val="19"/>
        </w:rPr>
        <w:t> </w:t>
      </w:r>
      <w:r>
        <w:rPr>
          <w:sz w:val="19"/>
        </w:rPr>
        <w:t>not</w:t>
      </w:r>
      <w:r>
        <w:rPr>
          <w:spacing w:val="-7"/>
          <w:sz w:val="19"/>
        </w:rPr>
        <w:t> </w:t>
      </w:r>
      <w:r>
        <w:rPr>
          <w:sz w:val="19"/>
        </w:rPr>
        <w:t>one</w:t>
      </w:r>
      <w:r>
        <w:rPr>
          <w:spacing w:val="-6"/>
          <w:sz w:val="19"/>
        </w:rPr>
        <w:t> </w:t>
      </w:r>
      <w:r>
        <w:rPr>
          <w:sz w:val="19"/>
        </w:rPr>
        <w:t>already in</w:t>
      </w:r>
      <w:r>
        <w:rPr>
          <w:spacing w:val="-21"/>
          <w:sz w:val="19"/>
        </w:rPr>
        <w:t> </w:t>
      </w:r>
      <w:r>
        <w:rPr>
          <w:sz w:val="19"/>
        </w:rPr>
        <w:t>place</w:t>
      </w:r>
      <w:r>
        <w:rPr>
          <w:spacing w:val="-9"/>
          <w:sz w:val="19"/>
        </w:rPr>
        <w:t> </w:t>
      </w:r>
      <w:r>
        <w:rPr>
          <w:sz w:val="19"/>
        </w:rPr>
        <w:t>between</w:t>
      </w:r>
      <w:r>
        <w:rPr>
          <w:spacing w:val="-8"/>
          <w:sz w:val="19"/>
        </w:rPr>
        <w:t> </w:t>
      </w:r>
      <w:r>
        <w:rPr>
          <w:sz w:val="19"/>
        </w:rPr>
        <w:t>the</w:t>
      </w:r>
      <w:r>
        <w:rPr>
          <w:spacing w:val="-18"/>
          <w:sz w:val="19"/>
        </w:rPr>
        <w:t> </w:t>
      </w:r>
      <w:r>
        <w:rPr>
          <w:sz w:val="19"/>
        </w:rPr>
        <w:t>parties.</w:t>
      </w:r>
    </w:p>
    <w:p>
      <w:pPr>
        <w:pStyle w:val="ListParagraph"/>
        <w:numPr>
          <w:ilvl w:val="1"/>
          <w:numId w:val="36"/>
        </w:numPr>
        <w:tabs>
          <w:tab w:pos="1752" w:val="left" w:leader="none"/>
        </w:tabs>
        <w:spacing w:line="230" w:lineRule="auto" w:before="18" w:after="0"/>
        <w:ind w:left="1749" w:right="1291" w:hanging="315"/>
        <w:jc w:val="left"/>
        <w:rPr>
          <w:sz w:val="19"/>
        </w:rPr>
      </w:pPr>
      <w:r>
        <w:rPr>
          <w:sz w:val="19"/>
          <w:u w:val="thick"/>
        </w:rPr>
        <w:t>Injunctive Relief</w:t>
      </w:r>
      <w:r>
        <w:rPr>
          <w:sz w:val="19"/>
        </w:rPr>
        <w:t>. Contract Vendor acknowledges that breach of this Section, including disclosure of any Confidential</w:t>
      </w:r>
      <w:r>
        <w:rPr>
          <w:spacing w:val="-27"/>
          <w:sz w:val="19"/>
        </w:rPr>
        <w:t> </w:t>
      </w:r>
      <w:r>
        <w:rPr>
          <w:sz w:val="19"/>
        </w:rPr>
        <w:t>Information,</w:t>
      </w:r>
      <w:r>
        <w:rPr>
          <w:spacing w:val="-24"/>
          <w:sz w:val="19"/>
        </w:rPr>
        <w:t> </w:t>
      </w:r>
      <w:r>
        <w:rPr>
          <w:i/>
          <w:sz w:val="19"/>
        </w:rPr>
        <w:t>may</w:t>
      </w:r>
      <w:r>
        <w:rPr>
          <w:i/>
          <w:spacing w:val="-25"/>
          <w:sz w:val="19"/>
        </w:rPr>
        <w:t> </w:t>
      </w:r>
      <w:r>
        <w:rPr>
          <w:sz w:val="19"/>
        </w:rPr>
        <w:t>cause</w:t>
      </w:r>
      <w:r>
        <w:rPr>
          <w:spacing w:val="-35"/>
          <w:sz w:val="19"/>
        </w:rPr>
        <w:t> </w:t>
      </w:r>
      <w:r>
        <w:rPr>
          <w:sz w:val="19"/>
        </w:rPr>
        <w:t>irreparable</w:t>
      </w:r>
      <w:r>
        <w:rPr>
          <w:spacing w:val="-28"/>
          <w:sz w:val="19"/>
        </w:rPr>
        <w:t> </w:t>
      </w:r>
      <w:r>
        <w:rPr>
          <w:sz w:val="19"/>
        </w:rPr>
        <w:t>injury</w:t>
      </w:r>
      <w:r>
        <w:rPr>
          <w:spacing w:val="-29"/>
          <w:sz w:val="19"/>
        </w:rPr>
        <w:t> </w:t>
      </w:r>
      <w:r>
        <w:rPr>
          <w:sz w:val="19"/>
        </w:rPr>
        <w:t>to</w:t>
      </w:r>
      <w:r>
        <w:rPr>
          <w:spacing w:val="-35"/>
          <w:sz w:val="19"/>
        </w:rPr>
        <w:t> </w:t>
      </w:r>
      <w:r>
        <w:rPr>
          <w:sz w:val="19"/>
        </w:rPr>
        <w:t>Participating</w:t>
      </w:r>
      <w:r>
        <w:rPr>
          <w:spacing w:val="-22"/>
          <w:sz w:val="19"/>
        </w:rPr>
        <w:t> </w:t>
      </w:r>
      <w:r>
        <w:rPr>
          <w:sz w:val="19"/>
        </w:rPr>
        <w:t>Entity</w:t>
      </w:r>
      <w:r>
        <w:rPr>
          <w:spacing w:val="-30"/>
          <w:sz w:val="19"/>
        </w:rPr>
        <w:t> </w:t>
      </w:r>
      <w:r>
        <w:rPr>
          <w:sz w:val="19"/>
        </w:rPr>
        <w:t>that</w:t>
      </w:r>
      <w:r>
        <w:rPr>
          <w:spacing w:val="-34"/>
          <w:sz w:val="19"/>
        </w:rPr>
        <w:t> </w:t>
      </w:r>
      <w:r>
        <w:rPr>
          <w:sz w:val="19"/>
        </w:rPr>
        <w:t>is</w:t>
      </w:r>
      <w:r>
        <w:rPr>
          <w:spacing w:val="-38"/>
          <w:sz w:val="19"/>
        </w:rPr>
        <w:t> </w:t>
      </w:r>
      <w:r>
        <w:rPr>
          <w:sz w:val="19"/>
        </w:rPr>
        <w:t>inadequately</w:t>
      </w:r>
      <w:r>
        <w:rPr>
          <w:spacing w:val="-26"/>
          <w:sz w:val="19"/>
        </w:rPr>
        <w:t> </w:t>
      </w:r>
      <w:r>
        <w:rPr>
          <w:sz w:val="19"/>
        </w:rPr>
        <w:t>compensable</w:t>
      </w:r>
      <w:r>
        <w:rPr>
          <w:spacing w:val="-26"/>
          <w:sz w:val="19"/>
        </w:rPr>
        <w:t> </w:t>
      </w:r>
      <w:r>
        <w:rPr>
          <w:sz w:val="19"/>
        </w:rPr>
        <w:t>in damages.</w:t>
      </w:r>
      <w:r>
        <w:rPr>
          <w:spacing w:val="-9"/>
          <w:sz w:val="19"/>
        </w:rPr>
        <w:t> </w:t>
      </w:r>
      <w:r>
        <w:rPr>
          <w:sz w:val="19"/>
        </w:rPr>
        <w:t>Accordingly,</w:t>
      </w:r>
      <w:r>
        <w:rPr>
          <w:spacing w:val="-30"/>
          <w:sz w:val="19"/>
        </w:rPr>
        <w:t> </w:t>
      </w:r>
      <w:r>
        <w:rPr>
          <w:sz w:val="19"/>
        </w:rPr>
        <w:t>Participating</w:t>
      </w:r>
      <w:r>
        <w:rPr>
          <w:spacing w:val="-25"/>
          <w:sz w:val="19"/>
        </w:rPr>
        <w:t> </w:t>
      </w:r>
      <w:r>
        <w:rPr>
          <w:sz w:val="19"/>
        </w:rPr>
        <w:t>Entity</w:t>
      </w:r>
      <w:r>
        <w:rPr>
          <w:spacing w:val="-26"/>
          <w:sz w:val="19"/>
        </w:rPr>
        <w:t> </w:t>
      </w:r>
      <w:r>
        <w:rPr>
          <w:i/>
          <w:sz w:val="19"/>
        </w:rPr>
        <w:t>may</w:t>
      </w:r>
      <w:r>
        <w:rPr>
          <w:i/>
          <w:spacing w:val="-26"/>
          <w:sz w:val="19"/>
        </w:rPr>
        <w:t> </w:t>
      </w:r>
      <w:r>
        <w:rPr>
          <w:sz w:val="19"/>
        </w:rPr>
        <w:t>seek</w:t>
      </w:r>
      <w:r>
        <w:rPr>
          <w:spacing w:val="-27"/>
          <w:sz w:val="19"/>
        </w:rPr>
        <w:t> </w:t>
      </w:r>
      <w:r>
        <w:rPr>
          <w:sz w:val="19"/>
        </w:rPr>
        <w:t>and</w:t>
      </w:r>
      <w:r>
        <w:rPr>
          <w:spacing w:val="-31"/>
          <w:sz w:val="19"/>
        </w:rPr>
        <w:t> </w:t>
      </w:r>
      <w:r>
        <w:rPr>
          <w:sz w:val="19"/>
        </w:rPr>
        <w:t>obtain</w:t>
      </w:r>
      <w:r>
        <w:rPr>
          <w:spacing w:val="-33"/>
          <w:sz w:val="19"/>
        </w:rPr>
        <w:t> </w:t>
      </w:r>
      <w:r>
        <w:rPr>
          <w:sz w:val="19"/>
        </w:rPr>
        <w:t>injunctive</w:t>
      </w:r>
      <w:r>
        <w:rPr>
          <w:spacing w:val="-30"/>
          <w:sz w:val="19"/>
        </w:rPr>
        <w:t> </w:t>
      </w:r>
      <w:r>
        <w:rPr>
          <w:sz w:val="19"/>
        </w:rPr>
        <w:t>relief</w:t>
      </w:r>
      <w:r>
        <w:rPr>
          <w:spacing w:val="-33"/>
          <w:sz w:val="19"/>
        </w:rPr>
        <w:t> </w:t>
      </w:r>
      <w:r>
        <w:rPr>
          <w:sz w:val="19"/>
        </w:rPr>
        <w:t>against</w:t>
      </w:r>
      <w:r>
        <w:rPr>
          <w:spacing w:val="-29"/>
          <w:sz w:val="19"/>
        </w:rPr>
        <w:t> </w:t>
      </w:r>
      <w:r>
        <w:rPr>
          <w:sz w:val="19"/>
        </w:rPr>
        <w:t>the</w:t>
      </w:r>
      <w:r>
        <w:rPr>
          <w:spacing w:val="-38"/>
          <w:sz w:val="19"/>
        </w:rPr>
        <w:t> </w:t>
      </w:r>
      <w:r>
        <w:rPr>
          <w:sz w:val="19"/>
        </w:rPr>
        <w:t>breach</w:t>
      </w:r>
      <w:r>
        <w:rPr>
          <w:spacing w:val="-34"/>
          <w:sz w:val="19"/>
        </w:rPr>
        <w:t> </w:t>
      </w:r>
      <w:r>
        <w:rPr>
          <w:sz w:val="19"/>
        </w:rPr>
        <w:t>or</w:t>
      </w:r>
      <w:r>
        <w:rPr>
          <w:spacing w:val="-29"/>
          <w:sz w:val="19"/>
        </w:rPr>
        <w:t> </w:t>
      </w:r>
      <w:r>
        <w:rPr>
          <w:sz w:val="19"/>
        </w:rPr>
        <w:t>threatened breach of the foregoing undertakings, in addition to any other legal remedies that </w:t>
      </w:r>
      <w:r>
        <w:rPr>
          <w:i/>
          <w:sz w:val="19"/>
        </w:rPr>
        <w:t>may </w:t>
      </w:r>
      <w:r>
        <w:rPr>
          <w:sz w:val="19"/>
        </w:rPr>
        <w:t>be available. Contract Vendor</w:t>
      </w:r>
      <w:r>
        <w:rPr>
          <w:spacing w:val="-16"/>
          <w:sz w:val="19"/>
        </w:rPr>
        <w:t> </w:t>
      </w:r>
      <w:r>
        <w:rPr>
          <w:sz w:val="19"/>
        </w:rPr>
        <w:t>acknowledges</w:t>
      </w:r>
      <w:r>
        <w:rPr>
          <w:spacing w:val="-8"/>
          <w:sz w:val="19"/>
        </w:rPr>
        <w:t> </w:t>
      </w:r>
      <w:r>
        <w:rPr>
          <w:sz w:val="19"/>
        </w:rPr>
        <w:t>and</w:t>
      </w:r>
      <w:r>
        <w:rPr>
          <w:spacing w:val="-23"/>
          <w:sz w:val="19"/>
        </w:rPr>
        <w:t> </w:t>
      </w:r>
      <w:r>
        <w:rPr>
          <w:sz w:val="19"/>
        </w:rPr>
        <w:t>agrees</w:t>
      </w:r>
      <w:r>
        <w:rPr>
          <w:spacing w:val="-20"/>
          <w:sz w:val="19"/>
        </w:rPr>
        <w:t> </w:t>
      </w:r>
      <w:r>
        <w:rPr>
          <w:sz w:val="19"/>
        </w:rPr>
        <w:t>that</w:t>
      </w:r>
      <w:r>
        <w:rPr>
          <w:spacing w:val="-21"/>
          <w:sz w:val="19"/>
        </w:rPr>
        <w:t> </w:t>
      </w:r>
      <w:r>
        <w:rPr>
          <w:sz w:val="19"/>
        </w:rPr>
        <w:t>the</w:t>
      </w:r>
      <w:r>
        <w:rPr>
          <w:spacing w:val="-33"/>
          <w:sz w:val="19"/>
        </w:rPr>
        <w:t> </w:t>
      </w:r>
      <w:r>
        <w:rPr>
          <w:sz w:val="19"/>
        </w:rPr>
        <w:t>covenants</w:t>
      </w:r>
      <w:r>
        <w:rPr>
          <w:spacing w:val="-18"/>
          <w:sz w:val="19"/>
        </w:rPr>
        <w:t> </w:t>
      </w:r>
      <w:r>
        <w:rPr>
          <w:sz w:val="19"/>
        </w:rPr>
        <w:t>contained</w:t>
      </w:r>
      <w:r>
        <w:rPr>
          <w:spacing w:val="-20"/>
          <w:sz w:val="19"/>
        </w:rPr>
        <w:t> </w:t>
      </w:r>
      <w:r>
        <w:rPr>
          <w:sz w:val="19"/>
        </w:rPr>
        <w:t>herein</w:t>
      </w:r>
      <w:r>
        <w:rPr>
          <w:spacing w:val="-17"/>
          <w:sz w:val="19"/>
        </w:rPr>
        <w:t> </w:t>
      </w:r>
      <w:r>
        <w:rPr>
          <w:sz w:val="19"/>
        </w:rPr>
        <w:t>are</w:t>
      </w:r>
      <w:r>
        <w:rPr>
          <w:spacing w:val="-32"/>
          <w:sz w:val="19"/>
        </w:rPr>
        <w:t> </w:t>
      </w:r>
      <w:r>
        <w:rPr>
          <w:sz w:val="19"/>
        </w:rPr>
        <w:t>necessary</w:t>
      </w:r>
      <w:r>
        <w:rPr>
          <w:spacing w:val="-12"/>
          <w:sz w:val="19"/>
        </w:rPr>
        <w:t> </w:t>
      </w:r>
      <w:r>
        <w:rPr>
          <w:sz w:val="19"/>
        </w:rPr>
        <w:t>for</w:t>
      </w:r>
      <w:r>
        <w:rPr>
          <w:spacing w:val="-27"/>
          <w:sz w:val="19"/>
        </w:rPr>
        <w:t> </w:t>
      </w:r>
      <w:r>
        <w:rPr>
          <w:sz w:val="19"/>
        </w:rPr>
        <w:t>the</w:t>
      </w:r>
      <w:r>
        <w:rPr>
          <w:spacing w:val="-28"/>
          <w:sz w:val="19"/>
        </w:rPr>
        <w:t> </w:t>
      </w:r>
      <w:r>
        <w:rPr>
          <w:sz w:val="19"/>
        </w:rPr>
        <w:t>protection</w:t>
      </w:r>
      <w:r>
        <w:rPr>
          <w:spacing w:val="-19"/>
          <w:sz w:val="19"/>
        </w:rPr>
        <w:t> </w:t>
      </w:r>
      <w:r>
        <w:rPr>
          <w:sz w:val="19"/>
        </w:rPr>
        <w:t>of</w:t>
      </w:r>
      <w:r>
        <w:rPr>
          <w:spacing w:val="-28"/>
          <w:sz w:val="19"/>
        </w:rPr>
        <w:t> </w:t>
      </w:r>
      <w:r>
        <w:rPr>
          <w:sz w:val="19"/>
        </w:rPr>
        <w:t>the legitimate</w:t>
      </w:r>
      <w:r>
        <w:rPr>
          <w:spacing w:val="-7"/>
          <w:sz w:val="19"/>
        </w:rPr>
        <w:t> </w:t>
      </w:r>
      <w:r>
        <w:rPr>
          <w:sz w:val="19"/>
        </w:rPr>
        <w:t>business</w:t>
      </w:r>
      <w:r>
        <w:rPr>
          <w:spacing w:val="-14"/>
          <w:sz w:val="19"/>
        </w:rPr>
        <w:t> </w:t>
      </w:r>
      <w:r>
        <w:rPr>
          <w:sz w:val="19"/>
        </w:rPr>
        <w:t>Interests</w:t>
      </w:r>
      <w:r>
        <w:rPr>
          <w:spacing w:val="-2"/>
          <w:sz w:val="19"/>
        </w:rPr>
        <w:t> </w:t>
      </w:r>
      <w:r>
        <w:rPr>
          <w:sz w:val="19"/>
        </w:rPr>
        <w:t>of</w:t>
      </w:r>
      <w:r>
        <w:rPr>
          <w:spacing w:val="-21"/>
          <w:sz w:val="19"/>
        </w:rPr>
        <w:t> </w:t>
      </w:r>
      <w:r>
        <w:rPr>
          <w:sz w:val="19"/>
        </w:rPr>
        <w:t>Participating</w:t>
      </w:r>
      <w:r>
        <w:rPr>
          <w:spacing w:val="-6"/>
          <w:sz w:val="19"/>
        </w:rPr>
        <w:t> </w:t>
      </w:r>
      <w:r>
        <w:rPr>
          <w:sz w:val="19"/>
        </w:rPr>
        <w:t>Entity</w:t>
      </w:r>
      <w:r>
        <w:rPr>
          <w:spacing w:val="-3"/>
          <w:sz w:val="19"/>
        </w:rPr>
        <w:t> </w:t>
      </w:r>
      <w:r>
        <w:rPr>
          <w:sz w:val="19"/>
        </w:rPr>
        <w:t>and</w:t>
      </w:r>
      <w:r>
        <w:rPr>
          <w:spacing w:val="-9"/>
          <w:sz w:val="19"/>
        </w:rPr>
        <w:t> </w:t>
      </w:r>
      <w:r>
        <w:rPr>
          <w:sz w:val="19"/>
        </w:rPr>
        <w:t>are</w:t>
      </w:r>
      <w:r>
        <w:rPr>
          <w:spacing w:val="-24"/>
          <w:sz w:val="19"/>
        </w:rPr>
        <w:t> </w:t>
      </w:r>
      <w:r>
        <w:rPr>
          <w:sz w:val="19"/>
        </w:rPr>
        <w:t>reasonable</w:t>
      </w:r>
      <w:r>
        <w:rPr>
          <w:spacing w:val="-7"/>
          <w:sz w:val="19"/>
        </w:rPr>
        <w:t> </w:t>
      </w:r>
      <w:r>
        <w:rPr>
          <w:sz w:val="19"/>
        </w:rPr>
        <w:t>in</w:t>
      </w:r>
      <w:r>
        <w:rPr>
          <w:spacing w:val="-20"/>
          <w:sz w:val="19"/>
        </w:rPr>
        <w:t> </w:t>
      </w:r>
      <w:r>
        <w:rPr>
          <w:sz w:val="19"/>
        </w:rPr>
        <w:t>scope</w:t>
      </w:r>
      <w:r>
        <w:rPr>
          <w:spacing w:val="-9"/>
          <w:sz w:val="19"/>
        </w:rPr>
        <w:t> </w:t>
      </w:r>
      <w:r>
        <w:rPr>
          <w:sz w:val="19"/>
        </w:rPr>
        <w:t>and</w:t>
      </w:r>
      <w:r>
        <w:rPr>
          <w:spacing w:val="-11"/>
          <w:sz w:val="19"/>
        </w:rPr>
        <w:t> </w:t>
      </w:r>
      <w:r>
        <w:rPr>
          <w:sz w:val="19"/>
        </w:rPr>
        <w:t>content.</w:t>
      </w:r>
    </w:p>
    <w:p>
      <w:pPr>
        <w:pStyle w:val="ListParagraph"/>
        <w:numPr>
          <w:ilvl w:val="1"/>
          <w:numId w:val="36"/>
        </w:numPr>
        <w:tabs>
          <w:tab w:pos="1748" w:val="left" w:leader="none"/>
        </w:tabs>
        <w:spacing w:line="244" w:lineRule="auto" w:before="0" w:after="0"/>
        <w:ind w:left="1749" w:right="1529" w:hanging="322"/>
        <w:jc w:val="left"/>
        <w:rPr>
          <w:sz w:val="19"/>
        </w:rPr>
      </w:pPr>
      <w:r>
        <w:rPr>
          <w:sz w:val="19"/>
          <w:u w:val="thick"/>
        </w:rPr>
        <w:t>Participating</w:t>
      </w:r>
      <w:r>
        <w:rPr>
          <w:spacing w:val="-16"/>
          <w:sz w:val="19"/>
          <w:u w:val="thick"/>
        </w:rPr>
        <w:t> </w:t>
      </w:r>
      <w:r>
        <w:rPr>
          <w:sz w:val="19"/>
          <w:u w:val="thick"/>
        </w:rPr>
        <w:t>Entity</w:t>
      </w:r>
      <w:r>
        <w:rPr>
          <w:spacing w:val="-28"/>
          <w:sz w:val="19"/>
        </w:rPr>
        <w:t> </w:t>
      </w:r>
      <w:r>
        <w:rPr>
          <w:sz w:val="19"/>
        </w:rPr>
        <w:t>Is</w:t>
      </w:r>
      <w:r>
        <w:rPr>
          <w:spacing w:val="-26"/>
          <w:sz w:val="19"/>
        </w:rPr>
        <w:t> </w:t>
      </w:r>
      <w:r>
        <w:rPr>
          <w:sz w:val="19"/>
        </w:rPr>
        <w:t>agreeing</w:t>
      </w:r>
      <w:r>
        <w:rPr>
          <w:spacing w:val="-18"/>
          <w:sz w:val="19"/>
        </w:rPr>
        <w:t> </w:t>
      </w:r>
      <w:r>
        <w:rPr>
          <w:sz w:val="19"/>
        </w:rPr>
        <w:t>to</w:t>
      </w:r>
      <w:r>
        <w:rPr>
          <w:spacing w:val="-32"/>
          <w:sz w:val="19"/>
        </w:rPr>
        <w:t> </w:t>
      </w:r>
      <w:r>
        <w:rPr>
          <w:sz w:val="19"/>
        </w:rPr>
        <w:t>the</w:t>
      </w:r>
      <w:r>
        <w:rPr>
          <w:spacing w:val="-24"/>
          <w:sz w:val="19"/>
        </w:rPr>
        <w:t> </w:t>
      </w:r>
      <w:r>
        <w:rPr>
          <w:sz w:val="19"/>
        </w:rPr>
        <w:t>above</w:t>
      </w:r>
      <w:r>
        <w:rPr>
          <w:spacing w:val="-21"/>
          <w:sz w:val="19"/>
        </w:rPr>
        <w:t> </w:t>
      </w:r>
      <w:r>
        <w:rPr>
          <w:sz w:val="19"/>
        </w:rPr>
        <w:t>language</w:t>
      </w:r>
      <w:r>
        <w:rPr>
          <w:spacing w:val="-18"/>
          <w:sz w:val="19"/>
        </w:rPr>
        <w:t> </w:t>
      </w:r>
      <w:r>
        <w:rPr>
          <w:sz w:val="19"/>
        </w:rPr>
        <w:t>to</w:t>
      </w:r>
      <w:r>
        <w:rPr>
          <w:spacing w:val="-36"/>
          <w:sz w:val="19"/>
        </w:rPr>
        <w:t> </w:t>
      </w:r>
      <w:r>
        <w:rPr>
          <w:sz w:val="19"/>
        </w:rPr>
        <w:t>llhe</w:t>
      </w:r>
      <w:r>
        <w:rPr>
          <w:spacing w:val="-18"/>
          <w:sz w:val="19"/>
        </w:rPr>
        <w:t> </w:t>
      </w:r>
      <w:r>
        <w:rPr>
          <w:sz w:val="19"/>
        </w:rPr>
        <w:t>extent</w:t>
      </w:r>
      <w:r>
        <w:rPr>
          <w:spacing w:val="-24"/>
          <w:sz w:val="19"/>
        </w:rPr>
        <w:t> </w:t>
      </w:r>
      <w:r>
        <w:rPr>
          <w:sz w:val="19"/>
        </w:rPr>
        <w:t>is</w:t>
      </w:r>
      <w:r>
        <w:rPr>
          <w:spacing w:val="-29"/>
          <w:sz w:val="19"/>
        </w:rPr>
        <w:t> </w:t>
      </w:r>
      <w:r>
        <w:rPr>
          <w:sz w:val="19"/>
        </w:rPr>
        <w:t>not</w:t>
      </w:r>
      <w:r>
        <w:rPr>
          <w:spacing w:val="-24"/>
          <w:sz w:val="19"/>
        </w:rPr>
        <w:t> </w:t>
      </w:r>
      <w:r>
        <w:rPr>
          <w:sz w:val="19"/>
        </w:rPr>
        <w:t>in</w:t>
      </w:r>
      <w:r>
        <w:rPr>
          <w:spacing w:val="-30"/>
          <w:sz w:val="19"/>
        </w:rPr>
        <w:t> </w:t>
      </w:r>
      <w:r>
        <w:rPr>
          <w:sz w:val="19"/>
        </w:rPr>
        <w:t>conflict</w:t>
      </w:r>
      <w:r>
        <w:rPr>
          <w:spacing w:val="-23"/>
          <w:sz w:val="19"/>
        </w:rPr>
        <w:t> </w:t>
      </w:r>
      <w:r>
        <w:rPr>
          <w:sz w:val="19"/>
        </w:rPr>
        <w:t>willh</w:t>
      </w:r>
      <w:r>
        <w:rPr>
          <w:spacing w:val="-21"/>
          <w:sz w:val="19"/>
        </w:rPr>
        <w:t> </w:t>
      </w:r>
      <w:r>
        <w:rPr>
          <w:sz w:val="19"/>
        </w:rPr>
        <w:t>Participating</w:t>
      </w:r>
      <w:r>
        <w:rPr>
          <w:spacing w:val="-13"/>
          <w:sz w:val="19"/>
        </w:rPr>
        <w:t> </w:t>
      </w:r>
      <w:r>
        <w:rPr>
          <w:sz w:val="19"/>
        </w:rPr>
        <w:t>EntiUes public disclosure</w:t>
      </w:r>
      <w:r>
        <w:rPr>
          <w:spacing w:val="7"/>
          <w:sz w:val="19"/>
        </w:rPr>
        <w:t> </w:t>
      </w:r>
      <w:r>
        <w:rPr>
          <w:sz w:val="19"/>
        </w:rPr>
        <w:t>laws.</w:t>
      </w:r>
    </w:p>
    <w:p>
      <w:pPr>
        <w:pStyle w:val="BodyText"/>
        <w:rPr>
          <w:sz w:val="16"/>
        </w:rPr>
      </w:pPr>
    </w:p>
    <w:p>
      <w:pPr>
        <w:pStyle w:val="ListParagraph"/>
        <w:numPr>
          <w:ilvl w:val="0"/>
          <w:numId w:val="36"/>
        </w:numPr>
        <w:tabs>
          <w:tab w:pos="1423" w:val="left" w:leader="none"/>
          <w:tab w:pos="1424" w:val="left" w:leader="none"/>
        </w:tabs>
        <w:spacing w:line="232" w:lineRule="auto" w:before="1" w:after="0"/>
        <w:ind w:left="1424" w:right="1247" w:hanging="407"/>
        <w:jc w:val="left"/>
        <w:rPr>
          <w:sz w:val="19"/>
        </w:rPr>
      </w:pPr>
      <w:r>
        <w:rPr>
          <w:b/>
          <w:sz w:val="19"/>
          <w:u w:val="thick"/>
        </w:rPr>
        <w:t>DEBARMENT.</w:t>
      </w:r>
      <w:r>
        <w:rPr>
          <w:b/>
          <w:sz w:val="19"/>
        </w:rPr>
        <w:t> </w:t>
      </w:r>
      <w:r>
        <w:rPr>
          <w:sz w:val="19"/>
        </w:rPr>
        <w:t>The Contract Vendor certifies that neither It nor its prtncipals are presently debarred, suspended, proposed for debarment, declared ineligible, or voluntary excluded from participation in this transaction (Master Agreement)</w:t>
      </w:r>
      <w:r>
        <w:rPr>
          <w:spacing w:val="-26"/>
          <w:sz w:val="19"/>
        </w:rPr>
        <w:t> </w:t>
      </w:r>
      <w:r>
        <w:rPr>
          <w:sz w:val="19"/>
        </w:rPr>
        <w:t>by</w:t>
      </w:r>
      <w:r>
        <w:rPr>
          <w:spacing w:val="-28"/>
          <w:sz w:val="19"/>
        </w:rPr>
        <w:t> </w:t>
      </w:r>
      <w:r>
        <w:rPr>
          <w:sz w:val="19"/>
        </w:rPr>
        <w:t>any</w:t>
      </w:r>
      <w:r>
        <w:rPr>
          <w:spacing w:val="-33"/>
          <w:sz w:val="19"/>
        </w:rPr>
        <w:t> </w:t>
      </w:r>
      <w:r>
        <w:rPr>
          <w:sz w:val="19"/>
        </w:rPr>
        <w:t>governmental</w:t>
      </w:r>
      <w:r>
        <w:rPr>
          <w:spacing w:val="-26"/>
          <w:sz w:val="19"/>
        </w:rPr>
        <w:t> </w:t>
      </w:r>
      <w:r>
        <w:rPr>
          <w:sz w:val="19"/>
        </w:rPr>
        <w:t>department</w:t>
      </w:r>
      <w:r>
        <w:rPr>
          <w:spacing w:val="-23"/>
          <w:sz w:val="19"/>
        </w:rPr>
        <w:t> </w:t>
      </w:r>
      <w:r>
        <w:rPr>
          <w:sz w:val="19"/>
        </w:rPr>
        <w:t>or</w:t>
      </w:r>
      <w:r>
        <w:rPr>
          <w:spacing w:val="-33"/>
          <w:sz w:val="19"/>
        </w:rPr>
        <w:t> </w:t>
      </w:r>
      <w:r>
        <w:rPr>
          <w:sz w:val="19"/>
        </w:rPr>
        <w:t>agency.</w:t>
      </w:r>
      <w:r>
        <w:rPr>
          <w:spacing w:val="-28"/>
          <w:sz w:val="19"/>
        </w:rPr>
        <w:t> </w:t>
      </w:r>
      <w:r>
        <w:rPr>
          <w:sz w:val="19"/>
        </w:rPr>
        <w:t>If</w:t>
      </w:r>
      <w:r>
        <w:rPr>
          <w:spacing w:val="-25"/>
          <w:sz w:val="19"/>
        </w:rPr>
        <w:t> </w:t>
      </w:r>
      <w:r>
        <w:rPr>
          <w:sz w:val="19"/>
        </w:rPr>
        <w:t>the</w:t>
      </w:r>
      <w:r>
        <w:rPr>
          <w:spacing w:val="-32"/>
          <w:sz w:val="19"/>
        </w:rPr>
        <w:t> </w:t>
      </w:r>
      <w:r>
        <w:rPr>
          <w:sz w:val="19"/>
        </w:rPr>
        <w:t>Contract</w:t>
      </w:r>
      <w:r>
        <w:rPr>
          <w:spacing w:val="-27"/>
          <w:sz w:val="19"/>
        </w:rPr>
        <w:t> </w:t>
      </w:r>
      <w:r>
        <w:rPr>
          <w:sz w:val="19"/>
        </w:rPr>
        <w:t>Vendor</w:t>
      </w:r>
      <w:r>
        <w:rPr>
          <w:spacing w:val="-28"/>
          <w:sz w:val="19"/>
        </w:rPr>
        <w:t> </w:t>
      </w:r>
      <w:r>
        <w:rPr>
          <w:sz w:val="19"/>
        </w:rPr>
        <w:t>cannot</w:t>
      </w:r>
      <w:r>
        <w:rPr>
          <w:spacing w:val="-30"/>
          <w:sz w:val="19"/>
        </w:rPr>
        <w:t> </w:t>
      </w:r>
      <w:r>
        <w:rPr>
          <w:sz w:val="19"/>
        </w:rPr>
        <w:t>certify</w:t>
      </w:r>
      <w:r>
        <w:rPr>
          <w:spacing w:val="-23"/>
          <w:sz w:val="19"/>
        </w:rPr>
        <w:t> </w:t>
      </w:r>
      <w:r>
        <w:rPr>
          <w:sz w:val="19"/>
        </w:rPr>
        <w:t>this</w:t>
      </w:r>
      <w:r>
        <w:rPr>
          <w:spacing w:val="-30"/>
          <w:sz w:val="19"/>
        </w:rPr>
        <w:t> </w:t>
      </w:r>
      <w:r>
        <w:rPr>
          <w:sz w:val="19"/>
        </w:rPr>
        <w:t>statement,</w:t>
      </w:r>
      <w:r>
        <w:rPr>
          <w:spacing w:val="-25"/>
          <w:sz w:val="19"/>
        </w:rPr>
        <w:t> </w:t>
      </w:r>
      <w:r>
        <w:rPr>
          <w:sz w:val="19"/>
        </w:rPr>
        <w:t>attach</w:t>
      </w:r>
      <w:r>
        <w:rPr>
          <w:spacing w:val="-23"/>
          <w:sz w:val="19"/>
        </w:rPr>
        <w:t> </w:t>
      </w:r>
      <w:r>
        <w:rPr>
          <w:sz w:val="19"/>
        </w:rPr>
        <w:t>a wrttten explanation for review by</w:t>
      </w:r>
      <w:r>
        <w:rPr>
          <w:spacing w:val="-32"/>
          <w:sz w:val="19"/>
        </w:rPr>
        <w:t> </w:t>
      </w:r>
      <w:r>
        <w:rPr>
          <w:sz w:val="19"/>
        </w:rPr>
        <w:t>WSCA-NASPO.</w:t>
      </w:r>
    </w:p>
    <w:p>
      <w:pPr>
        <w:pStyle w:val="BodyText"/>
        <w:spacing w:before="10"/>
        <w:rPr>
          <w:sz w:val="17"/>
        </w:rPr>
      </w:pPr>
    </w:p>
    <w:p>
      <w:pPr>
        <w:spacing w:line="232" w:lineRule="auto" w:before="0"/>
        <w:ind w:left="1424" w:right="1255" w:firstLine="2"/>
        <w:jc w:val="left"/>
        <w:rPr>
          <w:sz w:val="19"/>
        </w:rPr>
      </w:pPr>
      <w:r>
        <w:rPr>
          <w:sz w:val="19"/>
        </w:rPr>
        <w:t>In</w:t>
      </w:r>
      <w:r>
        <w:rPr>
          <w:spacing w:val="-33"/>
          <w:sz w:val="19"/>
        </w:rPr>
        <w:t> </w:t>
      </w:r>
      <w:r>
        <w:rPr>
          <w:sz w:val="19"/>
        </w:rPr>
        <w:t>any</w:t>
      </w:r>
      <w:r>
        <w:rPr>
          <w:spacing w:val="-23"/>
          <w:sz w:val="19"/>
        </w:rPr>
        <w:t> </w:t>
      </w:r>
      <w:r>
        <w:rPr>
          <w:sz w:val="19"/>
        </w:rPr>
        <w:t>order</w:t>
      </w:r>
      <w:r>
        <w:rPr>
          <w:spacing w:val="-26"/>
          <w:sz w:val="19"/>
        </w:rPr>
        <w:t> </w:t>
      </w:r>
      <w:r>
        <w:rPr>
          <w:sz w:val="19"/>
        </w:rPr>
        <w:t>against</w:t>
      </w:r>
      <w:r>
        <w:rPr>
          <w:spacing w:val="-26"/>
          <w:sz w:val="19"/>
        </w:rPr>
        <w:t> </w:t>
      </w:r>
      <w:r>
        <w:rPr>
          <w:sz w:val="19"/>
        </w:rPr>
        <w:t>this</w:t>
      </w:r>
      <w:r>
        <w:rPr>
          <w:spacing w:val="-27"/>
          <w:sz w:val="19"/>
        </w:rPr>
        <w:t> </w:t>
      </w:r>
      <w:r>
        <w:rPr>
          <w:sz w:val="19"/>
        </w:rPr>
        <w:t>Master</w:t>
      </w:r>
      <w:r>
        <w:rPr>
          <w:spacing w:val="-25"/>
          <w:sz w:val="19"/>
        </w:rPr>
        <w:t> </w:t>
      </w:r>
      <w:r>
        <w:rPr>
          <w:sz w:val="19"/>
        </w:rPr>
        <w:t>Agreement</w:t>
      </w:r>
      <w:r>
        <w:rPr>
          <w:spacing w:val="-17"/>
          <w:sz w:val="19"/>
        </w:rPr>
        <w:t> </w:t>
      </w:r>
      <w:r>
        <w:rPr>
          <w:sz w:val="19"/>
        </w:rPr>
        <w:t>for</w:t>
      </w:r>
      <w:r>
        <w:rPr>
          <w:spacing w:val="-26"/>
          <w:sz w:val="19"/>
        </w:rPr>
        <w:t> </w:t>
      </w:r>
      <w:r>
        <w:rPr>
          <w:sz w:val="19"/>
        </w:rPr>
        <w:t>a</w:t>
      </w:r>
      <w:r>
        <w:rPr>
          <w:spacing w:val="-33"/>
          <w:sz w:val="19"/>
        </w:rPr>
        <w:t> </w:t>
      </w:r>
      <w:r>
        <w:rPr>
          <w:sz w:val="19"/>
        </w:rPr>
        <w:t>requirement</w:t>
      </w:r>
      <w:r>
        <w:rPr>
          <w:spacing w:val="-26"/>
          <w:sz w:val="19"/>
        </w:rPr>
        <w:t> </w:t>
      </w:r>
      <w:r>
        <w:rPr>
          <w:sz w:val="19"/>
        </w:rPr>
        <w:t>established</w:t>
      </w:r>
      <w:r>
        <w:rPr>
          <w:spacing w:val="-21"/>
          <w:sz w:val="19"/>
        </w:rPr>
        <w:t> </w:t>
      </w:r>
      <w:r>
        <w:rPr>
          <w:sz w:val="19"/>
        </w:rPr>
        <w:t>by</w:t>
      </w:r>
      <w:r>
        <w:rPr>
          <w:spacing w:val="-25"/>
          <w:sz w:val="19"/>
        </w:rPr>
        <w:t> </w:t>
      </w:r>
      <w:r>
        <w:rPr>
          <w:sz w:val="19"/>
        </w:rPr>
        <w:t>a</w:t>
      </w:r>
      <w:r>
        <w:rPr>
          <w:spacing w:val="-31"/>
          <w:sz w:val="19"/>
        </w:rPr>
        <w:t> </w:t>
      </w:r>
      <w:r>
        <w:rPr>
          <w:sz w:val="19"/>
        </w:rPr>
        <w:t>Purchasing</w:t>
      </w:r>
      <w:r>
        <w:rPr>
          <w:spacing w:val="-20"/>
          <w:sz w:val="19"/>
        </w:rPr>
        <w:t> </w:t>
      </w:r>
      <w:r>
        <w:rPr>
          <w:sz w:val="19"/>
        </w:rPr>
        <w:t>Entity</w:t>
      </w:r>
      <w:r>
        <w:rPr>
          <w:spacing w:val="-28"/>
          <w:sz w:val="19"/>
        </w:rPr>
        <w:t> </w:t>
      </w:r>
      <w:r>
        <w:rPr>
          <w:sz w:val="19"/>
        </w:rPr>
        <w:t>that</w:t>
      </w:r>
      <w:r>
        <w:rPr>
          <w:spacing w:val="-23"/>
          <w:sz w:val="19"/>
        </w:rPr>
        <w:t> </w:t>
      </w:r>
      <w:r>
        <w:rPr>
          <w:sz w:val="19"/>
        </w:rPr>
        <w:t>discloses</w:t>
      </w:r>
      <w:r>
        <w:rPr>
          <w:spacing w:val="-22"/>
          <w:sz w:val="19"/>
        </w:rPr>
        <w:t> </w:t>
      </w:r>
      <w:r>
        <w:rPr>
          <w:sz w:val="19"/>
        </w:rPr>
        <w:t>the use</w:t>
      </w:r>
      <w:r>
        <w:rPr>
          <w:spacing w:val="-29"/>
          <w:sz w:val="19"/>
        </w:rPr>
        <w:t> </w:t>
      </w:r>
      <w:r>
        <w:rPr>
          <w:sz w:val="19"/>
        </w:rPr>
        <w:t>of</w:t>
      </w:r>
      <w:r>
        <w:rPr>
          <w:spacing w:val="-27"/>
          <w:sz w:val="19"/>
        </w:rPr>
        <w:t> </w:t>
      </w:r>
      <w:r>
        <w:rPr>
          <w:sz w:val="19"/>
        </w:rPr>
        <w:t>federal</w:t>
      </w:r>
      <w:r>
        <w:rPr>
          <w:spacing w:val="-25"/>
          <w:sz w:val="19"/>
        </w:rPr>
        <w:t> </w:t>
      </w:r>
      <w:r>
        <w:rPr>
          <w:sz w:val="19"/>
        </w:rPr>
        <w:t>funding,</w:t>
      </w:r>
      <w:r>
        <w:rPr>
          <w:spacing w:val="-20"/>
          <w:sz w:val="19"/>
        </w:rPr>
        <w:t> </w:t>
      </w:r>
      <w:r>
        <w:rPr>
          <w:sz w:val="19"/>
        </w:rPr>
        <w:t>to</w:t>
      </w:r>
      <w:r>
        <w:rPr>
          <w:spacing w:val="-28"/>
          <w:sz w:val="19"/>
        </w:rPr>
        <w:t> </w:t>
      </w:r>
      <w:r>
        <w:rPr>
          <w:sz w:val="19"/>
        </w:rPr>
        <w:t>the</w:t>
      </w:r>
      <w:r>
        <w:rPr>
          <w:spacing w:val="-26"/>
          <w:sz w:val="19"/>
        </w:rPr>
        <w:t> </w:t>
      </w:r>
      <w:r>
        <w:rPr>
          <w:sz w:val="19"/>
        </w:rPr>
        <w:t>extent</w:t>
      </w:r>
      <w:r>
        <w:rPr>
          <w:spacing w:val="-21"/>
          <w:sz w:val="19"/>
        </w:rPr>
        <w:t> </w:t>
      </w:r>
      <w:r>
        <w:rPr>
          <w:sz w:val="19"/>
        </w:rPr>
        <w:t>another</w:t>
      </w:r>
      <w:r>
        <w:rPr>
          <w:spacing w:val="-16"/>
          <w:sz w:val="19"/>
        </w:rPr>
        <w:t> </w:t>
      </w:r>
      <w:r>
        <w:rPr>
          <w:sz w:val="19"/>
        </w:rPr>
        <w:t>form</w:t>
      </w:r>
      <w:r>
        <w:rPr>
          <w:spacing w:val="-25"/>
          <w:sz w:val="19"/>
        </w:rPr>
        <w:t> </w:t>
      </w:r>
      <w:r>
        <w:rPr>
          <w:sz w:val="19"/>
        </w:rPr>
        <w:t>of</w:t>
      </w:r>
      <w:r>
        <w:rPr>
          <w:spacing w:val="-26"/>
          <w:sz w:val="19"/>
        </w:rPr>
        <w:t> </w:t>
      </w:r>
      <w:r>
        <w:rPr>
          <w:sz w:val="19"/>
        </w:rPr>
        <w:t>certification</w:t>
      </w:r>
      <w:r>
        <w:rPr>
          <w:spacing w:val="-21"/>
          <w:sz w:val="19"/>
        </w:rPr>
        <w:t> </w:t>
      </w:r>
      <w:r>
        <w:rPr>
          <w:sz w:val="19"/>
        </w:rPr>
        <w:t>Is</w:t>
      </w:r>
      <w:r>
        <w:rPr>
          <w:spacing w:val="-30"/>
          <w:sz w:val="19"/>
        </w:rPr>
        <w:t> </w:t>
      </w:r>
      <w:r>
        <w:rPr>
          <w:sz w:val="19"/>
        </w:rPr>
        <w:t>not</w:t>
      </w:r>
      <w:r>
        <w:rPr>
          <w:spacing w:val="-29"/>
          <w:sz w:val="19"/>
        </w:rPr>
        <w:t> </w:t>
      </w:r>
      <w:r>
        <w:rPr>
          <w:sz w:val="19"/>
        </w:rPr>
        <w:t>required</w:t>
      </w:r>
      <w:r>
        <w:rPr>
          <w:spacing w:val="-23"/>
          <w:sz w:val="19"/>
        </w:rPr>
        <w:t> </w:t>
      </w:r>
      <w:r>
        <w:rPr>
          <w:sz w:val="19"/>
        </w:rPr>
        <w:t>by</w:t>
      </w:r>
      <w:r>
        <w:rPr>
          <w:spacing w:val="-17"/>
          <w:sz w:val="19"/>
        </w:rPr>
        <w:t> </w:t>
      </w:r>
      <w:r>
        <w:rPr>
          <w:sz w:val="19"/>
        </w:rPr>
        <w:t>a</w:t>
      </w:r>
      <w:r>
        <w:rPr>
          <w:spacing w:val="-27"/>
          <w:sz w:val="19"/>
        </w:rPr>
        <w:t> </w:t>
      </w:r>
      <w:r>
        <w:rPr>
          <w:sz w:val="19"/>
        </w:rPr>
        <w:t>Participating</w:t>
      </w:r>
      <w:r>
        <w:rPr>
          <w:spacing w:val="-18"/>
          <w:sz w:val="19"/>
        </w:rPr>
        <w:t> </w:t>
      </w:r>
      <w:r>
        <w:rPr>
          <w:sz w:val="19"/>
        </w:rPr>
        <w:t>Addendum</w:t>
      </w:r>
      <w:r>
        <w:rPr>
          <w:spacing w:val="-12"/>
          <w:sz w:val="19"/>
        </w:rPr>
        <w:t> </w:t>
      </w:r>
      <w:r>
        <w:rPr>
          <w:sz w:val="19"/>
        </w:rPr>
        <w:t>or</w:t>
      </w:r>
      <w:r>
        <w:rPr>
          <w:spacing w:val="-21"/>
          <w:sz w:val="19"/>
        </w:rPr>
        <w:t> </w:t>
      </w:r>
      <w:r>
        <w:rPr>
          <w:sz w:val="19"/>
        </w:rPr>
        <w:t>the order of the Purchasing Entity, the Contractor's quote represents a recertification consistent with the terms of paragraph</w:t>
      </w:r>
      <w:r>
        <w:rPr>
          <w:spacing w:val="-1"/>
          <w:sz w:val="19"/>
        </w:rPr>
        <w:t> </w:t>
      </w:r>
      <w:r>
        <w:rPr>
          <w:sz w:val="19"/>
        </w:rPr>
        <w:t>8,</w:t>
      </w:r>
      <w:r>
        <w:rPr>
          <w:spacing w:val="-22"/>
          <w:sz w:val="19"/>
        </w:rPr>
        <w:t> </w:t>
      </w:r>
      <w:r>
        <w:rPr>
          <w:sz w:val="19"/>
        </w:rPr>
        <w:t>Section</w:t>
      </w:r>
      <w:r>
        <w:rPr>
          <w:spacing w:val="-8"/>
          <w:sz w:val="19"/>
        </w:rPr>
        <w:t> </w:t>
      </w:r>
      <w:r>
        <w:rPr>
          <w:sz w:val="19"/>
        </w:rPr>
        <w:t>2D,</w:t>
      </w:r>
      <w:r>
        <w:rPr>
          <w:spacing w:val="-8"/>
          <w:sz w:val="19"/>
        </w:rPr>
        <w:t> </w:t>
      </w:r>
      <w:r>
        <w:rPr>
          <w:sz w:val="19"/>
        </w:rPr>
        <w:t>Minnesota</w:t>
      </w:r>
      <w:r>
        <w:rPr>
          <w:spacing w:val="-8"/>
          <w:sz w:val="19"/>
        </w:rPr>
        <w:t> </w:t>
      </w:r>
      <w:r>
        <w:rPr>
          <w:sz w:val="19"/>
        </w:rPr>
        <w:t>Terms</w:t>
      </w:r>
      <w:r>
        <w:rPr>
          <w:spacing w:val="7"/>
          <w:sz w:val="19"/>
        </w:rPr>
        <w:t> </w:t>
      </w:r>
      <w:r>
        <w:rPr>
          <w:sz w:val="19"/>
        </w:rPr>
        <w:t>and</w:t>
      </w:r>
      <w:r>
        <w:rPr>
          <w:spacing w:val="-14"/>
          <w:sz w:val="19"/>
        </w:rPr>
        <w:t> </w:t>
      </w:r>
      <w:r>
        <w:rPr>
          <w:sz w:val="19"/>
        </w:rPr>
        <w:t>Conditions</w:t>
      </w:r>
    </w:p>
    <w:p>
      <w:pPr>
        <w:spacing w:after="0" w:line="232" w:lineRule="auto"/>
        <w:jc w:val="left"/>
        <w:rPr>
          <w:sz w:val="19"/>
        </w:rPr>
        <w:sectPr>
          <w:footerReference w:type="default" r:id="rId47"/>
          <w:pgSz w:w="12240" w:h="15840"/>
          <w:pgMar w:footer="1296" w:header="0" w:top="1280" w:bottom="1480" w:left="100" w:right="0"/>
          <w:pgNumType w:start="9"/>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9"/>
        </w:rPr>
      </w:pPr>
    </w:p>
    <w:p>
      <w:pPr>
        <w:pStyle w:val="ListParagraph"/>
        <w:numPr>
          <w:ilvl w:val="0"/>
          <w:numId w:val="36"/>
        </w:numPr>
        <w:tabs>
          <w:tab w:pos="1539" w:val="left" w:leader="none"/>
          <w:tab w:pos="1540" w:val="left" w:leader="none"/>
        </w:tabs>
        <w:spacing w:line="204" w:lineRule="exact" w:before="0" w:after="0"/>
        <w:ind w:left="1539" w:right="0" w:hanging="405"/>
        <w:jc w:val="left"/>
        <w:rPr>
          <w:b/>
          <w:sz w:val="18"/>
        </w:rPr>
      </w:pPr>
      <w:r>
        <w:rPr/>
        <w:pict>
          <v:line style="position:absolute;mso-position-horizontal-relative:page;mso-position-vertical-relative:paragraph;z-index:251803648" from="595.401062pt,44.130526pt" to="595.401062pt,-57.527946pt" stroked="true" strokeweight=".360847pt" strokecolor="#000000">
            <v:stroke dashstyle="solid"/>
            <w10:wrap type="none"/>
          </v:line>
        </w:pict>
      </w:r>
      <w:r>
        <w:rPr>
          <w:b/>
          <w:sz w:val="18"/>
          <w:u w:val="thick"/>
        </w:rPr>
        <w:t>DEFAULTS </w:t>
      </w:r>
      <w:r>
        <w:rPr>
          <w:sz w:val="18"/>
          <w:u w:val="thick"/>
        </w:rPr>
        <w:t>&amp;</w:t>
      </w:r>
      <w:r>
        <w:rPr>
          <w:spacing w:val="23"/>
          <w:sz w:val="18"/>
          <w:u w:val="thick"/>
        </w:rPr>
        <w:t> </w:t>
      </w:r>
      <w:r>
        <w:rPr>
          <w:b/>
          <w:sz w:val="18"/>
          <w:u w:val="thick"/>
        </w:rPr>
        <w:t>REMEDIES.NEGOTIATED</w:t>
      </w:r>
      <w:r>
        <w:rPr>
          <w:b/>
          <w:sz w:val="18"/>
        </w:rPr>
        <w:t>.</w:t>
      </w:r>
    </w:p>
    <w:p>
      <w:pPr>
        <w:pStyle w:val="ListParagraph"/>
        <w:numPr>
          <w:ilvl w:val="0"/>
          <w:numId w:val="37"/>
        </w:numPr>
        <w:tabs>
          <w:tab w:pos="1859" w:val="left" w:leader="none"/>
        </w:tabs>
        <w:spacing w:line="204" w:lineRule="exact" w:before="0" w:after="0"/>
        <w:ind w:left="1858" w:right="0" w:hanging="313"/>
        <w:jc w:val="left"/>
        <w:rPr>
          <w:sz w:val="18"/>
        </w:rPr>
      </w:pPr>
      <w:r>
        <w:rPr>
          <w:sz w:val="18"/>
        </w:rPr>
        <w:t>The</w:t>
      </w:r>
      <w:r>
        <w:rPr>
          <w:spacing w:val="-8"/>
          <w:sz w:val="18"/>
        </w:rPr>
        <w:t> </w:t>
      </w:r>
      <w:r>
        <w:rPr>
          <w:sz w:val="18"/>
        </w:rPr>
        <w:t>occurrence</w:t>
      </w:r>
      <w:r>
        <w:rPr>
          <w:spacing w:val="12"/>
          <w:sz w:val="18"/>
        </w:rPr>
        <w:t> </w:t>
      </w:r>
      <w:r>
        <w:rPr>
          <w:sz w:val="18"/>
        </w:rPr>
        <w:t>of</w:t>
      </w:r>
      <w:r>
        <w:rPr>
          <w:spacing w:val="-12"/>
          <w:sz w:val="18"/>
        </w:rPr>
        <w:t> </w:t>
      </w:r>
      <w:r>
        <w:rPr>
          <w:sz w:val="18"/>
        </w:rPr>
        <w:t>any</w:t>
      </w:r>
      <w:r>
        <w:rPr>
          <w:spacing w:val="5"/>
          <w:sz w:val="18"/>
        </w:rPr>
        <w:t> </w:t>
      </w:r>
      <w:r>
        <w:rPr>
          <w:sz w:val="18"/>
        </w:rPr>
        <w:t>of</w:t>
      </w:r>
      <w:r>
        <w:rPr>
          <w:spacing w:val="-1"/>
          <w:sz w:val="18"/>
        </w:rPr>
        <w:t> </w:t>
      </w:r>
      <w:r>
        <w:rPr>
          <w:sz w:val="18"/>
        </w:rPr>
        <w:t>the</w:t>
      </w:r>
      <w:r>
        <w:rPr>
          <w:spacing w:val="-12"/>
          <w:sz w:val="18"/>
        </w:rPr>
        <w:t> </w:t>
      </w:r>
      <w:r>
        <w:rPr>
          <w:sz w:val="18"/>
        </w:rPr>
        <w:t>following</w:t>
      </w:r>
      <w:r>
        <w:rPr>
          <w:spacing w:val="-7"/>
          <w:sz w:val="18"/>
        </w:rPr>
        <w:t> </w:t>
      </w:r>
      <w:r>
        <w:rPr>
          <w:sz w:val="18"/>
        </w:rPr>
        <w:t>events</w:t>
      </w:r>
      <w:r>
        <w:rPr>
          <w:spacing w:val="5"/>
          <w:sz w:val="18"/>
        </w:rPr>
        <w:t> </w:t>
      </w:r>
      <w:r>
        <w:rPr>
          <w:sz w:val="18"/>
        </w:rPr>
        <w:t>shall</w:t>
      </w:r>
      <w:r>
        <w:rPr>
          <w:spacing w:val="-2"/>
          <w:sz w:val="18"/>
        </w:rPr>
        <w:t> </w:t>
      </w:r>
      <w:r>
        <w:rPr>
          <w:sz w:val="18"/>
        </w:rPr>
        <w:t>be</w:t>
      </w:r>
      <w:r>
        <w:rPr>
          <w:spacing w:val="4"/>
          <w:sz w:val="18"/>
        </w:rPr>
        <w:t> </w:t>
      </w:r>
      <w:r>
        <w:rPr>
          <w:sz w:val="18"/>
        </w:rPr>
        <w:t>an</w:t>
      </w:r>
      <w:r>
        <w:rPr>
          <w:spacing w:val="-9"/>
          <w:sz w:val="18"/>
        </w:rPr>
        <w:t> </w:t>
      </w:r>
      <w:r>
        <w:rPr>
          <w:sz w:val="18"/>
        </w:rPr>
        <w:t>event of</w:t>
      </w:r>
      <w:r>
        <w:rPr>
          <w:spacing w:val="-13"/>
          <w:sz w:val="18"/>
        </w:rPr>
        <w:t> </w:t>
      </w:r>
      <w:r>
        <w:rPr>
          <w:sz w:val="18"/>
        </w:rPr>
        <w:t>default</w:t>
      </w:r>
      <w:r>
        <w:rPr>
          <w:spacing w:val="-1"/>
          <w:sz w:val="18"/>
        </w:rPr>
        <w:t> </w:t>
      </w:r>
      <w:r>
        <w:rPr>
          <w:sz w:val="18"/>
        </w:rPr>
        <w:t>under</w:t>
      </w:r>
      <w:r>
        <w:rPr>
          <w:spacing w:val="-1"/>
          <w:sz w:val="18"/>
        </w:rPr>
        <w:t> </w:t>
      </w:r>
      <w:r>
        <w:rPr>
          <w:sz w:val="18"/>
        </w:rPr>
        <w:t>this</w:t>
      </w:r>
      <w:r>
        <w:rPr>
          <w:spacing w:val="-8"/>
          <w:sz w:val="18"/>
        </w:rPr>
        <w:t> </w:t>
      </w:r>
      <w:r>
        <w:rPr>
          <w:sz w:val="18"/>
        </w:rPr>
        <w:t>Master</w:t>
      </w:r>
      <w:r>
        <w:rPr>
          <w:spacing w:val="4"/>
          <w:sz w:val="18"/>
        </w:rPr>
        <w:t> </w:t>
      </w:r>
      <w:r>
        <w:rPr>
          <w:sz w:val="18"/>
        </w:rPr>
        <w:t>Agreement:</w:t>
      </w:r>
    </w:p>
    <w:p>
      <w:pPr>
        <w:pStyle w:val="ListParagraph"/>
        <w:numPr>
          <w:ilvl w:val="1"/>
          <w:numId w:val="37"/>
        </w:numPr>
        <w:tabs>
          <w:tab w:pos="2325" w:val="left" w:leader="none"/>
          <w:tab w:pos="2326" w:val="left" w:leader="none"/>
        </w:tabs>
        <w:spacing w:line="240" w:lineRule="auto" w:before="3" w:after="0"/>
        <w:ind w:left="2325" w:right="0" w:hanging="473"/>
        <w:jc w:val="left"/>
        <w:rPr>
          <w:sz w:val="18"/>
        </w:rPr>
      </w:pPr>
      <w:r>
        <w:rPr>
          <w:sz w:val="18"/>
        </w:rPr>
        <w:t>Nonperformance of material contractual requirements;</w:t>
      </w:r>
      <w:r>
        <w:rPr>
          <w:spacing w:val="-10"/>
          <w:sz w:val="18"/>
        </w:rPr>
        <w:t> </w:t>
      </w:r>
      <w:r>
        <w:rPr>
          <w:sz w:val="18"/>
        </w:rPr>
        <w:t>or</w:t>
      </w:r>
    </w:p>
    <w:p>
      <w:pPr>
        <w:pStyle w:val="ListParagraph"/>
        <w:numPr>
          <w:ilvl w:val="0"/>
          <w:numId w:val="38"/>
        </w:numPr>
        <w:tabs>
          <w:tab w:pos="2332" w:val="left" w:leader="none"/>
          <w:tab w:pos="2333" w:val="left" w:leader="none"/>
        </w:tabs>
        <w:spacing w:line="204" w:lineRule="exact" w:before="2" w:after="0"/>
        <w:ind w:left="2332" w:right="0" w:hanging="475"/>
        <w:jc w:val="left"/>
        <w:rPr>
          <w:sz w:val="18"/>
        </w:rPr>
      </w:pPr>
      <w:r>
        <w:rPr>
          <w:sz w:val="18"/>
        </w:rPr>
        <w:t>A material breach of any term or condition of this Master Agreement;</w:t>
      </w:r>
      <w:r>
        <w:rPr>
          <w:spacing w:val="-30"/>
          <w:sz w:val="18"/>
        </w:rPr>
        <w:t> </w:t>
      </w:r>
      <w:r>
        <w:rPr>
          <w:sz w:val="18"/>
        </w:rPr>
        <w:t>or</w:t>
      </w:r>
    </w:p>
    <w:p>
      <w:pPr>
        <w:pStyle w:val="ListParagraph"/>
        <w:numPr>
          <w:ilvl w:val="0"/>
          <w:numId w:val="38"/>
        </w:numPr>
        <w:tabs>
          <w:tab w:pos="2332" w:val="left" w:leader="none"/>
          <w:tab w:pos="2333" w:val="left" w:leader="none"/>
        </w:tabs>
        <w:spacing w:line="242" w:lineRule="auto" w:before="0" w:after="0"/>
        <w:ind w:left="2332" w:right="2038" w:hanging="475"/>
        <w:jc w:val="left"/>
        <w:rPr>
          <w:sz w:val="18"/>
        </w:rPr>
      </w:pPr>
      <w:r>
        <w:rPr>
          <w:sz w:val="18"/>
        </w:rPr>
        <w:t>Any</w:t>
      </w:r>
      <w:r>
        <w:rPr>
          <w:spacing w:val="-10"/>
          <w:sz w:val="18"/>
        </w:rPr>
        <w:t> </w:t>
      </w:r>
      <w:r>
        <w:rPr>
          <w:sz w:val="18"/>
        </w:rPr>
        <w:t>representation</w:t>
      </w:r>
      <w:r>
        <w:rPr>
          <w:spacing w:val="-2"/>
          <w:sz w:val="18"/>
        </w:rPr>
        <w:t> </w:t>
      </w:r>
      <w:r>
        <w:rPr>
          <w:sz w:val="18"/>
        </w:rPr>
        <w:t>or</w:t>
      </w:r>
      <w:r>
        <w:rPr>
          <w:spacing w:val="-3"/>
          <w:sz w:val="18"/>
        </w:rPr>
        <w:t> </w:t>
      </w:r>
      <w:r>
        <w:rPr>
          <w:sz w:val="18"/>
        </w:rPr>
        <w:t>warranty</w:t>
      </w:r>
      <w:r>
        <w:rPr>
          <w:spacing w:val="8"/>
          <w:sz w:val="18"/>
        </w:rPr>
        <w:t> </w:t>
      </w:r>
      <w:r>
        <w:rPr>
          <w:sz w:val="18"/>
        </w:rPr>
        <w:t>by</w:t>
      </w:r>
      <w:r>
        <w:rPr>
          <w:spacing w:val="-2"/>
          <w:sz w:val="18"/>
        </w:rPr>
        <w:t> </w:t>
      </w:r>
      <w:r>
        <w:rPr>
          <w:sz w:val="18"/>
        </w:rPr>
        <w:t>Contract</w:t>
      </w:r>
      <w:r>
        <w:rPr>
          <w:spacing w:val="-4"/>
          <w:sz w:val="18"/>
        </w:rPr>
        <w:t> </w:t>
      </w:r>
      <w:r>
        <w:rPr>
          <w:sz w:val="18"/>
        </w:rPr>
        <w:t>Vendor</w:t>
      </w:r>
      <w:r>
        <w:rPr>
          <w:spacing w:val="-7"/>
          <w:sz w:val="18"/>
        </w:rPr>
        <w:t> </w:t>
      </w:r>
      <w:r>
        <w:rPr>
          <w:sz w:val="18"/>
        </w:rPr>
        <w:t>in</w:t>
      </w:r>
      <w:r>
        <w:rPr>
          <w:spacing w:val="1"/>
          <w:sz w:val="18"/>
        </w:rPr>
        <w:t> </w:t>
      </w:r>
      <w:r>
        <w:rPr>
          <w:sz w:val="18"/>
        </w:rPr>
        <w:t>response</w:t>
      </w:r>
      <w:r>
        <w:rPr>
          <w:spacing w:val="1"/>
          <w:sz w:val="18"/>
        </w:rPr>
        <w:t> </w:t>
      </w:r>
      <w:r>
        <w:rPr>
          <w:sz w:val="18"/>
        </w:rPr>
        <w:t>to</w:t>
      </w:r>
      <w:r>
        <w:rPr>
          <w:spacing w:val="-2"/>
          <w:sz w:val="18"/>
        </w:rPr>
        <w:t> </w:t>
      </w:r>
      <w:r>
        <w:rPr>
          <w:sz w:val="18"/>
        </w:rPr>
        <w:t>the</w:t>
      </w:r>
      <w:r>
        <w:rPr>
          <w:spacing w:val="-3"/>
          <w:sz w:val="18"/>
        </w:rPr>
        <w:t> </w:t>
      </w:r>
      <w:r>
        <w:rPr>
          <w:sz w:val="18"/>
        </w:rPr>
        <w:t>solicitation</w:t>
      </w:r>
      <w:r>
        <w:rPr>
          <w:spacing w:val="2"/>
          <w:sz w:val="18"/>
        </w:rPr>
        <w:t> </w:t>
      </w:r>
      <w:r>
        <w:rPr>
          <w:sz w:val="18"/>
        </w:rPr>
        <w:t>or</w:t>
      </w:r>
      <w:r>
        <w:rPr>
          <w:spacing w:val="-14"/>
          <w:sz w:val="18"/>
        </w:rPr>
        <w:t> </w:t>
      </w:r>
      <w:r>
        <w:rPr>
          <w:sz w:val="18"/>
        </w:rPr>
        <w:t>In</w:t>
      </w:r>
      <w:r>
        <w:rPr>
          <w:spacing w:val="-6"/>
          <w:sz w:val="18"/>
        </w:rPr>
        <w:t> </w:t>
      </w:r>
      <w:r>
        <w:rPr>
          <w:sz w:val="18"/>
        </w:rPr>
        <w:t>this</w:t>
      </w:r>
      <w:r>
        <w:rPr>
          <w:spacing w:val="-1"/>
          <w:sz w:val="18"/>
        </w:rPr>
        <w:t> </w:t>
      </w:r>
      <w:r>
        <w:rPr>
          <w:sz w:val="18"/>
        </w:rPr>
        <w:t>Master Agreement proves to be knowingly or intentionally untrue or materially misleading;</w:t>
      </w:r>
      <w:r>
        <w:rPr>
          <w:spacing w:val="-11"/>
          <w:sz w:val="18"/>
        </w:rPr>
        <w:t> </w:t>
      </w:r>
      <w:r>
        <w:rPr>
          <w:sz w:val="18"/>
        </w:rPr>
        <w:t>or</w:t>
      </w:r>
    </w:p>
    <w:p>
      <w:pPr>
        <w:pStyle w:val="ListParagraph"/>
        <w:numPr>
          <w:ilvl w:val="0"/>
          <w:numId w:val="38"/>
        </w:numPr>
        <w:tabs>
          <w:tab w:pos="2322" w:val="left" w:leader="none"/>
          <w:tab w:pos="2323" w:val="left" w:leader="none"/>
        </w:tabs>
        <w:spacing w:line="247" w:lineRule="auto" w:before="0" w:after="0"/>
        <w:ind w:left="2330" w:right="1605" w:hanging="472"/>
        <w:jc w:val="left"/>
        <w:rPr>
          <w:b/>
          <w:sz w:val="18"/>
        </w:rPr>
      </w:pPr>
      <w:r>
        <w:rPr>
          <w:sz w:val="18"/>
        </w:rPr>
        <w:t>Institution of proceedings under any bankruptcy, insolvency, reorganization or similar law, by or against Contract Vendor, or the appointment of a receiver or similar officer for Contract Vendor or any of its property, which Is not vacated or fully stayed within thirty (30) calendar days after the institution or </w:t>
      </w:r>
      <w:r>
        <w:rPr>
          <w:b/>
          <w:sz w:val="18"/>
        </w:rPr>
        <w:t>occurrence thereof;</w:t>
      </w:r>
      <w:r>
        <w:rPr>
          <w:b/>
          <w:spacing w:val="3"/>
          <w:sz w:val="18"/>
        </w:rPr>
        <w:t> </w:t>
      </w:r>
      <w:r>
        <w:rPr>
          <w:b/>
          <w:sz w:val="18"/>
        </w:rPr>
        <w:t>or</w:t>
      </w:r>
    </w:p>
    <w:p>
      <w:pPr>
        <w:pStyle w:val="ListParagraph"/>
        <w:numPr>
          <w:ilvl w:val="0"/>
          <w:numId w:val="38"/>
        </w:numPr>
        <w:tabs>
          <w:tab w:pos="2332" w:val="left" w:leader="none"/>
          <w:tab w:pos="2333" w:val="left" w:leader="none"/>
        </w:tabs>
        <w:spacing w:line="195" w:lineRule="exact" w:before="0" w:after="0"/>
        <w:ind w:left="2332" w:right="0" w:hanging="465"/>
        <w:jc w:val="left"/>
        <w:rPr>
          <w:sz w:val="18"/>
        </w:rPr>
      </w:pPr>
      <w:r>
        <w:rPr>
          <w:sz w:val="18"/>
        </w:rPr>
        <w:t>Any default specified in another section of this Master</w:t>
      </w:r>
      <w:r>
        <w:rPr>
          <w:spacing w:val="-18"/>
          <w:sz w:val="18"/>
        </w:rPr>
        <w:t> </w:t>
      </w:r>
      <w:r>
        <w:rPr>
          <w:sz w:val="18"/>
        </w:rPr>
        <w:t>Agreement.</w:t>
      </w:r>
    </w:p>
    <w:p>
      <w:pPr>
        <w:pStyle w:val="ListParagraph"/>
        <w:numPr>
          <w:ilvl w:val="0"/>
          <w:numId w:val="37"/>
        </w:numPr>
        <w:tabs>
          <w:tab w:pos="1864" w:val="left" w:leader="none"/>
        </w:tabs>
        <w:spacing w:line="240" w:lineRule="auto" w:before="0" w:after="0"/>
        <w:ind w:left="1864" w:right="1236" w:hanging="317"/>
        <w:jc w:val="left"/>
        <w:rPr>
          <w:sz w:val="18"/>
        </w:rPr>
      </w:pPr>
      <w:r>
        <w:rPr>
          <w:sz w:val="18"/>
        </w:rPr>
        <w:t>Upon the occurrence of an event of default, Lead State shall issue a written notice of default, identifying the nature of the default, and providing a period of 30 calendar days in which Contract Vendor shall have an opportunity to cure the default. The Lead State shall not be required to provide advance written notice or a cure period and may immediately terminate this Master Agreement in whole or in part if the Lead State, In its sole discretion, determines that it is reasonably necessary to preserve public safety or</w:t>
      </w:r>
      <w:r>
        <w:rPr>
          <w:spacing w:val="-38"/>
          <w:sz w:val="18"/>
        </w:rPr>
        <w:t> </w:t>
      </w:r>
      <w:r>
        <w:rPr>
          <w:sz w:val="18"/>
        </w:rPr>
        <w:t>prevent immediate public crisis.</w:t>
      </w:r>
    </w:p>
    <w:p>
      <w:pPr>
        <w:pStyle w:val="BodyText"/>
        <w:spacing w:line="247" w:lineRule="auto"/>
        <w:ind w:left="1871" w:right="1038" w:hanging="6"/>
      </w:pPr>
      <w:r>
        <w:rPr/>
        <w:t>Time allowed for cure shall not diminish or eliminate Contract Vendor's liability for damages, Including liquidated damages as mutually agreed by the parties as to the amount of those damages or determined by a court of laW-to the extent provided for under this Master Agreement.</w:t>
      </w:r>
    </w:p>
    <w:p>
      <w:pPr>
        <w:pStyle w:val="ListParagraph"/>
        <w:numPr>
          <w:ilvl w:val="0"/>
          <w:numId w:val="37"/>
        </w:numPr>
        <w:tabs>
          <w:tab w:pos="1868" w:val="left" w:leader="none"/>
        </w:tabs>
        <w:spacing w:line="195" w:lineRule="exact" w:before="0" w:after="0"/>
        <w:ind w:left="1867" w:right="0" w:hanging="316"/>
        <w:jc w:val="left"/>
        <w:rPr>
          <w:sz w:val="18"/>
        </w:rPr>
      </w:pPr>
      <w:r>
        <w:rPr/>
        <w:pict>
          <v:line style="position:absolute;mso-position-horizontal-relative:page;mso-position-vertical-relative:paragraph;z-index:251804672" from="596.844421pt,166.441976pt" to="596.844421pt,1.337081pt" stroked="true" strokeweight=".360847pt" strokecolor="#000000">
            <v:stroke dashstyle="solid"/>
            <w10:wrap type="none"/>
          </v:line>
        </w:pict>
      </w:r>
      <w:r>
        <w:rPr>
          <w:sz w:val="18"/>
        </w:rPr>
        <w:t>If</w:t>
      </w:r>
      <w:r>
        <w:rPr>
          <w:spacing w:val="-16"/>
          <w:sz w:val="18"/>
        </w:rPr>
        <w:t> </w:t>
      </w:r>
      <w:r>
        <w:rPr>
          <w:sz w:val="18"/>
        </w:rPr>
        <w:t>Contract</w:t>
      </w:r>
      <w:r>
        <w:rPr>
          <w:spacing w:val="4"/>
          <w:sz w:val="18"/>
        </w:rPr>
        <w:t> </w:t>
      </w:r>
      <w:r>
        <w:rPr>
          <w:sz w:val="18"/>
        </w:rPr>
        <w:t>Vendor</w:t>
      </w:r>
      <w:r>
        <w:rPr>
          <w:spacing w:val="-4"/>
          <w:sz w:val="18"/>
        </w:rPr>
        <w:t> </w:t>
      </w:r>
      <w:r>
        <w:rPr>
          <w:sz w:val="18"/>
        </w:rPr>
        <w:t>is</w:t>
      </w:r>
      <w:r>
        <w:rPr>
          <w:spacing w:val="8"/>
          <w:sz w:val="18"/>
        </w:rPr>
        <w:t> </w:t>
      </w:r>
      <w:r>
        <w:rPr>
          <w:sz w:val="18"/>
        </w:rPr>
        <w:t>afforded</w:t>
      </w:r>
      <w:r>
        <w:rPr>
          <w:spacing w:val="2"/>
          <w:sz w:val="18"/>
        </w:rPr>
        <w:t> </w:t>
      </w:r>
      <w:r>
        <w:rPr>
          <w:sz w:val="18"/>
        </w:rPr>
        <w:t>an</w:t>
      </w:r>
      <w:r>
        <w:rPr>
          <w:spacing w:val="-9"/>
          <w:sz w:val="18"/>
        </w:rPr>
        <w:t> </w:t>
      </w:r>
      <w:r>
        <w:rPr>
          <w:sz w:val="18"/>
        </w:rPr>
        <w:t>opportunity</w:t>
      </w:r>
      <w:r>
        <w:rPr>
          <w:spacing w:val="14"/>
          <w:sz w:val="18"/>
        </w:rPr>
        <w:t> </w:t>
      </w:r>
      <w:r>
        <w:rPr>
          <w:sz w:val="18"/>
        </w:rPr>
        <w:t>to</w:t>
      </w:r>
      <w:r>
        <w:rPr>
          <w:spacing w:val="-6"/>
          <w:sz w:val="18"/>
        </w:rPr>
        <w:t> </w:t>
      </w:r>
      <w:r>
        <w:rPr>
          <w:sz w:val="18"/>
        </w:rPr>
        <w:t>cure and</w:t>
      </w:r>
      <w:r>
        <w:rPr>
          <w:spacing w:val="-9"/>
          <w:sz w:val="18"/>
        </w:rPr>
        <w:t> </w:t>
      </w:r>
      <w:r>
        <w:rPr>
          <w:sz w:val="18"/>
        </w:rPr>
        <w:t>fails</w:t>
      </w:r>
      <w:r>
        <w:rPr>
          <w:spacing w:val="-5"/>
          <w:sz w:val="18"/>
        </w:rPr>
        <w:t> </w:t>
      </w:r>
      <w:r>
        <w:rPr>
          <w:sz w:val="18"/>
        </w:rPr>
        <w:t>to</w:t>
      </w:r>
      <w:r>
        <w:rPr>
          <w:spacing w:val="-5"/>
          <w:sz w:val="18"/>
        </w:rPr>
        <w:t> </w:t>
      </w:r>
      <w:r>
        <w:rPr>
          <w:sz w:val="18"/>
        </w:rPr>
        <w:t>cure</w:t>
      </w:r>
      <w:r>
        <w:rPr>
          <w:spacing w:val="-4"/>
          <w:sz w:val="18"/>
        </w:rPr>
        <w:t> </w:t>
      </w:r>
      <w:r>
        <w:rPr>
          <w:sz w:val="18"/>
        </w:rPr>
        <w:t>the</w:t>
      </w:r>
      <w:r>
        <w:rPr>
          <w:spacing w:val="-2"/>
          <w:sz w:val="18"/>
        </w:rPr>
        <w:t> </w:t>
      </w:r>
      <w:r>
        <w:rPr>
          <w:sz w:val="18"/>
        </w:rPr>
        <w:t>default within</w:t>
      </w:r>
      <w:r>
        <w:rPr>
          <w:spacing w:val="-7"/>
          <w:sz w:val="18"/>
        </w:rPr>
        <w:t> </w:t>
      </w:r>
      <w:r>
        <w:rPr>
          <w:sz w:val="18"/>
        </w:rPr>
        <w:t>the period</w:t>
      </w:r>
      <w:r>
        <w:rPr>
          <w:spacing w:val="-4"/>
          <w:sz w:val="18"/>
        </w:rPr>
        <w:t> </w:t>
      </w:r>
      <w:r>
        <w:rPr>
          <w:sz w:val="18"/>
        </w:rPr>
        <w:t>specified</w:t>
      </w:r>
      <w:r>
        <w:rPr>
          <w:spacing w:val="-2"/>
          <w:sz w:val="18"/>
        </w:rPr>
        <w:t> </w:t>
      </w:r>
      <w:r>
        <w:rPr>
          <w:sz w:val="18"/>
        </w:rPr>
        <w:t>In</w:t>
      </w:r>
      <w:r>
        <w:rPr>
          <w:spacing w:val="-7"/>
          <w:sz w:val="18"/>
        </w:rPr>
        <w:t> </w:t>
      </w:r>
      <w:r>
        <w:rPr>
          <w:sz w:val="18"/>
        </w:rPr>
        <w:t>the</w:t>
      </w:r>
    </w:p>
    <w:p>
      <w:pPr>
        <w:pStyle w:val="BodyText"/>
        <w:spacing w:line="242" w:lineRule="auto"/>
        <w:ind w:left="1871" w:right="1255" w:hanging="2"/>
      </w:pPr>
      <w:r>
        <w:rPr/>
        <w:t>written notice of default, Contract Vendor shall be in breach of its obligations under this Master Agreement and Lead</w:t>
      </w:r>
      <w:r>
        <w:rPr>
          <w:spacing w:val="-13"/>
        </w:rPr>
        <w:t> </w:t>
      </w:r>
      <w:r>
        <w:rPr/>
        <w:t>State</w:t>
      </w:r>
      <w:r>
        <w:rPr>
          <w:spacing w:val="-5"/>
        </w:rPr>
        <w:t> </w:t>
      </w:r>
      <w:r>
        <w:rPr/>
        <w:t>shall</w:t>
      </w:r>
      <w:r>
        <w:rPr>
          <w:spacing w:val="-9"/>
        </w:rPr>
        <w:t> </w:t>
      </w:r>
      <w:r>
        <w:rPr/>
        <w:t>have</w:t>
      </w:r>
      <w:r>
        <w:rPr>
          <w:spacing w:val="4"/>
        </w:rPr>
        <w:t> </w:t>
      </w:r>
      <w:r>
        <w:rPr/>
        <w:t>the right</w:t>
      </w:r>
      <w:r>
        <w:rPr>
          <w:spacing w:val="-6"/>
        </w:rPr>
        <w:t> </w:t>
      </w:r>
      <w:r>
        <w:rPr/>
        <w:t>to</w:t>
      </w:r>
      <w:r>
        <w:rPr>
          <w:spacing w:val="-4"/>
        </w:rPr>
        <w:t> </w:t>
      </w:r>
      <w:r>
        <w:rPr/>
        <w:t>exercise</w:t>
      </w:r>
      <w:r>
        <w:rPr>
          <w:spacing w:val="6"/>
        </w:rPr>
        <w:t> </w:t>
      </w:r>
      <w:r>
        <w:rPr/>
        <w:t>any</w:t>
      </w:r>
      <w:r>
        <w:rPr>
          <w:spacing w:val="-3"/>
        </w:rPr>
        <w:t> </w:t>
      </w:r>
      <w:r>
        <w:rPr/>
        <w:t>or</w:t>
      </w:r>
      <w:r>
        <w:rPr>
          <w:spacing w:val="-1"/>
        </w:rPr>
        <w:t> </w:t>
      </w:r>
      <w:r>
        <w:rPr/>
        <w:t>all</w:t>
      </w:r>
      <w:r>
        <w:rPr>
          <w:spacing w:val="-8"/>
        </w:rPr>
        <w:t> </w:t>
      </w:r>
      <w:r>
        <w:rPr/>
        <w:t>of</w:t>
      </w:r>
      <w:r>
        <w:rPr>
          <w:spacing w:val="-7"/>
        </w:rPr>
        <w:t> </w:t>
      </w:r>
      <w:r>
        <w:rPr/>
        <w:t>the</w:t>
      </w:r>
      <w:r>
        <w:rPr>
          <w:spacing w:val="-4"/>
        </w:rPr>
        <w:t> </w:t>
      </w:r>
      <w:r>
        <w:rPr/>
        <w:t>following</w:t>
      </w:r>
      <w:r>
        <w:rPr>
          <w:spacing w:val="-4"/>
        </w:rPr>
        <w:t> </w:t>
      </w:r>
      <w:r>
        <w:rPr/>
        <w:t>remedies:</w:t>
      </w:r>
    </w:p>
    <w:p>
      <w:pPr>
        <w:pStyle w:val="ListParagraph"/>
        <w:numPr>
          <w:ilvl w:val="0"/>
          <w:numId w:val="39"/>
        </w:numPr>
        <w:tabs>
          <w:tab w:pos="2339" w:val="left" w:leader="none"/>
          <w:tab w:pos="2340" w:val="left" w:leader="none"/>
        </w:tabs>
        <w:spacing w:line="204" w:lineRule="exact" w:before="0" w:after="0"/>
        <w:ind w:left="2339" w:right="0" w:hanging="468"/>
        <w:jc w:val="left"/>
        <w:rPr>
          <w:sz w:val="18"/>
        </w:rPr>
      </w:pPr>
      <w:r>
        <w:rPr>
          <w:sz w:val="18"/>
        </w:rPr>
        <w:t>Exercise any remedy provided by law;</w:t>
      </w:r>
      <w:r>
        <w:rPr>
          <w:spacing w:val="-6"/>
          <w:sz w:val="18"/>
        </w:rPr>
        <w:t> </w:t>
      </w:r>
      <w:r>
        <w:rPr>
          <w:sz w:val="18"/>
        </w:rPr>
        <w:t>and</w:t>
      </w:r>
    </w:p>
    <w:p>
      <w:pPr>
        <w:pStyle w:val="ListParagraph"/>
        <w:numPr>
          <w:ilvl w:val="0"/>
          <w:numId w:val="39"/>
        </w:numPr>
        <w:tabs>
          <w:tab w:pos="2342" w:val="left" w:leader="none"/>
          <w:tab w:pos="2343" w:val="left" w:leader="none"/>
        </w:tabs>
        <w:spacing w:line="204" w:lineRule="exact" w:before="0" w:after="0"/>
        <w:ind w:left="2342" w:right="0" w:hanging="471"/>
        <w:jc w:val="left"/>
        <w:rPr>
          <w:sz w:val="18"/>
        </w:rPr>
      </w:pPr>
      <w:r>
        <w:rPr>
          <w:sz w:val="18"/>
        </w:rPr>
        <w:t>Terminate this Master Agreement and any related Master Agreements or portions thereof;</w:t>
      </w:r>
      <w:r>
        <w:rPr>
          <w:spacing w:val="6"/>
          <w:sz w:val="18"/>
        </w:rPr>
        <w:t> </w:t>
      </w:r>
      <w:r>
        <w:rPr>
          <w:sz w:val="18"/>
        </w:rPr>
        <w:t>and</w:t>
      </w:r>
    </w:p>
    <w:p>
      <w:pPr>
        <w:pStyle w:val="ListParagraph"/>
        <w:numPr>
          <w:ilvl w:val="0"/>
          <w:numId w:val="39"/>
        </w:numPr>
        <w:tabs>
          <w:tab w:pos="2344" w:val="left" w:leader="none"/>
          <w:tab w:pos="2345" w:val="left" w:leader="none"/>
        </w:tabs>
        <w:spacing w:line="249" w:lineRule="auto" w:before="2" w:after="0"/>
        <w:ind w:left="2337" w:right="1187" w:hanging="465"/>
        <w:jc w:val="left"/>
        <w:rPr>
          <w:sz w:val="18"/>
        </w:rPr>
      </w:pPr>
      <w:r>
        <w:rPr>
          <w:sz w:val="18"/>
        </w:rPr>
        <w:t>Impose liquidated damages as mutually agreed by the parties as to the amount of the damages as provided In this Master Agreement;</w:t>
      </w:r>
      <w:r>
        <w:rPr>
          <w:spacing w:val="-17"/>
          <w:sz w:val="18"/>
        </w:rPr>
        <w:t> </w:t>
      </w:r>
      <w:r>
        <w:rPr>
          <w:sz w:val="18"/>
        </w:rPr>
        <w:t>and</w:t>
      </w:r>
    </w:p>
    <w:p>
      <w:pPr>
        <w:pStyle w:val="ListParagraph"/>
        <w:numPr>
          <w:ilvl w:val="0"/>
          <w:numId w:val="39"/>
        </w:numPr>
        <w:tabs>
          <w:tab w:pos="2345" w:val="left" w:leader="none"/>
          <w:tab w:pos="2346" w:val="left" w:leader="none"/>
        </w:tabs>
        <w:spacing w:line="195" w:lineRule="exact" w:before="0" w:after="0"/>
        <w:ind w:left="2345" w:right="0" w:hanging="474"/>
        <w:jc w:val="left"/>
        <w:rPr>
          <w:sz w:val="18"/>
        </w:rPr>
      </w:pPr>
      <w:r>
        <w:rPr>
          <w:sz w:val="18"/>
        </w:rPr>
        <w:t>Suspend Contract Vendor from receiving future bid solicltatlons;</w:t>
      </w:r>
      <w:r>
        <w:rPr>
          <w:spacing w:val="8"/>
          <w:sz w:val="18"/>
        </w:rPr>
        <w:t> </w:t>
      </w:r>
      <w:r>
        <w:rPr>
          <w:sz w:val="18"/>
        </w:rPr>
        <w:t>and</w:t>
      </w:r>
    </w:p>
    <w:p>
      <w:pPr>
        <w:pStyle w:val="ListParagraph"/>
        <w:numPr>
          <w:ilvl w:val="0"/>
          <w:numId w:val="39"/>
        </w:numPr>
        <w:tabs>
          <w:tab w:pos="2345" w:val="left" w:leader="none"/>
          <w:tab w:pos="2346" w:val="left" w:leader="none"/>
        </w:tabs>
        <w:spacing w:line="204" w:lineRule="exact" w:before="9" w:after="0"/>
        <w:ind w:left="2345" w:right="0" w:hanging="471"/>
        <w:jc w:val="left"/>
        <w:rPr>
          <w:sz w:val="18"/>
        </w:rPr>
      </w:pPr>
      <w:r>
        <w:rPr>
          <w:sz w:val="18"/>
        </w:rPr>
        <w:t>Suspend Contract Vendor's performance;</w:t>
      </w:r>
      <w:r>
        <w:rPr>
          <w:spacing w:val="24"/>
          <w:sz w:val="18"/>
        </w:rPr>
        <w:t> </w:t>
      </w:r>
      <w:r>
        <w:rPr>
          <w:sz w:val="18"/>
        </w:rPr>
        <w:t>and</w:t>
      </w:r>
    </w:p>
    <w:p>
      <w:pPr>
        <w:pStyle w:val="ListParagraph"/>
        <w:numPr>
          <w:ilvl w:val="0"/>
          <w:numId w:val="39"/>
        </w:numPr>
        <w:tabs>
          <w:tab w:pos="2344" w:val="left" w:leader="none"/>
          <w:tab w:pos="2345" w:val="left" w:leader="none"/>
        </w:tabs>
        <w:spacing w:line="202" w:lineRule="exact" w:before="0" w:after="0"/>
        <w:ind w:left="2344" w:right="0" w:hanging="470"/>
        <w:jc w:val="left"/>
        <w:rPr>
          <w:sz w:val="18"/>
        </w:rPr>
      </w:pPr>
      <w:r>
        <w:rPr>
          <w:sz w:val="18"/>
        </w:rPr>
        <w:t>Withhold payment until the default is</w:t>
      </w:r>
      <w:r>
        <w:rPr>
          <w:spacing w:val="-21"/>
          <w:sz w:val="18"/>
        </w:rPr>
        <w:t> </w:t>
      </w:r>
      <w:r>
        <w:rPr>
          <w:sz w:val="18"/>
        </w:rPr>
        <w:t>remedied.</w:t>
      </w:r>
    </w:p>
    <w:p>
      <w:pPr>
        <w:pStyle w:val="ListParagraph"/>
        <w:numPr>
          <w:ilvl w:val="0"/>
          <w:numId w:val="37"/>
        </w:numPr>
        <w:tabs>
          <w:tab w:pos="1876" w:val="left" w:leader="none"/>
        </w:tabs>
        <w:spacing w:line="242" w:lineRule="auto" w:before="0" w:after="0"/>
        <w:ind w:left="1872" w:right="1472" w:hanging="319"/>
        <w:jc w:val="left"/>
        <w:rPr>
          <w:sz w:val="18"/>
        </w:rPr>
      </w:pPr>
      <w:r>
        <w:rPr>
          <w:sz w:val="18"/>
        </w:rPr>
        <w:t>In the event of a default under a Participating Addendum, a Participating Entity shall provide a written notice of default as described in this section and have all of the rights and remedies under this paragraph regarding Its participation</w:t>
      </w:r>
      <w:r>
        <w:rPr>
          <w:spacing w:val="6"/>
          <w:sz w:val="18"/>
        </w:rPr>
        <w:t> </w:t>
      </w:r>
      <w:r>
        <w:rPr>
          <w:sz w:val="18"/>
        </w:rPr>
        <w:t>in</w:t>
      </w:r>
      <w:r>
        <w:rPr>
          <w:spacing w:val="-15"/>
          <w:sz w:val="18"/>
        </w:rPr>
        <w:t> </w:t>
      </w:r>
      <w:r>
        <w:rPr>
          <w:sz w:val="18"/>
        </w:rPr>
        <w:t>the</w:t>
      </w:r>
      <w:r>
        <w:rPr>
          <w:spacing w:val="-17"/>
          <w:sz w:val="18"/>
        </w:rPr>
        <w:t> </w:t>
      </w:r>
      <w:r>
        <w:rPr>
          <w:sz w:val="18"/>
        </w:rPr>
        <w:t>Master</w:t>
      </w:r>
      <w:r>
        <w:rPr>
          <w:spacing w:val="4"/>
          <w:sz w:val="18"/>
        </w:rPr>
        <w:t> </w:t>
      </w:r>
      <w:r>
        <w:rPr>
          <w:sz w:val="18"/>
        </w:rPr>
        <w:t>Agreement,</w:t>
      </w:r>
      <w:r>
        <w:rPr>
          <w:spacing w:val="3"/>
          <w:sz w:val="18"/>
        </w:rPr>
        <w:t> </w:t>
      </w:r>
      <w:r>
        <w:rPr>
          <w:sz w:val="18"/>
        </w:rPr>
        <w:t>in</w:t>
      </w:r>
      <w:r>
        <w:rPr>
          <w:spacing w:val="11"/>
          <w:sz w:val="18"/>
        </w:rPr>
        <w:t> </w:t>
      </w:r>
      <w:r>
        <w:rPr>
          <w:sz w:val="18"/>
        </w:rPr>
        <w:t>addition</w:t>
      </w:r>
      <w:r>
        <w:rPr>
          <w:spacing w:val="-1"/>
          <w:sz w:val="18"/>
        </w:rPr>
        <w:t> </w:t>
      </w:r>
      <w:r>
        <w:rPr>
          <w:sz w:val="18"/>
        </w:rPr>
        <w:t>to</w:t>
      </w:r>
      <w:r>
        <w:rPr>
          <w:spacing w:val="-8"/>
          <w:sz w:val="18"/>
        </w:rPr>
        <w:t> </w:t>
      </w:r>
      <w:r>
        <w:rPr>
          <w:sz w:val="18"/>
        </w:rPr>
        <w:t>those</w:t>
      </w:r>
      <w:r>
        <w:rPr>
          <w:spacing w:val="3"/>
          <w:sz w:val="18"/>
        </w:rPr>
        <w:t> </w:t>
      </w:r>
      <w:r>
        <w:rPr>
          <w:sz w:val="18"/>
        </w:rPr>
        <w:t>set</w:t>
      </w:r>
      <w:r>
        <w:rPr>
          <w:spacing w:val="-13"/>
          <w:sz w:val="18"/>
        </w:rPr>
        <w:t> </w:t>
      </w:r>
      <w:r>
        <w:rPr>
          <w:sz w:val="18"/>
        </w:rPr>
        <w:t>forth</w:t>
      </w:r>
      <w:r>
        <w:rPr>
          <w:spacing w:val="-22"/>
          <w:sz w:val="18"/>
        </w:rPr>
        <w:t> </w:t>
      </w:r>
      <w:r>
        <w:rPr>
          <w:sz w:val="18"/>
        </w:rPr>
        <w:t>In</w:t>
      </w:r>
      <w:r>
        <w:rPr>
          <w:spacing w:val="-22"/>
          <w:sz w:val="18"/>
        </w:rPr>
        <w:t> </w:t>
      </w:r>
      <w:r>
        <w:rPr>
          <w:sz w:val="18"/>
        </w:rPr>
        <w:t>Its</w:t>
      </w:r>
      <w:r>
        <w:rPr>
          <w:spacing w:val="-11"/>
          <w:sz w:val="18"/>
        </w:rPr>
        <w:t> </w:t>
      </w:r>
      <w:r>
        <w:rPr>
          <w:sz w:val="18"/>
        </w:rPr>
        <w:t>Participating</w:t>
      </w:r>
      <w:r>
        <w:rPr>
          <w:spacing w:val="18"/>
          <w:sz w:val="18"/>
        </w:rPr>
        <w:t> </w:t>
      </w:r>
      <w:r>
        <w:rPr>
          <w:sz w:val="18"/>
        </w:rPr>
        <w:t>Addendum.Unless</w:t>
      </w:r>
    </w:p>
    <w:p>
      <w:pPr>
        <w:pStyle w:val="BodyText"/>
        <w:spacing w:line="242" w:lineRule="auto"/>
        <w:ind w:left="1877" w:right="1161"/>
      </w:pPr>
      <w:r>
        <w:rPr/>
        <w:pict>
          <v:line style="position:absolute;mso-position-horizontal-relative:page;mso-position-vertical-relative:paragraph;z-index:251805696" from="597.927002pt,135.334893pt" to="597.927002pt,42.328205pt" stroked="true" strokeweight=".360847pt" strokecolor="#000000">
            <v:stroke dashstyle="solid"/>
            <w10:wrap type="none"/>
          </v:line>
        </w:pict>
      </w:r>
      <w:r>
        <w:rPr/>
        <w:t>otherwise specified in a Purchase Order, a Purchasing Entity shall provide written notice of default as described in this section and have all of the rights and remedies under this paragraph and any applicable Participating Addendum with respect to an Order placed by the Purchasing Entity. Nothing in these Master Agreement Terms and Conditions shall be construed to limit the rights and remedies available to a Purchasing Entity under the applicable commercial code. Notwithstanding any provision to the contrary, any remedies available to a Purchasing Entity shall be subject to the Limitation of Liability provision in the Master Agreement.</w:t>
      </w:r>
    </w:p>
    <w:p>
      <w:pPr>
        <w:pStyle w:val="BodyText"/>
        <w:spacing w:before="4"/>
        <w:rPr>
          <w:sz w:val="17"/>
        </w:rPr>
      </w:pPr>
    </w:p>
    <w:p>
      <w:pPr>
        <w:pStyle w:val="ListParagraph"/>
        <w:numPr>
          <w:ilvl w:val="0"/>
          <w:numId w:val="36"/>
        </w:numPr>
        <w:tabs>
          <w:tab w:pos="1561" w:val="left" w:leader="none"/>
        </w:tabs>
        <w:spacing w:line="247" w:lineRule="auto" w:before="1" w:after="0"/>
        <w:ind w:left="1560" w:right="1374" w:hanging="454"/>
        <w:jc w:val="left"/>
        <w:rPr>
          <w:sz w:val="18"/>
        </w:rPr>
      </w:pPr>
      <w:r>
        <w:rPr>
          <w:sz w:val="18"/>
          <w:u w:val="thick"/>
        </w:rPr>
        <w:t>DELIVERY</w:t>
      </w:r>
      <w:r>
        <w:rPr>
          <w:sz w:val="18"/>
        </w:rPr>
        <w:t>. Unless otherwise indicated in the Master Agreement, the prices are the delivered price to any Purchasing Entity. All deliveries shall be F.O.B. destination with all transportation and handling charges paid by the Contract Vendor. Additional delivery charges will not be allowed for back</w:t>
      </w:r>
      <w:r>
        <w:rPr>
          <w:spacing w:val="-11"/>
          <w:sz w:val="18"/>
        </w:rPr>
        <w:t> </w:t>
      </w:r>
      <w:r>
        <w:rPr>
          <w:sz w:val="18"/>
        </w:rPr>
        <w:t>orders.</w:t>
      </w:r>
    </w:p>
    <w:p>
      <w:pPr>
        <w:pStyle w:val="BodyText"/>
        <w:spacing w:before="1"/>
        <w:rPr>
          <w:sz w:val="17"/>
        </w:rPr>
      </w:pPr>
    </w:p>
    <w:p>
      <w:pPr>
        <w:pStyle w:val="ListParagraph"/>
        <w:numPr>
          <w:ilvl w:val="0"/>
          <w:numId w:val="36"/>
        </w:numPr>
        <w:tabs>
          <w:tab w:pos="1560" w:val="left" w:leader="none"/>
        </w:tabs>
        <w:spacing w:line="244" w:lineRule="auto" w:before="0" w:after="0"/>
        <w:ind w:left="1567" w:right="1169" w:hanging="453"/>
        <w:jc w:val="left"/>
        <w:rPr>
          <w:sz w:val="18"/>
        </w:rPr>
      </w:pPr>
      <w:r>
        <w:rPr/>
        <w:pict>
          <v:line style="position:absolute;mso-position-horizontal-relative:page;mso-position-vertical-relative:paragraph;z-index:251806720" from="598.648682pt,82.703243pt" to="598.648682pt,43.049229pt" stroked="true" strokeweight=".360847pt" strokecolor="#000000">
            <v:stroke dashstyle="solid"/>
            <w10:wrap type="none"/>
          </v:line>
        </w:pict>
      </w:r>
      <w:r>
        <w:rPr>
          <w:sz w:val="18"/>
          <w:u w:val="thick"/>
        </w:rPr>
        <w:t>FORCE MAJEURE</w:t>
      </w:r>
      <w:r>
        <w:rPr>
          <w:sz w:val="18"/>
        </w:rPr>
        <w:t>. Neither party to this Master Agreement shall be held responsible for delay or default caused by fire, riot, acts of God and/or war which is beyond that party's reasonable control. The WSCA-NASPO Master Agreement Administrator may terminate this Master Agreement after determining such delay or default will reasonably prevent successful performance of the Master</w:t>
      </w:r>
      <w:r>
        <w:rPr>
          <w:spacing w:val="-10"/>
          <w:sz w:val="18"/>
        </w:rPr>
        <w:t> </w:t>
      </w:r>
      <w:r>
        <w:rPr>
          <w:sz w:val="18"/>
        </w:rPr>
        <w:t>Agreement.</w:t>
      </w:r>
    </w:p>
    <w:p>
      <w:pPr>
        <w:pStyle w:val="BodyText"/>
        <w:spacing w:before="5"/>
        <w:rPr>
          <w:sz w:val="17"/>
        </w:rPr>
      </w:pPr>
    </w:p>
    <w:p>
      <w:pPr>
        <w:pStyle w:val="ListParagraph"/>
        <w:numPr>
          <w:ilvl w:val="0"/>
          <w:numId w:val="36"/>
        </w:numPr>
        <w:tabs>
          <w:tab w:pos="1573" w:val="left" w:leader="none"/>
        </w:tabs>
        <w:spacing w:line="244" w:lineRule="auto" w:before="0" w:after="0"/>
        <w:ind w:left="1574" w:right="1151" w:hanging="455"/>
        <w:jc w:val="left"/>
        <w:rPr>
          <w:sz w:val="18"/>
        </w:rPr>
      </w:pPr>
      <w:r>
        <w:rPr>
          <w:b/>
          <w:sz w:val="18"/>
          <w:u w:val="thick"/>
        </w:rPr>
        <w:t>GOVERNING LAW. </w:t>
      </w:r>
      <w:r>
        <w:rPr>
          <w:sz w:val="18"/>
          <w:u w:val="thick"/>
        </w:rPr>
        <w:t>NEGOTIATED</w:t>
      </w:r>
      <w:r>
        <w:rPr>
          <w:sz w:val="18"/>
        </w:rPr>
        <w:t>. This procurement and the resulting agreement shall be governed by and construed In accordance with the laws of the Lead State sponsoring and administering the procurement. The construction and effect of any Participating Addendum or order against the Master Agreements shall be governed by and construed in accordance with the laws of the Participating Entity's State. Venue for any claim, dispute or action concerning an order placed against the Master Agreements or the effect of a Participating Addendum shall be In the Purchasing Entity's State. Venue for certain claims or disputes may be in a Federal Court subject to proper jurisdiction to</w:t>
      </w:r>
      <w:r>
        <w:rPr>
          <w:spacing w:val="-15"/>
          <w:sz w:val="18"/>
        </w:rPr>
        <w:t> </w:t>
      </w:r>
      <w:r>
        <w:rPr>
          <w:sz w:val="18"/>
        </w:rPr>
        <w:t>the</w:t>
      </w:r>
      <w:r>
        <w:rPr>
          <w:spacing w:val="-2"/>
          <w:sz w:val="18"/>
        </w:rPr>
        <w:t> </w:t>
      </w:r>
      <w:r>
        <w:rPr>
          <w:sz w:val="18"/>
        </w:rPr>
        <w:t>extent</w:t>
      </w:r>
      <w:r>
        <w:rPr>
          <w:spacing w:val="-7"/>
          <w:sz w:val="18"/>
        </w:rPr>
        <w:t> </w:t>
      </w:r>
      <w:r>
        <w:rPr>
          <w:sz w:val="18"/>
        </w:rPr>
        <w:t>Participating Entity</w:t>
      </w:r>
      <w:r>
        <w:rPr>
          <w:spacing w:val="-4"/>
          <w:sz w:val="18"/>
        </w:rPr>
        <w:t> </w:t>
      </w:r>
      <w:r>
        <w:rPr>
          <w:sz w:val="18"/>
        </w:rPr>
        <w:t>is</w:t>
      </w:r>
      <w:r>
        <w:rPr>
          <w:spacing w:val="-11"/>
          <w:sz w:val="18"/>
        </w:rPr>
        <w:t> </w:t>
      </w:r>
      <w:r>
        <w:rPr>
          <w:sz w:val="18"/>
        </w:rPr>
        <w:t>not</w:t>
      </w:r>
      <w:r>
        <w:rPr>
          <w:spacing w:val="7"/>
          <w:sz w:val="18"/>
        </w:rPr>
        <w:t> </w:t>
      </w:r>
      <w:r>
        <w:rPr>
          <w:sz w:val="18"/>
        </w:rPr>
        <w:t>giving</w:t>
      </w:r>
      <w:r>
        <w:rPr>
          <w:spacing w:val="-1"/>
          <w:sz w:val="18"/>
        </w:rPr>
        <w:t> </w:t>
      </w:r>
      <w:r>
        <w:rPr>
          <w:sz w:val="18"/>
        </w:rPr>
        <w:t>up</w:t>
      </w:r>
      <w:r>
        <w:rPr>
          <w:spacing w:val="-3"/>
          <w:sz w:val="18"/>
        </w:rPr>
        <w:t> </w:t>
      </w:r>
      <w:r>
        <w:rPr>
          <w:sz w:val="18"/>
        </w:rPr>
        <w:t>any</w:t>
      </w:r>
      <w:r>
        <w:rPr>
          <w:spacing w:val="-2"/>
          <w:sz w:val="18"/>
        </w:rPr>
        <w:t> </w:t>
      </w:r>
      <w:r>
        <w:rPr>
          <w:sz w:val="18"/>
        </w:rPr>
        <w:t>rights as</w:t>
      </w:r>
      <w:r>
        <w:rPr>
          <w:spacing w:val="-15"/>
          <w:sz w:val="18"/>
        </w:rPr>
        <w:t> </w:t>
      </w:r>
      <w:r>
        <w:rPr>
          <w:sz w:val="18"/>
        </w:rPr>
        <w:t>its</w:t>
      </w:r>
      <w:r>
        <w:rPr>
          <w:spacing w:val="-3"/>
          <w:sz w:val="18"/>
        </w:rPr>
        <w:t> </w:t>
      </w:r>
      <w:r>
        <w:rPr>
          <w:sz w:val="18"/>
        </w:rPr>
        <w:t>status</w:t>
      </w:r>
      <w:r>
        <w:rPr>
          <w:spacing w:val="-12"/>
          <w:sz w:val="18"/>
        </w:rPr>
        <w:t> </w:t>
      </w:r>
      <w:r>
        <w:rPr>
          <w:sz w:val="18"/>
        </w:rPr>
        <w:t>of</w:t>
      </w:r>
      <w:r>
        <w:rPr>
          <w:spacing w:val="-4"/>
          <w:sz w:val="18"/>
        </w:rPr>
        <w:t> </w:t>
      </w:r>
      <w:r>
        <w:rPr>
          <w:sz w:val="18"/>
        </w:rPr>
        <w:t>a</w:t>
      </w:r>
      <w:r>
        <w:rPr>
          <w:spacing w:val="-5"/>
          <w:sz w:val="18"/>
        </w:rPr>
        <w:t> </w:t>
      </w:r>
      <w:r>
        <w:rPr>
          <w:sz w:val="18"/>
        </w:rPr>
        <w:t>state</w:t>
      </w:r>
      <w:r>
        <w:rPr>
          <w:spacing w:val="2"/>
          <w:sz w:val="18"/>
        </w:rPr>
        <w:t> </w:t>
      </w:r>
      <w:r>
        <w:rPr>
          <w:sz w:val="18"/>
        </w:rPr>
        <w:t>entity.</w:t>
      </w:r>
    </w:p>
    <w:p>
      <w:pPr>
        <w:pStyle w:val="BodyText"/>
        <w:spacing w:before="7"/>
        <w:rPr>
          <w:sz w:val="17"/>
        </w:rPr>
      </w:pPr>
    </w:p>
    <w:p>
      <w:pPr>
        <w:pStyle w:val="ListParagraph"/>
        <w:numPr>
          <w:ilvl w:val="0"/>
          <w:numId w:val="36"/>
        </w:numPr>
        <w:tabs>
          <w:tab w:pos="1573" w:val="left" w:leader="none"/>
        </w:tabs>
        <w:spacing w:line="240" w:lineRule="auto" w:before="0" w:after="0"/>
        <w:ind w:left="1572" w:right="0" w:hanging="444"/>
        <w:jc w:val="left"/>
        <w:rPr>
          <w:sz w:val="18"/>
        </w:rPr>
      </w:pPr>
      <w:r>
        <w:rPr>
          <w:sz w:val="18"/>
          <w:u w:val="thick"/>
        </w:rPr>
        <w:t>INDEMNIFICATIQ)II. DELETED</w:t>
      </w:r>
      <w:r>
        <w:rPr>
          <w:sz w:val="18"/>
        </w:rPr>
        <w:t>. SEE SECTION</w:t>
      </w:r>
      <w:r>
        <w:rPr>
          <w:spacing w:val="2"/>
          <w:sz w:val="18"/>
        </w:rPr>
        <w:t> </w:t>
      </w:r>
      <w:r>
        <w:rPr>
          <w:sz w:val="18"/>
        </w:rPr>
        <w:t>2C17.</w:t>
      </w:r>
    </w:p>
    <w:p>
      <w:pPr>
        <w:pStyle w:val="BodyText"/>
        <w:spacing w:before="8"/>
        <w:rPr>
          <w:sz w:val="17"/>
        </w:rPr>
      </w:pPr>
    </w:p>
    <w:p>
      <w:pPr>
        <w:pStyle w:val="ListParagraph"/>
        <w:numPr>
          <w:ilvl w:val="0"/>
          <w:numId w:val="36"/>
        </w:numPr>
        <w:tabs>
          <w:tab w:pos="1573" w:val="left" w:leader="none"/>
        </w:tabs>
        <w:spacing w:line="240" w:lineRule="auto" w:before="0" w:after="0"/>
        <w:ind w:left="1572" w:right="0" w:hanging="444"/>
        <w:jc w:val="left"/>
        <w:rPr>
          <w:sz w:val="18"/>
        </w:rPr>
      </w:pPr>
      <w:r>
        <w:rPr>
          <w:sz w:val="18"/>
          <w:u w:val="thick"/>
        </w:rPr>
        <w:t>INDEMNIFICATION -INTELLECTUAL PROPERTY. DELETED</w:t>
      </w:r>
      <w:r>
        <w:rPr>
          <w:sz w:val="18"/>
        </w:rPr>
        <w:t>. SEE SECTION</w:t>
      </w:r>
      <w:r>
        <w:rPr>
          <w:spacing w:val="33"/>
          <w:sz w:val="18"/>
        </w:rPr>
        <w:t> </w:t>
      </w:r>
      <w:r>
        <w:rPr>
          <w:sz w:val="18"/>
        </w:rPr>
        <w:t>2C17</w:t>
      </w:r>
    </w:p>
    <w:p>
      <w:pPr>
        <w:spacing w:after="0" w:line="240" w:lineRule="auto"/>
        <w:jc w:val="left"/>
        <w:rPr>
          <w:sz w:val="18"/>
        </w:rPr>
        <w:sectPr>
          <w:pgSz w:w="12240" w:h="15840"/>
          <w:pgMar w:header="0" w:footer="1296" w:top="440" w:bottom="1580" w:left="100" w:right="0"/>
        </w:sectPr>
      </w:pPr>
    </w:p>
    <w:p>
      <w:pPr>
        <w:tabs>
          <w:tab w:pos="1533" w:val="left" w:leader="none"/>
        </w:tabs>
        <w:spacing w:line="256" w:lineRule="auto" w:before="79"/>
        <w:ind w:left="1528" w:right="1209" w:hanging="459"/>
        <w:jc w:val="left"/>
        <w:rPr>
          <w:sz w:val="17"/>
        </w:rPr>
      </w:pPr>
      <w:r>
        <w:rPr>
          <w:b/>
          <w:w w:val="105"/>
          <w:sz w:val="18"/>
        </w:rPr>
        <w:t>15,</w:t>
        <w:tab/>
        <w:tab/>
      </w:r>
      <w:r>
        <w:rPr>
          <w:b/>
          <w:w w:val="105"/>
          <w:sz w:val="18"/>
          <w:u w:val="thick"/>
        </w:rPr>
        <w:t>INDEPENDENT</w:t>
      </w:r>
      <w:r>
        <w:rPr>
          <w:b/>
          <w:spacing w:val="-1"/>
          <w:w w:val="105"/>
          <w:sz w:val="18"/>
          <w:u w:val="thick"/>
        </w:rPr>
        <w:t> </w:t>
      </w:r>
      <w:r>
        <w:rPr>
          <w:b/>
          <w:w w:val="105"/>
          <w:sz w:val="18"/>
          <w:u w:val="thick"/>
        </w:rPr>
        <w:t>CONTRACT</w:t>
      </w:r>
      <w:r>
        <w:rPr>
          <w:b/>
          <w:spacing w:val="-5"/>
          <w:w w:val="105"/>
          <w:sz w:val="18"/>
          <w:u w:val="thick"/>
        </w:rPr>
        <w:t> </w:t>
      </w:r>
      <w:r>
        <w:rPr>
          <w:b/>
          <w:w w:val="105"/>
          <w:sz w:val="18"/>
          <w:u w:val="thick"/>
        </w:rPr>
        <w:t>VENDOR.</w:t>
      </w:r>
      <w:r>
        <w:rPr>
          <w:b/>
          <w:spacing w:val="-6"/>
          <w:w w:val="105"/>
          <w:sz w:val="18"/>
        </w:rPr>
        <w:t> </w:t>
      </w:r>
      <w:r>
        <w:rPr>
          <w:w w:val="105"/>
          <w:sz w:val="17"/>
        </w:rPr>
        <w:t>The</w:t>
      </w:r>
      <w:r>
        <w:rPr>
          <w:spacing w:val="-14"/>
          <w:w w:val="105"/>
          <w:sz w:val="17"/>
        </w:rPr>
        <w:t> </w:t>
      </w:r>
      <w:r>
        <w:rPr>
          <w:w w:val="105"/>
          <w:sz w:val="17"/>
        </w:rPr>
        <w:t>Contract</w:t>
      </w:r>
      <w:r>
        <w:rPr>
          <w:spacing w:val="-6"/>
          <w:w w:val="105"/>
          <w:sz w:val="17"/>
        </w:rPr>
        <w:t> </w:t>
      </w:r>
      <w:r>
        <w:rPr>
          <w:w w:val="105"/>
          <w:sz w:val="17"/>
        </w:rPr>
        <w:t>Vendor</w:t>
      </w:r>
      <w:r>
        <w:rPr>
          <w:spacing w:val="-9"/>
          <w:w w:val="105"/>
          <w:sz w:val="17"/>
        </w:rPr>
        <w:t> </w:t>
      </w:r>
      <w:r>
        <w:rPr>
          <w:w w:val="105"/>
          <w:sz w:val="17"/>
        </w:rPr>
        <w:t>shall</w:t>
      </w:r>
      <w:r>
        <w:rPr>
          <w:spacing w:val="-12"/>
          <w:w w:val="105"/>
          <w:sz w:val="17"/>
        </w:rPr>
        <w:t> </w:t>
      </w:r>
      <w:r>
        <w:rPr>
          <w:w w:val="105"/>
          <w:sz w:val="17"/>
        </w:rPr>
        <w:t>be</w:t>
      </w:r>
      <w:r>
        <w:rPr>
          <w:spacing w:val="-8"/>
          <w:w w:val="105"/>
          <w:sz w:val="17"/>
        </w:rPr>
        <w:t> </w:t>
      </w:r>
      <w:r>
        <w:rPr>
          <w:w w:val="105"/>
          <w:sz w:val="17"/>
        </w:rPr>
        <w:t>an</w:t>
      </w:r>
      <w:r>
        <w:rPr>
          <w:spacing w:val="-20"/>
          <w:w w:val="105"/>
          <w:sz w:val="17"/>
        </w:rPr>
        <w:t> </w:t>
      </w:r>
      <w:r>
        <w:rPr>
          <w:w w:val="105"/>
          <w:sz w:val="17"/>
        </w:rPr>
        <w:t>independent</w:t>
      </w:r>
      <w:r>
        <w:rPr>
          <w:spacing w:val="-9"/>
          <w:w w:val="105"/>
          <w:sz w:val="17"/>
        </w:rPr>
        <w:t> </w:t>
      </w:r>
      <w:r>
        <w:rPr>
          <w:w w:val="105"/>
          <w:sz w:val="17"/>
        </w:rPr>
        <w:t>Contract</w:t>
      </w:r>
      <w:r>
        <w:rPr>
          <w:spacing w:val="-7"/>
          <w:w w:val="105"/>
          <w:sz w:val="17"/>
        </w:rPr>
        <w:t> </w:t>
      </w:r>
      <w:r>
        <w:rPr>
          <w:w w:val="105"/>
          <w:sz w:val="17"/>
        </w:rPr>
        <w:t>Vendor,</w:t>
      </w:r>
      <w:r>
        <w:rPr>
          <w:spacing w:val="-1"/>
          <w:w w:val="105"/>
          <w:sz w:val="17"/>
        </w:rPr>
        <w:t> </w:t>
      </w:r>
      <w:r>
        <w:rPr>
          <w:w w:val="105"/>
          <w:sz w:val="17"/>
        </w:rPr>
        <w:t>and</w:t>
      </w:r>
      <w:r>
        <w:rPr>
          <w:spacing w:val="5"/>
          <w:w w:val="105"/>
          <w:sz w:val="17"/>
        </w:rPr>
        <w:t> </w:t>
      </w:r>
      <w:r>
        <w:rPr>
          <w:w w:val="105"/>
          <w:sz w:val="17"/>
        </w:rPr>
        <w:t>as</w:t>
      </w:r>
      <w:r>
        <w:rPr>
          <w:spacing w:val="-12"/>
          <w:w w:val="105"/>
          <w:sz w:val="17"/>
        </w:rPr>
        <w:t> </w:t>
      </w:r>
      <w:r>
        <w:rPr>
          <w:w w:val="105"/>
          <w:sz w:val="17"/>
        </w:rPr>
        <w:t>such shall have no authorization, express or Implied to bind WSCA-NASPO or the respective states to any agreements, settlements, liability or understanding whatsoever, and agrees not to perform any acts as agent for WSCA-NASPO or the states, except as expressly set forth</w:t>
      </w:r>
      <w:r>
        <w:rPr>
          <w:spacing w:val="-5"/>
          <w:w w:val="105"/>
          <w:sz w:val="17"/>
        </w:rPr>
        <w:t> </w:t>
      </w:r>
      <w:r>
        <w:rPr>
          <w:w w:val="105"/>
          <w:sz w:val="17"/>
        </w:rPr>
        <w:t>herein.</w:t>
      </w:r>
    </w:p>
    <w:p>
      <w:pPr>
        <w:pStyle w:val="BodyText"/>
        <w:spacing w:before="9"/>
        <w:rPr>
          <w:sz w:val="17"/>
        </w:rPr>
      </w:pPr>
    </w:p>
    <w:p>
      <w:pPr>
        <w:pStyle w:val="ListParagraph"/>
        <w:numPr>
          <w:ilvl w:val="0"/>
          <w:numId w:val="40"/>
        </w:numPr>
        <w:tabs>
          <w:tab w:pos="1526" w:val="left" w:leader="none"/>
        </w:tabs>
        <w:spacing w:line="259" w:lineRule="auto" w:before="0" w:after="0"/>
        <w:ind w:left="1515" w:right="1162" w:hanging="454"/>
        <w:jc w:val="left"/>
        <w:rPr>
          <w:sz w:val="17"/>
        </w:rPr>
      </w:pPr>
      <w:r>
        <w:rPr>
          <w:b/>
          <w:w w:val="105"/>
          <w:sz w:val="18"/>
          <w:u w:val="thick"/>
        </w:rPr>
        <w:t>INDIVIDUAL CUSTOMER.</w:t>
      </w:r>
      <w:r>
        <w:rPr>
          <w:b/>
          <w:w w:val="105"/>
          <w:sz w:val="18"/>
        </w:rPr>
        <w:t> </w:t>
      </w:r>
      <w:r>
        <w:rPr>
          <w:w w:val="105"/>
          <w:sz w:val="17"/>
        </w:rPr>
        <w:t>Except to the extent modified by a Participating Addendum, each Participating Entity shall follow the terms and conditions of the Master Agreement and applicable Participating Addendum and will have the same rights and responsibilities for their purchases as the Lead State has in the Master Agreement, including but not limited to, any Indemnity or to recover any costs allowed In the Master Agreement and applicable Participating Addendum for their purchases. Each Purchasing Entity will be responsible for its own charges, fees, and liabilities.The Contract Vendor will apply the charges and invoice each Purchasing Entity</w:t>
      </w:r>
      <w:r>
        <w:rPr>
          <w:spacing w:val="-8"/>
          <w:w w:val="105"/>
          <w:sz w:val="17"/>
        </w:rPr>
        <w:t> </w:t>
      </w:r>
      <w:r>
        <w:rPr>
          <w:w w:val="105"/>
          <w:sz w:val="17"/>
        </w:rPr>
        <w:t>individually.</w:t>
      </w:r>
    </w:p>
    <w:p>
      <w:pPr>
        <w:pStyle w:val="BodyText"/>
        <w:rPr>
          <w:sz w:val="16"/>
        </w:rPr>
      </w:pPr>
    </w:p>
    <w:p>
      <w:pPr>
        <w:spacing w:line="256" w:lineRule="auto" w:before="0"/>
        <w:ind w:left="1503" w:right="1255" w:hanging="449"/>
        <w:jc w:val="left"/>
        <w:rPr>
          <w:sz w:val="17"/>
        </w:rPr>
      </w:pPr>
      <w:r>
        <w:rPr>
          <w:b/>
          <w:w w:val="105"/>
          <w:sz w:val="18"/>
        </w:rPr>
        <w:t>17_ </w:t>
      </w:r>
      <w:r>
        <w:rPr>
          <w:b/>
          <w:w w:val="105"/>
          <w:sz w:val="18"/>
          <w:u w:val="thick"/>
        </w:rPr>
        <w:t>INSURANCE. NEGOTIATED</w:t>
      </w:r>
      <w:r>
        <w:rPr>
          <w:b/>
          <w:w w:val="105"/>
          <w:sz w:val="18"/>
        </w:rPr>
        <w:t>. </w:t>
      </w:r>
      <w:r>
        <w:rPr>
          <w:w w:val="105"/>
          <w:sz w:val="17"/>
        </w:rPr>
        <w:t>Except </w:t>
      </w:r>
      <w:r>
        <w:rPr>
          <w:w w:val="105"/>
          <w:sz w:val="19"/>
        </w:rPr>
        <w:t>to </w:t>
      </w:r>
      <w:r>
        <w:rPr>
          <w:w w:val="105"/>
          <w:sz w:val="17"/>
        </w:rPr>
        <w:t>the extent modified by a Participating Addendum, Contract Vendor shall, during the term of this Master Agreement, maintain In full force and effect, the insurance described in this section. Contract Vendor shall acquire such insurance from an insurance carrier or carriers licensed to conduct business in the Participating Entity's state and having a rating of A-, Class VII or better, In the most recently published edition</w:t>
      </w:r>
      <w:r>
        <w:rPr>
          <w:spacing w:val="8"/>
          <w:w w:val="105"/>
          <w:sz w:val="17"/>
        </w:rPr>
        <w:t> </w:t>
      </w:r>
      <w:r>
        <w:rPr>
          <w:w w:val="105"/>
          <w:sz w:val="17"/>
        </w:rPr>
        <w:t>of</w:t>
      </w:r>
    </w:p>
    <w:p>
      <w:pPr>
        <w:spacing w:line="256" w:lineRule="auto" w:before="2"/>
        <w:ind w:left="1503" w:right="1394" w:firstLine="0"/>
        <w:jc w:val="left"/>
        <w:rPr>
          <w:sz w:val="17"/>
        </w:rPr>
      </w:pPr>
      <w:r>
        <w:rPr>
          <w:w w:val="105"/>
          <w:sz w:val="17"/>
        </w:rPr>
        <w:t>Best's Reports. Failure to buy and maintain the required insurance may result in this Master Agreement's termination or at a Participating Entity's option, result in termination of its Participating</w:t>
      </w:r>
      <w:r>
        <w:rPr>
          <w:spacing w:val="-11"/>
          <w:w w:val="105"/>
          <w:sz w:val="17"/>
        </w:rPr>
        <w:t> </w:t>
      </w:r>
      <w:r>
        <w:rPr>
          <w:w w:val="105"/>
          <w:sz w:val="17"/>
        </w:rPr>
        <w:t>Addendum.</w:t>
      </w:r>
    </w:p>
    <w:p>
      <w:pPr>
        <w:pStyle w:val="BodyText"/>
        <w:spacing w:before="3"/>
        <w:rPr>
          <w:sz w:val="16"/>
        </w:rPr>
      </w:pPr>
    </w:p>
    <w:p>
      <w:pPr>
        <w:spacing w:line="256" w:lineRule="auto" w:before="1"/>
        <w:ind w:left="1496" w:right="1173" w:firstLine="4"/>
        <w:jc w:val="both"/>
        <w:rPr>
          <w:sz w:val="17"/>
        </w:rPr>
      </w:pPr>
      <w:r>
        <w:rPr>
          <w:w w:val="105"/>
          <w:sz w:val="17"/>
        </w:rPr>
        <w:t>Coverage shall be written on an occurrence basis. The minimum acceptable limits shall be as indicated below, with no deductible for each of the following categories:</w:t>
      </w:r>
    </w:p>
    <w:p>
      <w:pPr>
        <w:pStyle w:val="ListParagraph"/>
        <w:numPr>
          <w:ilvl w:val="1"/>
          <w:numId w:val="40"/>
        </w:numPr>
        <w:tabs>
          <w:tab w:pos="1819" w:val="left" w:leader="none"/>
        </w:tabs>
        <w:spacing w:line="256" w:lineRule="auto" w:before="7" w:after="0"/>
        <w:ind w:left="1808" w:right="1361" w:hanging="306"/>
        <w:jc w:val="both"/>
        <w:rPr>
          <w:sz w:val="17"/>
        </w:rPr>
      </w:pPr>
      <w:r>
        <w:rPr>
          <w:w w:val="105"/>
          <w:sz w:val="17"/>
        </w:rPr>
        <w:t>Commercial General Liability covering the risks of bodily injury {including death), property damage and personal injury, including coverage for contractual liability, with a limit of not less than $1 million per occurrence/$2 million general</w:t>
      </w:r>
      <w:r>
        <w:rPr>
          <w:spacing w:val="-3"/>
          <w:w w:val="105"/>
          <w:sz w:val="17"/>
        </w:rPr>
        <w:t> </w:t>
      </w:r>
      <w:r>
        <w:rPr>
          <w:w w:val="105"/>
          <w:sz w:val="17"/>
        </w:rPr>
        <w:t>aggregate;</w:t>
      </w:r>
    </w:p>
    <w:p>
      <w:pPr>
        <w:pStyle w:val="ListParagraph"/>
        <w:numPr>
          <w:ilvl w:val="1"/>
          <w:numId w:val="40"/>
        </w:numPr>
        <w:tabs>
          <w:tab w:pos="1812" w:val="left" w:leader="none"/>
        </w:tabs>
        <w:spacing w:line="247" w:lineRule="auto" w:before="8" w:after="0"/>
        <w:ind w:left="1808" w:right="1328" w:hanging="318"/>
        <w:jc w:val="both"/>
        <w:rPr>
          <w:sz w:val="17"/>
        </w:rPr>
      </w:pPr>
      <w:r>
        <w:rPr>
          <w:w w:val="105"/>
          <w:sz w:val="17"/>
        </w:rPr>
        <w:t>Contract Vendor must comply with any applicable State Workers Compensation or Employers Liability Insurance requirements.</w:t>
      </w:r>
    </w:p>
    <w:p>
      <w:pPr>
        <w:pStyle w:val="BodyText"/>
        <w:spacing w:before="10"/>
      </w:pPr>
    </w:p>
    <w:p>
      <w:pPr>
        <w:spacing w:before="0"/>
        <w:ind w:left="1493" w:right="0" w:firstLine="0"/>
        <w:jc w:val="both"/>
        <w:rPr>
          <w:sz w:val="17"/>
        </w:rPr>
      </w:pPr>
      <w:r>
        <w:rPr>
          <w:w w:val="105"/>
          <w:sz w:val="17"/>
        </w:rPr>
        <w:t>Contract Vendor shall pay premiums on all insurance policies.</w:t>
      </w:r>
    </w:p>
    <w:p>
      <w:pPr>
        <w:pStyle w:val="BodyText"/>
        <w:spacing w:before="5"/>
        <w:rPr>
          <w:sz w:val="19"/>
        </w:rPr>
      </w:pPr>
    </w:p>
    <w:p>
      <w:pPr>
        <w:spacing w:line="259" w:lineRule="auto" w:before="0"/>
        <w:ind w:left="1476" w:right="1394" w:firstLine="5"/>
        <w:jc w:val="left"/>
        <w:rPr>
          <w:sz w:val="17"/>
        </w:rPr>
      </w:pPr>
      <w:r>
        <w:rPr>
          <w:w w:val="105"/>
          <w:sz w:val="17"/>
        </w:rPr>
        <w:t>Prior to commencement of the work, Contract Vendor shall provide to the Participating Entity a certificate with reference to the Contract Vendor's general liability insurance policy that (i) names the Participating Entity as an additional insured, (ii) provides that the Contract Vendor's liability Insurance policy shall be primary, with any liability insurance of the Participating Entity as secondary and noncontributory.</w:t>
      </w:r>
    </w:p>
    <w:p>
      <w:pPr>
        <w:pStyle w:val="BodyText"/>
        <w:spacing w:before="2"/>
      </w:pPr>
    </w:p>
    <w:p>
      <w:pPr>
        <w:spacing w:line="254" w:lineRule="auto" w:before="0"/>
        <w:ind w:left="1466" w:right="1255" w:firstLine="5"/>
        <w:jc w:val="left"/>
        <w:rPr>
          <w:sz w:val="17"/>
        </w:rPr>
      </w:pPr>
      <w:r>
        <w:rPr>
          <w:w w:val="105"/>
          <w:sz w:val="17"/>
        </w:rPr>
        <w:t>Contract Vendor shall furnish to Participating Entity copies of certificates of ail required insurance within thirty (30) calendar days of the Participating Addendum's effective date and prior to performing any work. Copies of renewal certificates of ail required insurance shall be furnished within thirty (30) days after renewal date. Failure to provide evidence of coverage may, at the Lead State Master Agreement Administrator's sole option, result in this Master Agreement's termination.</w:t>
      </w:r>
    </w:p>
    <w:p>
      <w:pPr>
        <w:pStyle w:val="BodyText"/>
        <w:spacing w:before="1"/>
        <w:rPr>
          <w:sz w:val="19"/>
        </w:rPr>
      </w:pPr>
    </w:p>
    <w:p>
      <w:pPr>
        <w:spacing w:before="0"/>
        <w:ind w:left="1464" w:right="0" w:firstLine="0"/>
        <w:jc w:val="both"/>
        <w:rPr>
          <w:sz w:val="17"/>
        </w:rPr>
      </w:pPr>
      <w:r>
        <w:rPr>
          <w:w w:val="105"/>
          <w:sz w:val="17"/>
        </w:rPr>
        <w:t>Coverage and limits shall not limit Contract Vendor's liability and obligations under this Master Agreement.</w:t>
      </w:r>
    </w:p>
    <w:p>
      <w:pPr>
        <w:pStyle w:val="BodyText"/>
        <w:spacing w:before="7"/>
      </w:pPr>
    </w:p>
    <w:p>
      <w:pPr>
        <w:pStyle w:val="ListParagraph"/>
        <w:numPr>
          <w:ilvl w:val="0"/>
          <w:numId w:val="41"/>
        </w:numPr>
        <w:tabs>
          <w:tab w:pos="1471" w:val="left" w:leader="none"/>
        </w:tabs>
        <w:spacing w:line="254" w:lineRule="auto" w:before="0" w:after="0"/>
        <w:ind w:left="1458" w:right="1366" w:hanging="455"/>
        <w:jc w:val="left"/>
        <w:rPr>
          <w:sz w:val="18"/>
        </w:rPr>
      </w:pPr>
      <w:r>
        <w:rPr>
          <w:b/>
          <w:w w:val="105"/>
          <w:sz w:val="18"/>
          <w:u w:val="thick"/>
        </w:rPr>
        <w:t>t.AWS AND REGULATIONS.</w:t>
      </w:r>
      <w:r>
        <w:rPr>
          <w:b/>
          <w:w w:val="105"/>
          <w:sz w:val="18"/>
        </w:rPr>
        <w:t> </w:t>
      </w:r>
      <w:r>
        <w:rPr>
          <w:w w:val="105"/>
          <w:sz w:val="17"/>
        </w:rPr>
        <w:t>Any and all supplies, services and equipment offered and furnished shall comply fully with all applicable Federal and State laws and</w:t>
      </w:r>
      <w:r>
        <w:rPr>
          <w:spacing w:val="-25"/>
          <w:w w:val="105"/>
          <w:sz w:val="17"/>
        </w:rPr>
        <w:t> </w:t>
      </w:r>
      <w:r>
        <w:rPr>
          <w:w w:val="105"/>
          <w:sz w:val="17"/>
        </w:rPr>
        <w:t>regulations.</w:t>
      </w:r>
    </w:p>
    <w:p>
      <w:pPr>
        <w:pStyle w:val="BodyText"/>
        <w:spacing w:before="6"/>
        <w:rPr>
          <w:sz w:val="17"/>
        </w:rPr>
      </w:pPr>
    </w:p>
    <w:p>
      <w:pPr>
        <w:pStyle w:val="ListParagraph"/>
        <w:numPr>
          <w:ilvl w:val="0"/>
          <w:numId w:val="41"/>
        </w:numPr>
        <w:tabs>
          <w:tab w:pos="1460" w:val="left" w:leader="none"/>
        </w:tabs>
        <w:spacing w:line="242" w:lineRule="auto" w:before="0" w:after="0"/>
        <w:ind w:left="1454" w:right="1614" w:hanging="458"/>
        <w:jc w:val="left"/>
        <w:rPr>
          <w:b/>
          <w:sz w:val="18"/>
        </w:rPr>
      </w:pPr>
      <w:r>
        <w:rPr>
          <w:b/>
          <w:sz w:val="18"/>
          <w:u w:val="thick"/>
        </w:rPr>
        <w:t>LICENSE OF PRE-EXISTING INTELLECTUAL PROPERTY. DELETED</w:t>
      </w:r>
      <w:r>
        <w:rPr>
          <w:b/>
          <w:sz w:val="18"/>
        </w:rPr>
        <w:t>. </w:t>
      </w:r>
      <w:r>
        <w:rPr>
          <w:sz w:val="18"/>
        </w:rPr>
        <w:t>- </w:t>
      </w:r>
      <w:r>
        <w:rPr>
          <w:sz w:val="17"/>
        </w:rPr>
        <w:t>SEE SECTION 2B30 FOR REVISED TERM </w:t>
      </w:r>
      <w:r>
        <w:rPr>
          <w:b/>
          <w:sz w:val="18"/>
        </w:rPr>
        <w:t>ADDRESSING TITLE OF</w:t>
      </w:r>
      <w:r>
        <w:rPr>
          <w:b/>
          <w:spacing w:val="-38"/>
          <w:sz w:val="18"/>
        </w:rPr>
        <w:t> </w:t>
      </w:r>
      <w:r>
        <w:rPr>
          <w:b/>
          <w:sz w:val="18"/>
        </w:rPr>
        <w:t>PRODUCT.</w:t>
      </w:r>
    </w:p>
    <w:p>
      <w:pPr>
        <w:pStyle w:val="BodyText"/>
        <w:spacing w:before="9"/>
        <w:rPr>
          <w:b/>
        </w:rPr>
      </w:pPr>
    </w:p>
    <w:p>
      <w:pPr>
        <w:pStyle w:val="ListParagraph"/>
        <w:numPr>
          <w:ilvl w:val="0"/>
          <w:numId w:val="41"/>
        </w:numPr>
        <w:tabs>
          <w:tab w:pos="1453" w:val="left" w:leader="none"/>
        </w:tabs>
        <w:spacing w:line="254" w:lineRule="auto" w:before="1" w:after="0"/>
        <w:ind w:left="1452" w:right="1438" w:hanging="454"/>
        <w:jc w:val="left"/>
        <w:rPr>
          <w:sz w:val="18"/>
        </w:rPr>
      </w:pPr>
      <w:r>
        <w:rPr>
          <w:b/>
          <w:w w:val="105"/>
          <w:sz w:val="18"/>
          <w:u w:val="thick"/>
        </w:rPr>
        <w:t>NO</w:t>
      </w:r>
      <w:r>
        <w:rPr>
          <w:b/>
          <w:spacing w:val="-18"/>
          <w:w w:val="105"/>
          <w:sz w:val="18"/>
          <w:u w:val="thick"/>
        </w:rPr>
        <w:t> </w:t>
      </w:r>
      <w:r>
        <w:rPr>
          <w:b/>
          <w:w w:val="105"/>
          <w:sz w:val="18"/>
          <w:u w:val="thick"/>
        </w:rPr>
        <w:t>WAIVER</w:t>
      </w:r>
      <w:r>
        <w:rPr>
          <w:b/>
          <w:spacing w:val="-3"/>
          <w:w w:val="105"/>
          <w:sz w:val="18"/>
          <w:u w:val="thick"/>
        </w:rPr>
        <w:t> </w:t>
      </w:r>
      <w:r>
        <w:rPr>
          <w:b/>
          <w:w w:val="105"/>
          <w:sz w:val="18"/>
          <w:u w:val="thick"/>
        </w:rPr>
        <w:t>OF</w:t>
      </w:r>
      <w:r>
        <w:rPr>
          <w:b/>
          <w:spacing w:val="-11"/>
          <w:w w:val="105"/>
          <w:sz w:val="18"/>
          <w:u w:val="thick"/>
        </w:rPr>
        <w:t> </w:t>
      </w:r>
      <w:r>
        <w:rPr>
          <w:b/>
          <w:w w:val="105"/>
          <w:sz w:val="18"/>
          <w:u w:val="thick"/>
        </w:rPr>
        <w:t>SOVEREIGN</w:t>
      </w:r>
      <w:r>
        <w:rPr>
          <w:b/>
          <w:spacing w:val="-2"/>
          <w:w w:val="105"/>
          <w:sz w:val="18"/>
          <w:u w:val="thick"/>
        </w:rPr>
        <w:t> </w:t>
      </w:r>
      <w:r>
        <w:rPr>
          <w:b/>
          <w:w w:val="105"/>
          <w:sz w:val="18"/>
          <w:u w:val="thick"/>
        </w:rPr>
        <w:t>IMMUNITY</w:t>
      </w:r>
      <w:r>
        <w:rPr>
          <w:b/>
          <w:w w:val="105"/>
          <w:sz w:val="18"/>
        </w:rPr>
        <w:t>.</w:t>
      </w:r>
      <w:r>
        <w:rPr>
          <w:b/>
          <w:spacing w:val="-11"/>
          <w:w w:val="105"/>
          <w:sz w:val="18"/>
        </w:rPr>
        <w:t> </w:t>
      </w:r>
      <w:r>
        <w:rPr>
          <w:w w:val="105"/>
          <w:sz w:val="17"/>
        </w:rPr>
        <w:t>The</w:t>
      </w:r>
      <w:r>
        <w:rPr>
          <w:spacing w:val="-13"/>
          <w:w w:val="105"/>
          <w:sz w:val="17"/>
        </w:rPr>
        <w:t> </w:t>
      </w:r>
      <w:r>
        <w:rPr>
          <w:w w:val="105"/>
          <w:sz w:val="17"/>
        </w:rPr>
        <w:t>Lead</w:t>
      </w:r>
      <w:r>
        <w:rPr>
          <w:spacing w:val="-13"/>
          <w:w w:val="105"/>
          <w:sz w:val="17"/>
        </w:rPr>
        <w:t> </w:t>
      </w:r>
      <w:r>
        <w:rPr>
          <w:w w:val="105"/>
          <w:sz w:val="17"/>
        </w:rPr>
        <w:t>State,</w:t>
      </w:r>
      <w:r>
        <w:rPr>
          <w:spacing w:val="-12"/>
          <w:w w:val="105"/>
          <w:sz w:val="17"/>
        </w:rPr>
        <w:t> </w:t>
      </w:r>
      <w:r>
        <w:rPr>
          <w:w w:val="105"/>
          <w:sz w:val="17"/>
        </w:rPr>
        <w:t>Participating</w:t>
      </w:r>
      <w:r>
        <w:rPr>
          <w:spacing w:val="3"/>
          <w:w w:val="105"/>
          <w:sz w:val="17"/>
        </w:rPr>
        <w:t> </w:t>
      </w:r>
      <w:r>
        <w:rPr>
          <w:w w:val="105"/>
          <w:sz w:val="17"/>
        </w:rPr>
        <w:t>Entity or</w:t>
      </w:r>
      <w:r>
        <w:rPr>
          <w:spacing w:val="-13"/>
          <w:w w:val="105"/>
          <w:sz w:val="17"/>
        </w:rPr>
        <w:t> </w:t>
      </w:r>
      <w:r>
        <w:rPr>
          <w:w w:val="105"/>
          <w:sz w:val="17"/>
        </w:rPr>
        <w:t>Purchasing Entity</w:t>
      </w:r>
      <w:r>
        <w:rPr>
          <w:spacing w:val="-3"/>
          <w:w w:val="105"/>
          <w:sz w:val="17"/>
        </w:rPr>
        <w:t> </w:t>
      </w:r>
      <w:r>
        <w:rPr>
          <w:w w:val="105"/>
          <w:sz w:val="17"/>
        </w:rPr>
        <w:t>to</w:t>
      </w:r>
      <w:r>
        <w:rPr>
          <w:spacing w:val="2"/>
          <w:w w:val="105"/>
          <w:sz w:val="17"/>
        </w:rPr>
        <w:t> </w:t>
      </w:r>
      <w:r>
        <w:rPr>
          <w:w w:val="105"/>
          <w:sz w:val="17"/>
        </w:rPr>
        <w:t>the</w:t>
      </w:r>
      <w:r>
        <w:rPr>
          <w:spacing w:val="-2"/>
          <w:w w:val="105"/>
          <w:sz w:val="17"/>
        </w:rPr>
        <w:t> </w:t>
      </w:r>
      <w:r>
        <w:rPr>
          <w:w w:val="105"/>
          <w:sz w:val="17"/>
        </w:rPr>
        <w:t>extent</w:t>
      </w:r>
      <w:r>
        <w:rPr>
          <w:spacing w:val="-8"/>
          <w:w w:val="105"/>
          <w:sz w:val="17"/>
        </w:rPr>
        <w:t> </w:t>
      </w:r>
      <w:r>
        <w:rPr>
          <w:w w:val="105"/>
          <w:sz w:val="17"/>
        </w:rPr>
        <w:t>it applies does not waive its sovereign immunity by entering into this Contract and fully retains ail immunities and defenses</w:t>
      </w:r>
      <w:r>
        <w:rPr>
          <w:spacing w:val="-2"/>
          <w:w w:val="105"/>
          <w:sz w:val="17"/>
        </w:rPr>
        <w:t> </w:t>
      </w:r>
      <w:r>
        <w:rPr>
          <w:w w:val="105"/>
          <w:sz w:val="17"/>
        </w:rPr>
        <w:t>provided</w:t>
      </w:r>
      <w:r>
        <w:rPr>
          <w:spacing w:val="2"/>
          <w:w w:val="105"/>
          <w:sz w:val="17"/>
        </w:rPr>
        <w:t> </w:t>
      </w:r>
      <w:r>
        <w:rPr>
          <w:w w:val="105"/>
          <w:sz w:val="17"/>
        </w:rPr>
        <w:t>by</w:t>
      </w:r>
      <w:r>
        <w:rPr>
          <w:spacing w:val="-8"/>
          <w:w w:val="105"/>
          <w:sz w:val="17"/>
        </w:rPr>
        <w:t> </w:t>
      </w:r>
      <w:r>
        <w:rPr>
          <w:w w:val="105"/>
          <w:sz w:val="17"/>
        </w:rPr>
        <w:t>law</w:t>
      </w:r>
      <w:r>
        <w:rPr>
          <w:spacing w:val="2"/>
          <w:w w:val="105"/>
          <w:sz w:val="17"/>
        </w:rPr>
        <w:t> </w:t>
      </w:r>
      <w:r>
        <w:rPr>
          <w:w w:val="105"/>
          <w:sz w:val="17"/>
        </w:rPr>
        <w:t>with</w:t>
      </w:r>
      <w:r>
        <w:rPr>
          <w:spacing w:val="-10"/>
          <w:w w:val="105"/>
          <w:sz w:val="17"/>
        </w:rPr>
        <w:t> </w:t>
      </w:r>
      <w:r>
        <w:rPr>
          <w:w w:val="105"/>
          <w:sz w:val="17"/>
        </w:rPr>
        <w:t>regard</w:t>
      </w:r>
      <w:r>
        <w:rPr>
          <w:spacing w:val="-5"/>
          <w:w w:val="105"/>
          <w:sz w:val="17"/>
        </w:rPr>
        <w:t> </w:t>
      </w:r>
      <w:r>
        <w:rPr>
          <w:w w:val="105"/>
          <w:sz w:val="17"/>
        </w:rPr>
        <w:t>to</w:t>
      </w:r>
      <w:r>
        <w:rPr>
          <w:spacing w:val="-3"/>
          <w:w w:val="105"/>
          <w:sz w:val="17"/>
        </w:rPr>
        <w:t> </w:t>
      </w:r>
      <w:r>
        <w:rPr>
          <w:w w:val="105"/>
          <w:sz w:val="17"/>
        </w:rPr>
        <w:t>any</w:t>
      </w:r>
      <w:r>
        <w:rPr>
          <w:spacing w:val="-1"/>
          <w:w w:val="105"/>
          <w:sz w:val="17"/>
        </w:rPr>
        <w:t> </w:t>
      </w:r>
      <w:r>
        <w:rPr>
          <w:w w:val="105"/>
          <w:sz w:val="17"/>
        </w:rPr>
        <w:t>action</w:t>
      </w:r>
      <w:r>
        <w:rPr>
          <w:spacing w:val="-9"/>
          <w:w w:val="105"/>
          <w:sz w:val="17"/>
        </w:rPr>
        <w:t> </w:t>
      </w:r>
      <w:r>
        <w:rPr>
          <w:w w:val="105"/>
          <w:sz w:val="17"/>
        </w:rPr>
        <w:t>based</w:t>
      </w:r>
      <w:r>
        <w:rPr>
          <w:spacing w:val="-12"/>
          <w:w w:val="105"/>
          <w:sz w:val="17"/>
        </w:rPr>
        <w:t> </w:t>
      </w:r>
      <w:r>
        <w:rPr>
          <w:w w:val="105"/>
          <w:sz w:val="17"/>
        </w:rPr>
        <w:t>on</w:t>
      </w:r>
      <w:r>
        <w:rPr>
          <w:spacing w:val="2"/>
          <w:w w:val="105"/>
          <w:sz w:val="17"/>
        </w:rPr>
        <w:t> </w:t>
      </w:r>
      <w:r>
        <w:rPr>
          <w:w w:val="105"/>
          <w:sz w:val="17"/>
        </w:rPr>
        <w:t>this</w:t>
      </w:r>
      <w:r>
        <w:rPr>
          <w:spacing w:val="-2"/>
          <w:w w:val="105"/>
          <w:sz w:val="17"/>
        </w:rPr>
        <w:t> </w:t>
      </w:r>
      <w:r>
        <w:rPr>
          <w:w w:val="105"/>
          <w:sz w:val="17"/>
        </w:rPr>
        <w:t>Contract.</w:t>
      </w:r>
    </w:p>
    <w:p>
      <w:pPr>
        <w:pStyle w:val="BodyText"/>
        <w:spacing w:before="9"/>
        <w:rPr>
          <w:sz w:val="16"/>
        </w:rPr>
      </w:pPr>
    </w:p>
    <w:p>
      <w:pPr>
        <w:spacing w:line="259" w:lineRule="auto" w:before="1"/>
        <w:ind w:left="1452" w:right="2616" w:hanging="10"/>
        <w:jc w:val="left"/>
        <w:rPr>
          <w:sz w:val="17"/>
        </w:rPr>
      </w:pPr>
      <w:r>
        <w:rPr>
          <w:w w:val="105"/>
          <w:sz w:val="17"/>
        </w:rPr>
        <w:t>If a claim must be brought in a federal forum, then </w:t>
      </w:r>
      <w:r>
        <w:rPr>
          <w:w w:val="105"/>
          <w:sz w:val="19"/>
        </w:rPr>
        <w:t>it </w:t>
      </w:r>
      <w:r>
        <w:rPr>
          <w:w w:val="105"/>
          <w:sz w:val="17"/>
        </w:rPr>
        <w:t>must be brought and adjudicated solely and exclusively within the United States District Court of the Participating Entity's State.</w:t>
      </w:r>
    </w:p>
    <w:p>
      <w:pPr>
        <w:pStyle w:val="BodyText"/>
        <w:spacing w:before="6"/>
        <w:rPr>
          <w:sz w:val="16"/>
        </w:rPr>
      </w:pPr>
    </w:p>
    <w:p>
      <w:pPr>
        <w:pStyle w:val="ListParagraph"/>
        <w:numPr>
          <w:ilvl w:val="0"/>
          <w:numId w:val="41"/>
        </w:numPr>
        <w:tabs>
          <w:tab w:pos="1444" w:val="left" w:leader="none"/>
        </w:tabs>
        <w:spacing w:line="261" w:lineRule="auto" w:before="0" w:after="0"/>
        <w:ind w:left="1446" w:right="1483" w:hanging="454"/>
        <w:jc w:val="left"/>
        <w:rPr>
          <w:sz w:val="18"/>
        </w:rPr>
      </w:pPr>
      <w:r>
        <w:rPr>
          <w:b/>
          <w:w w:val="110"/>
          <w:sz w:val="18"/>
          <w:u w:val="thick"/>
        </w:rPr>
        <w:t>ORDER</w:t>
      </w:r>
      <w:r>
        <w:rPr>
          <w:b/>
          <w:spacing w:val="-27"/>
          <w:w w:val="110"/>
          <w:sz w:val="18"/>
          <w:u w:val="thick"/>
        </w:rPr>
        <w:t> </w:t>
      </w:r>
      <w:r>
        <w:rPr>
          <w:b/>
          <w:w w:val="110"/>
          <w:sz w:val="18"/>
          <w:u w:val="thick"/>
        </w:rPr>
        <w:t>NUMBERS</w:t>
      </w:r>
      <w:r>
        <w:rPr>
          <w:b/>
          <w:w w:val="110"/>
          <w:sz w:val="18"/>
        </w:rPr>
        <w:t>.</w:t>
      </w:r>
      <w:r>
        <w:rPr>
          <w:b/>
          <w:spacing w:val="-7"/>
          <w:w w:val="110"/>
          <w:sz w:val="18"/>
        </w:rPr>
        <w:t> </w:t>
      </w:r>
      <w:r>
        <w:rPr>
          <w:w w:val="110"/>
          <w:sz w:val="17"/>
        </w:rPr>
        <w:t>Contract</w:t>
      </w:r>
      <w:r>
        <w:rPr>
          <w:spacing w:val="-26"/>
          <w:w w:val="110"/>
          <w:sz w:val="17"/>
        </w:rPr>
        <w:t> </w:t>
      </w:r>
      <w:r>
        <w:rPr>
          <w:w w:val="110"/>
          <w:sz w:val="17"/>
        </w:rPr>
        <w:t>order</w:t>
      </w:r>
      <w:r>
        <w:rPr>
          <w:spacing w:val="-28"/>
          <w:w w:val="110"/>
          <w:sz w:val="17"/>
        </w:rPr>
        <w:t> </w:t>
      </w:r>
      <w:r>
        <w:rPr>
          <w:w w:val="110"/>
          <w:sz w:val="17"/>
        </w:rPr>
        <w:t>and</w:t>
      </w:r>
      <w:r>
        <w:rPr>
          <w:spacing w:val="-29"/>
          <w:w w:val="110"/>
          <w:sz w:val="17"/>
        </w:rPr>
        <w:t> </w:t>
      </w:r>
      <w:r>
        <w:rPr>
          <w:w w:val="110"/>
          <w:sz w:val="17"/>
        </w:rPr>
        <w:t>purchase</w:t>
      </w:r>
      <w:r>
        <w:rPr>
          <w:spacing w:val="-23"/>
          <w:w w:val="110"/>
          <w:sz w:val="17"/>
        </w:rPr>
        <w:t> </w:t>
      </w:r>
      <w:r>
        <w:rPr>
          <w:w w:val="110"/>
          <w:sz w:val="17"/>
        </w:rPr>
        <w:t>order</w:t>
      </w:r>
      <w:r>
        <w:rPr>
          <w:spacing w:val="-22"/>
          <w:w w:val="110"/>
          <w:sz w:val="17"/>
        </w:rPr>
        <w:t> </w:t>
      </w:r>
      <w:r>
        <w:rPr>
          <w:w w:val="110"/>
          <w:sz w:val="17"/>
        </w:rPr>
        <w:t>numbers</w:t>
      </w:r>
      <w:r>
        <w:rPr>
          <w:spacing w:val="-28"/>
          <w:w w:val="110"/>
          <w:sz w:val="17"/>
        </w:rPr>
        <w:t> </w:t>
      </w:r>
      <w:r>
        <w:rPr>
          <w:w w:val="110"/>
          <w:sz w:val="17"/>
        </w:rPr>
        <w:t>shall</w:t>
      </w:r>
      <w:r>
        <w:rPr>
          <w:spacing w:val="-27"/>
          <w:w w:val="110"/>
          <w:sz w:val="17"/>
        </w:rPr>
        <w:t> </w:t>
      </w:r>
      <w:r>
        <w:rPr>
          <w:w w:val="110"/>
          <w:sz w:val="17"/>
        </w:rPr>
        <w:t>be</w:t>
      </w:r>
      <w:r>
        <w:rPr>
          <w:spacing w:val="-27"/>
          <w:w w:val="110"/>
          <w:sz w:val="17"/>
        </w:rPr>
        <w:t> </w:t>
      </w:r>
      <w:r>
        <w:rPr>
          <w:w w:val="110"/>
          <w:sz w:val="17"/>
        </w:rPr>
        <w:t>clearty</w:t>
      </w:r>
      <w:r>
        <w:rPr>
          <w:spacing w:val="-20"/>
          <w:w w:val="110"/>
          <w:sz w:val="17"/>
        </w:rPr>
        <w:t> </w:t>
      </w:r>
      <w:r>
        <w:rPr>
          <w:w w:val="110"/>
          <w:sz w:val="17"/>
        </w:rPr>
        <w:t>shown</w:t>
      </w:r>
      <w:r>
        <w:rPr>
          <w:spacing w:val="-30"/>
          <w:w w:val="110"/>
          <w:sz w:val="17"/>
        </w:rPr>
        <w:t> </w:t>
      </w:r>
      <w:r>
        <w:rPr>
          <w:w w:val="110"/>
          <w:sz w:val="17"/>
        </w:rPr>
        <w:t>on</w:t>
      </w:r>
      <w:r>
        <w:rPr>
          <w:spacing w:val="-23"/>
          <w:w w:val="110"/>
          <w:sz w:val="17"/>
        </w:rPr>
        <w:t> </w:t>
      </w:r>
      <w:r>
        <w:rPr>
          <w:w w:val="110"/>
          <w:sz w:val="17"/>
        </w:rPr>
        <w:t>all</w:t>
      </w:r>
      <w:r>
        <w:rPr>
          <w:spacing w:val="-27"/>
          <w:w w:val="110"/>
          <w:sz w:val="17"/>
        </w:rPr>
        <w:t> </w:t>
      </w:r>
      <w:r>
        <w:rPr>
          <w:w w:val="110"/>
          <w:sz w:val="17"/>
        </w:rPr>
        <w:t>acknowledgments, shipping labels</w:t>
      </w:r>
      <w:r>
        <w:rPr>
          <w:spacing w:val="-2"/>
          <w:w w:val="110"/>
          <w:sz w:val="17"/>
        </w:rPr>
        <w:t> </w:t>
      </w:r>
      <w:r>
        <w:rPr>
          <w:w w:val="110"/>
          <w:sz w:val="17"/>
        </w:rPr>
        <w:t>(if</w:t>
      </w:r>
      <w:r>
        <w:rPr>
          <w:spacing w:val="-14"/>
          <w:w w:val="110"/>
          <w:sz w:val="17"/>
        </w:rPr>
        <w:t> </w:t>
      </w:r>
      <w:r>
        <w:rPr>
          <w:w w:val="110"/>
          <w:sz w:val="17"/>
        </w:rPr>
        <w:t>possible),</w:t>
      </w:r>
      <w:r>
        <w:rPr>
          <w:spacing w:val="-6"/>
          <w:w w:val="110"/>
          <w:sz w:val="17"/>
        </w:rPr>
        <w:t> </w:t>
      </w:r>
      <w:r>
        <w:rPr>
          <w:w w:val="110"/>
          <w:sz w:val="17"/>
        </w:rPr>
        <w:t>packing</w:t>
      </w:r>
      <w:r>
        <w:rPr>
          <w:spacing w:val="1"/>
          <w:w w:val="110"/>
          <w:sz w:val="17"/>
        </w:rPr>
        <w:t> </w:t>
      </w:r>
      <w:r>
        <w:rPr>
          <w:w w:val="110"/>
          <w:sz w:val="17"/>
        </w:rPr>
        <w:t>slips,</w:t>
      </w:r>
      <w:r>
        <w:rPr>
          <w:spacing w:val="-11"/>
          <w:w w:val="110"/>
          <w:sz w:val="17"/>
        </w:rPr>
        <w:t> </w:t>
      </w:r>
      <w:r>
        <w:rPr>
          <w:w w:val="110"/>
          <w:sz w:val="17"/>
        </w:rPr>
        <w:t>invoices,</w:t>
      </w:r>
      <w:r>
        <w:rPr>
          <w:spacing w:val="-1"/>
          <w:w w:val="110"/>
          <w:sz w:val="17"/>
        </w:rPr>
        <w:t> </w:t>
      </w:r>
      <w:r>
        <w:rPr>
          <w:w w:val="110"/>
          <w:sz w:val="17"/>
        </w:rPr>
        <w:t>and</w:t>
      </w:r>
      <w:r>
        <w:rPr>
          <w:spacing w:val="-18"/>
          <w:w w:val="110"/>
          <w:sz w:val="17"/>
        </w:rPr>
        <w:t> </w:t>
      </w:r>
      <w:r>
        <w:rPr>
          <w:w w:val="110"/>
          <w:sz w:val="17"/>
        </w:rPr>
        <w:t>on</w:t>
      </w:r>
      <w:r>
        <w:rPr>
          <w:spacing w:val="-3"/>
          <w:w w:val="110"/>
          <w:sz w:val="17"/>
        </w:rPr>
        <w:t> </w:t>
      </w:r>
      <w:r>
        <w:rPr>
          <w:w w:val="110"/>
          <w:sz w:val="17"/>
        </w:rPr>
        <w:t>ail</w:t>
      </w:r>
      <w:r>
        <w:rPr>
          <w:spacing w:val="-10"/>
          <w:w w:val="110"/>
          <w:sz w:val="17"/>
        </w:rPr>
        <w:t> </w:t>
      </w:r>
      <w:r>
        <w:rPr>
          <w:w w:val="110"/>
          <w:sz w:val="17"/>
        </w:rPr>
        <w:t>correspondence.</w:t>
      </w:r>
    </w:p>
    <w:p>
      <w:pPr>
        <w:pStyle w:val="BodyText"/>
        <w:spacing w:before="5"/>
        <w:rPr>
          <w:sz w:val="16"/>
        </w:rPr>
      </w:pPr>
    </w:p>
    <w:p>
      <w:pPr>
        <w:pStyle w:val="ListParagraph"/>
        <w:numPr>
          <w:ilvl w:val="0"/>
          <w:numId w:val="41"/>
        </w:numPr>
        <w:tabs>
          <w:tab w:pos="1446" w:val="left" w:leader="none"/>
        </w:tabs>
        <w:spacing w:line="259" w:lineRule="auto" w:before="0" w:after="0"/>
        <w:ind w:left="1440" w:right="1221" w:hanging="456"/>
        <w:jc w:val="left"/>
        <w:rPr>
          <w:sz w:val="18"/>
        </w:rPr>
      </w:pPr>
      <w:r>
        <w:rPr>
          <w:b/>
          <w:w w:val="105"/>
          <w:sz w:val="18"/>
          <w:u w:val="thick"/>
        </w:rPr>
        <w:t>PARTICIPANTS. WSCA-NASPO</w:t>
      </w:r>
      <w:r>
        <w:rPr>
          <w:b/>
          <w:w w:val="105"/>
          <w:sz w:val="18"/>
        </w:rPr>
        <w:t> </w:t>
      </w:r>
      <w:r>
        <w:rPr>
          <w:w w:val="105"/>
          <w:sz w:val="17"/>
        </w:rPr>
        <w:t>Cooperative Purchasing Organization LLC is not a party to the Master Agreement. It is a nonprofit cooperative purchasing organization assisting states in administering the WSCNNASPO cooperative purchasing program for state government departments, institutions, agencies and political subdivisions (e.g., colleges,</w:t>
      </w:r>
    </w:p>
    <w:p>
      <w:pPr>
        <w:spacing w:after="0" w:line="259" w:lineRule="auto"/>
        <w:jc w:val="left"/>
        <w:rPr>
          <w:sz w:val="18"/>
        </w:rPr>
        <w:sectPr>
          <w:pgSz w:w="12240" w:h="15840"/>
          <w:pgMar w:header="0" w:footer="1296" w:top="1260" w:bottom="1500" w:left="100" w:right="0"/>
        </w:sectPr>
      </w:pPr>
    </w:p>
    <w:p>
      <w:pPr>
        <w:pStyle w:val="BodyText"/>
        <w:rPr>
          <w:sz w:val="20"/>
        </w:rPr>
      </w:pPr>
    </w:p>
    <w:p>
      <w:pPr>
        <w:pStyle w:val="BodyText"/>
        <w:rPr>
          <w:sz w:val="20"/>
        </w:rPr>
      </w:pPr>
    </w:p>
    <w:p>
      <w:pPr>
        <w:pStyle w:val="BodyText"/>
        <w:rPr>
          <w:sz w:val="20"/>
        </w:rPr>
      </w:pPr>
    </w:p>
    <w:p>
      <w:pPr>
        <w:pStyle w:val="BodyText"/>
        <w:spacing w:before="8"/>
        <w:rPr>
          <w:sz w:val="21"/>
        </w:rPr>
      </w:pPr>
    </w:p>
    <w:p>
      <w:pPr>
        <w:spacing w:line="256" w:lineRule="auto" w:before="0"/>
        <w:ind w:left="1491" w:right="1394" w:hanging="2"/>
        <w:jc w:val="left"/>
        <w:rPr>
          <w:sz w:val="17"/>
        </w:rPr>
      </w:pPr>
      <w:r>
        <w:rPr/>
        <w:pict>
          <v:line style="position:absolute;mso-position-horizontal-relative:page;mso-position-vertical-relative:paragraph;z-index:251807744" from="593.957642pt,59.52314pt" to="593.957642pt,-46.821716pt" stroked="true" strokeweight=".360847pt" strokecolor="#000000">
            <v:stroke dashstyle="solid"/>
            <w10:wrap type="none"/>
          </v:line>
        </w:pict>
      </w:r>
      <w:r>
        <w:rPr>
          <w:w w:val="105"/>
          <w:sz w:val="17"/>
        </w:rPr>
        <w:t>school districts, counties, cities, etc.,) for all 50 states and the District of Columbia. Obligations under this Master Agreement are limited to those Participating States who have signed a Participating Addendum where contemplated by the solicitation. Financial obligations of Participating States are limited to the orders placed by the departments or other state agencies and instttutions having available funds. Participating States incur no financial obligations on behalf of political subdivisions. Unless otherwise specified In the solicitation, the resulting award will be penmissive.</w:t>
      </w:r>
    </w:p>
    <w:p>
      <w:pPr>
        <w:pStyle w:val="BodyText"/>
        <w:spacing w:before="8"/>
        <w:rPr>
          <w:sz w:val="16"/>
        </w:rPr>
      </w:pPr>
    </w:p>
    <w:p>
      <w:pPr>
        <w:pStyle w:val="ListParagraph"/>
        <w:numPr>
          <w:ilvl w:val="0"/>
          <w:numId w:val="41"/>
        </w:numPr>
        <w:tabs>
          <w:tab w:pos="1496" w:val="left" w:leader="none"/>
          <w:tab w:pos="1497" w:val="left" w:leader="none"/>
        </w:tabs>
        <w:spacing w:line="254" w:lineRule="auto" w:before="1" w:after="0"/>
        <w:ind w:left="1495" w:right="1381" w:hanging="468"/>
        <w:jc w:val="left"/>
        <w:rPr>
          <w:sz w:val="17"/>
        </w:rPr>
      </w:pPr>
      <w:r>
        <w:rPr>
          <w:b/>
          <w:w w:val="105"/>
          <w:sz w:val="18"/>
          <w:u w:val="thick"/>
        </w:rPr>
        <w:t>PARTICIPATION</w:t>
      </w:r>
      <w:r>
        <w:rPr>
          <w:b/>
          <w:spacing w:val="-7"/>
          <w:w w:val="105"/>
          <w:sz w:val="18"/>
          <w:u w:val="thick"/>
        </w:rPr>
        <w:t> </w:t>
      </w:r>
      <w:r>
        <w:rPr>
          <w:b/>
          <w:w w:val="105"/>
          <w:sz w:val="18"/>
          <w:u w:val="thick"/>
        </w:rPr>
        <w:t>OF</w:t>
      </w:r>
      <w:r>
        <w:rPr>
          <w:b/>
          <w:spacing w:val="-16"/>
          <w:w w:val="105"/>
          <w:sz w:val="18"/>
          <w:u w:val="thick"/>
        </w:rPr>
        <w:t> </w:t>
      </w:r>
      <w:r>
        <w:rPr>
          <w:b/>
          <w:w w:val="105"/>
          <w:sz w:val="18"/>
          <w:u w:val="thick"/>
        </w:rPr>
        <w:t>ENTITIES</w:t>
      </w:r>
      <w:r>
        <w:rPr>
          <w:b/>
          <w:w w:val="105"/>
          <w:sz w:val="18"/>
        </w:rPr>
        <w:t>.</w:t>
      </w:r>
      <w:r>
        <w:rPr>
          <w:b/>
          <w:spacing w:val="37"/>
          <w:w w:val="105"/>
          <w:sz w:val="18"/>
        </w:rPr>
        <w:t> </w:t>
      </w:r>
      <w:r>
        <w:rPr>
          <w:w w:val="105"/>
          <w:sz w:val="17"/>
        </w:rPr>
        <w:t>Use</w:t>
      </w:r>
      <w:r>
        <w:rPr>
          <w:spacing w:val="-13"/>
          <w:w w:val="105"/>
          <w:sz w:val="17"/>
        </w:rPr>
        <w:t> </w:t>
      </w:r>
      <w:r>
        <w:rPr>
          <w:w w:val="105"/>
          <w:sz w:val="17"/>
        </w:rPr>
        <w:t>of</w:t>
      </w:r>
      <w:r>
        <w:rPr>
          <w:spacing w:val="-9"/>
          <w:w w:val="105"/>
          <w:sz w:val="17"/>
        </w:rPr>
        <w:t> </w:t>
      </w:r>
      <w:r>
        <w:rPr>
          <w:w w:val="105"/>
          <w:sz w:val="17"/>
        </w:rPr>
        <w:t>specific</w:t>
      </w:r>
      <w:r>
        <w:rPr>
          <w:spacing w:val="-16"/>
          <w:w w:val="105"/>
          <w:sz w:val="17"/>
        </w:rPr>
        <w:t> </w:t>
      </w:r>
      <w:r>
        <w:rPr>
          <w:w w:val="105"/>
          <w:sz w:val="17"/>
        </w:rPr>
        <w:t>WSCA-NASPO</w:t>
      </w:r>
      <w:r>
        <w:rPr>
          <w:spacing w:val="-9"/>
          <w:w w:val="105"/>
          <w:sz w:val="17"/>
        </w:rPr>
        <w:t> </w:t>
      </w:r>
      <w:r>
        <w:rPr>
          <w:w w:val="105"/>
          <w:sz w:val="17"/>
        </w:rPr>
        <w:t>cooperative</w:t>
      </w:r>
      <w:r>
        <w:rPr>
          <w:spacing w:val="-11"/>
          <w:w w:val="105"/>
          <w:sz w:val="17"/>
        </w:rPr>
        <w:t> </w:t>
      </w:r>
      <w:r>
        <w:rPr>
          <w:w w:val="105"/>
          <w:sz w:val="17"/>
        </w:rPr>
        <w:t>Master</w:t>
      </w:r>
      <w:r>
        <w:rPr>
          <w:spacing w:val="-8"/>
          <w:w w:val="105"/>
          <w:sz w:val="17"/>
        </w:rPr>
        <w:t> </w:t>
      </w:r>
      <w:r>
        <w:rPr>
          <w:w w:val="105"/>
          <w:sz w:val="17"/>
        </w:rPr>
        <w:t>Agreements</w:t>
      </w:r>
      <w:r>
        <w:rPr>
          <w:spacing w:val="-2"/>
          <w:w w:val="105"/>
          <w:sz w:val="17"/>
        </w:rPr>
        <w:t> </w:t>
      </w:r>
      <w:r>
        <w:rPr>
          <w:w w:val="105"/>
          <w:sz w:val="17"/>
        </w:rPr>
        <w:t>by</w:t>
      </w:r>
      <w:r>
        <w:rPr>
          <w:spacing w:val="-10"/>
          <w:w w:val="105"/>
          <w:sz w:val="17"/>
        </w:rPr>
        <w:t> </w:t>
      </w:r>
      <w:r>
        <w:rPr>
          <w:w w:val="105"/>
          <w:sz w:val="17"/>
        </w:rPr>
        <w:t>state</w:t>
      </w:r>
      <w:r>
        <w:rPr>
          <w:spacing w:val="-5"/>
          <w:w w:val="105"/>
          <w:sz w:val="17"/>
        </w:rPr>
        <w:t> </w:t>
      </w:r>
      <w:r>
        <w:rPr>
          <w:w w:val="105"/>
          <w:sz w:val="17"/>
        </w:rPr>
        <w:t>agencies, political subdivisions and other entities (including cooperatives) authorized by individual state's statutes to use state contracts are subject to the approval of the respective State Chief Procurement Official. Issues of interpretation and eligibility for participation are solely within the authority of the respective State Chief Procurement</w:t>
      </w:r>
      <w:r>
        <w:rPr>
          <w:spacing w:val="5"/>
          <w:w w:val="105"/>
          <w:sz w:val="17"/>
        </w:rPr>
        <w:t> </w:t>
      </w:r>
      <w:r>
        <w:rPr>
          <w:w w:val="105"/>
          <w:sz w:val="17"/>
        </w:rPr>
        <w:t>Official.</w:t>
      </w:r>
    </w:p>
    <w:p>
      <w:pPr>
        <w:pStyle w:val="BodyText"/>
        <w:spacing w:before="1"/>
        <w:rPr>
          <w:sz w:val="17"/>
        </w:rPr>
      </w:pPr>
    </w:p>
    <w:p>
      <w:pPr>
        <w:pStyle w:val="ListParagraph"/>
        <w:numPr>
          <w:ilvl w:val="0"/>
          <w:numId w:val="41"/>
        </w:numPr>
        <w:tabs>
          <w:tab w:pos="1496" w:val="left" w:leader="none"/>
          <w:tab w:pos="1497" w:val="left" w:leader="none"/>
        </w:tabs>
        <w:spacing w:line="254" w:lineRule="auto" w:before="0" w:after="0"/>
        <w:ind w:left="1500" w:right="1796" w:hanging="465"/>
        <w:jc w:val="left"/>
        <w:rPr>
          <w:sz w:val="18"/>
        </w:rPr>
      </w:pPr>
      <w:r>
        <w:rPr>
          <w:b/>
          <w:w w:val="105"/>
          <w:sz w:val="18"/>
          <w:u w:val="thick"/>
        </w:rPr>
        <w:t>PAYMENT</w:t>
      </w:r>
      <w:r>
        <w:rPr>
          <w:b/>
          <w:w w:val="105"/>
          <w:sz w:val="18"/>
        </w:rPr>
        <w:t>. </w:t>
      </w:r>
      <w:r>
        <w:rPr>
          <w:w w:val="105"/>
          <w:sz w:val="17"/>
        </w:rPr>
        <w:t>Payment for completion of an order under this Master Agreement is normally made within 30 days following the date the entire order is delivered or the date a correct invoice is received, whichever is later.</w:t>
      </w:r>
      <w:r>
        <w:rPr>
          <w:spacing w:val="10"/>
          <w:w w:val="105"/>
          <w:sz w:val="17"/>
        </w:rPr>
        <w:t> </w:t>
      </w:r>
      <w:r>
        <w:rPr>
          <w:w w:val="105"/>
          <w:sz w:val="17"/>
        </w:rPr>
        <w:t>After</w:t>
      </w:r>
    </w:p>
    <w:p>
      <w:pPr>
        <w:spacing w:line="261" w:lineRule="auto" w:before="1"/>
        <w:ind w:left="1503" w:right="1394" w:hanging="4"/>
        <w:jc w:val="left"/>
        <w:rPr>
          <w:sz w:val="17"/>
        </w:rPr>
      </w:pPr>
      <w:r>
        <w:rPr/>
        <w:pict>
          <v:line style="position:absolute;mso-position-horizontal-relative:page;mso-position-vertical-relative:paragraph;z-index:251808768" from="596.844421pt,460.79972pt" to="596.844421pt,21.361145pt" stroked="true" strokeweight=".360847pt" strokecolor="#000000">
            <v:stroke dashstyle="solid"/>
            <w10:wrap type="none"/>
          </v:line>
        </w:pict>
      </w:r>
      <w:r>
        <w:rPr>
          <w:w w:val="105"/>
          <w:sz w:val="17"/>
        </w:rPr>
        <w:t>45 days the Contract Vendor may assess overdue account charges up to a maximum rate of one percent per month on the oulstanding balance. Payments will be remitted by mall. Payments may be made via a State or political subdivision 'Purchasing Card" with no additional charge.</w:t>
      </w:r>
    </w:p>
    <w:p>
      <w:pPr>
        <w:pStyle w:val="BodyText"/>
        <w:spacing w:before="8"/>
        <w:rPr>
          <w:sz w:val="15"/>
        </w:rPr>
      </w:pPr>
    </w:p>
    <w:p>
      <w:pPr>
        <w:pStyle w:val="ListParagraph"/>
        <w:numPr>
          <w:ilvl w:val="0"/>
          <w:numId w:val="41"/>
        </w:numPr>
        <w:tabs>
          <w:tab w:pos="1503" w:val="left" w:leader="none"/>
          <w:tab w:pos="1504" w:val="left" w:leader="none"/>
        </w:tabs>
        <w:spacing w:line="278" w:lineRule="auto" w:before="0" w:after="0"/>
        <w:ind w:left="1503" w:right="1287" w:hanging="461"/>
        <w:jc w:val="left"/>
        <w:rPr>
          <w:sz w:val="18"/>
        </w:rPr>
      </w:pPr>
      <w:r>
        <w:rPr>
          <w:b/>
          <w:w w:val="105"/>
          <w:sz w:val="18"/>
          <w:u w:val="thick"/>
        </w:rPr>
        <w:t>PUBLIC INFORMATION.</w:t>
      </w:r>
      <w:r>
        <w:rPr>
          <w:b/>
          <w:w w:val="105"/>
          <w:sz w:val="18"/>
        </w:rPr>
        <w:t> </w:t>
      </w:r>
      <w:r>
        <w:rPr>
          <w:w w:val="105"/>
          <w:sz w:val="17"/>
        </w:rPr>
        <w:t>The Master Agreement and all related documents are subject to disclosure pursuant to the Participating Entity's public infonmation</w:t>
      </w:r>
      <w:r>
        <w:rPr>
          <w:spacing w:val="-31"/>
          <w:w w:val="105"/>
          <w:sz w:val="17"/>
        </w:rPr>
        <w:t> </w:t>
      </w:r>
      <w:r>
        <w:rPr>
          <w:w w:val="105"/>
          <w:sz w:val="17"/>
        </w:rPr>
        <w:t>laws.</w:t>
      </w:r>
    </w:p>
    <w:p>
      <w:pPr>
        <w:pStyle w:val="ListParagraph"/>
        <w:numPr>
          <w:ilvl w:val="0"/>
          <w:numId w:val="41"/>
        </w:numPr>
        <w:tabs>
          <w:tab w:pos="1503" w:val="left" w:leader="none"/>
          <w:tab w:pos="1504" w:val="left" w:leader="none"/>
        </w:tabs>
        <w:spacing w:line="259" w:lineRule="auto" w:before="161" w:after="0"/>
        <w:ind w:left="1505" w:right="1463" w:hanging="463"/>
        <w:jc w:val="left"/>
        <w:rPr>
          <w:sz w:val="18"/>
        </w:rPr>
      </w:pPr>
      <w:r>
        <w:rPr>
          <w:b/>
          <w:w w:val="105"/>
          <w:sz w:val="18"/>
          <w:u w:val="thick"/>
        </w:rPr>
        <w:t>RECORDS ADMINISTRATION AND AUDIT. NEGOTIATED</w:t>
      </w:r>
      <w:r>
        <w:rPr>
          <w:b/>
          <w:w w:val="105"/>
          <w:sz w:val="18"/>
        </w:rPr>
        <w:t>. </w:t>
      </w:r>
      <w:r>
        <w:rPr>
          <w:w w:val="105"/>
          <w:sz w:val="17"/>
        </w:rPr>
        <w:t>The disclosure of records in Participating States relating to Participating addenda and orders placed against the Master Agreement shall be governed by the laws of the Participating State and entity who placed the</w:t>
      </w:r>
      <w:r>
        <w:rPr>
          <w:spacing w:val="-10"/>
          <w:w w:val="105"/>
          <w:sz w:val="17"/>
        </w:rPr>
        <w:t> </w:t>
      </w:r>
      <w:r>
        <w:rPr>
          <w:w w:val="105"/>
          <w:sz w:val="17"/>
        </w:rPr>
        <w:t>order.</w:t>
      </w:r>
    </w:p>
    <w:p>
      <w:pPr>
        <w:pStyle w:val="BodyText"/>
        <w:spacing w:before="4"/>
        <w:rPr>
          <w:sz w:val="17"/>
        </w:rPr>
      </w:pPr>
    </w:p>
    <w:p>
      <w:pPr>
        <w:spacing w:line="247" w:lineRule="auto" w:before="0"/>
        <w:ind w:left="1507" w:right="1312" w:firstLine="5"/>
        <w:jc w:val="left"/>
        <w:rPr>
          <w:sz w:val="17"/>
        </w:rPr>
      </w:pPr>
      <w:r>
        <w:rPr>
          <w:w w:val="105"/>
          <w:sz w:val="17"/>
        </w:rPr>
        <w:t>The Contractor shall maintain books, records, documents, and other evidence pertaining to this Master Agreement and orders placed by Purchasing Entities under </w:t>
      </w:r>
      <w:r>
        <w:rPr>
          <w:w w:val="105"/>
          <w:sz w:val="20"/>
        </w:rPr>
        <w:t>ii </w:t>
      </w:r>
      <w:r>
        <w:rPr>
          <w:w w:val="105"/>
          <w:sz w:val="17"/>
        </w:rPr>
        <w:t>to the extent and in such detail as shall reasonably and adequately reflect perfonmance and administration of payments and fees. Contractor shall permit the Lead State, a Participating Entity, a Purchasing Entity, the federal government (including its grant awarding entities and the U.S. Comptroller General), and any other duly authorized agent of a governmental agency, to audit, Inspect, examine, copy and/or transcribe Contracto s books, documents, papers and records directly pertinent to this Master Agreement or orders placed by a Purchasing Entity under </w:t>
      </w:r>
      <w:r>
        <w:rPr>
          <w:w w:val="105"/>
          <w:sz w:val="20"/>
        </w:rPr>
        <w:t>ii </w:t>
      </w:r>
      <w:r>
        <w:rPr>
          <w:w w:val="105"/>
          <w:sz w:val="17"/>
        </w:rPr>
        <w:t>for the purpose of making audits, examinations, excerpts, and transcriptions. This right shall survive for a period of five (5) years following tenmination of this Agreement or final payment for any order placed by a Purchasing Entity against this Agreement, whichever is later, to assure compliance with the terms hereof or to evaluate perfonmance hereunder. Audits are limited to no more than one audit on an annual basis. In</w:t>
      </w:r>
      <w:r>
        <w:rPr>
          <w:spacing w:val="-9"/>
          <w:w w:val="105"/>
          <w:sz w:val="17"/>
        </w:rPr>
        <w:t> </w:t>
      </w:r>
      <w:r>
        <w:rPr>
          <w:w w:val="105"/>
          <w:sz w:val="17"/>
        </w:rPr>
        <w:t>no</w:t>
      </w:r>
    </w:p>
    <w:p>
      <w:pPr>
        <w:spacing w:before="6"/>
        <w:ind w:left="1517" w:right="0" w:firstLine="0"/>
        <w:jc w:val="left"/>
        <w:rPr>
          <w:sz w:val="17"/>
        </w:rPr>
      </w:pPr>
      <w:r>
        <w:rPr>
          <w:w w:val="105"/>
          <w:sz w:val="17"/>
        </w:rPr>
        <w:t>event shall any audit include the confidential financial infonmation of the Contractor.</w:t>
      </w:r>
    </w:p>
    <w:p>
      <w:pPr>
        <w:pStyle w:val="BodyText"/>
        <w:spacing w:before="9"/>
      </w:pPr>
    </w:p>
    <w:p>
      <w:pPr>
        <w:spacing w:line="256" w:lineRule="auto" w:before="0"/>
        <w:ind w:left="1518" w:right="1255" w:firstLine="3"/>
        <w:jc w:val="left"/>
        <w:rPr>
          <w:sz w:val="17"/>
        </w:rPr>
      </w:pPr>
      <w:r>
        <w:rPr>
          <w:w w:val="105"/>
          <w:sz w:val="17"/>
        </w:rPr>
        <w:t>Without limiting any other remedy available to any governmental entity, the Contractor shall reimburse the applicable Lead State, Participating Entity, or Purchasing Entity for an overpayments inconsistent with the tenms of the Master Agreement or orders or underpayment of fees found as a result of the examination of the Contractor's records.</w:t>
      </w:r>
    </w:p>
    <w:p>
      <w:pPr>
        <w:pStyle w:val="BodyText"/>
        <w:spacing w:before="2"/>
      </w:pPr>
    </w:p>
    <w:p>
      <w:pPr>
        <w:spacing w:line="261" w:lineRule="auto" w:before="0"/>
        <w:ind w:left="1527" w:right="1255" w:hanging="8"/>
        <w:jc w:val="left"/>
        <w:rPr>
          <w:sz w:val="17"/>
        </w:rPr>
      </w:pPr>
      <w:r>
        <w:rPr>
          <w:w w:val="105"/>
          <w:sz w:val="17"/>
        </w:rPr>
        <w:t>The rights and obligations herein right exist in addition to any quality assurance obligation in the Master Agreement requiring the Contractor to self-audit contract obligations and that permits the Lead State Master Agreement Administrator to review compliance with those obligations.</w:t>
      </w:r>
    </w:p>
    <w:p>
      <w:pPr>
        <w:pStyle w:val="BodyText"/>
        <w:spacing w:before="1"/>
        <w:rPr>
          <w:sz w:val="17"/>
        </w:rPr>
      </w:pPr>
    </w:p>
    <w:p>
      <w:pPr>
        <w:spacing w:before="0"/>
        <w:ind w:left="1524" w:right="0" w:firstLine="0"/>
        <w:jc w:val="left"/>
        <w:rPr>
          <w:sz w:val="17"/>
        </w:rPr>
      </w:pPr>
      <w:r>
        <w:rPr>
          <w:w w:val="105"/>
          <w:sz w:val="17"/>
        </w:rPr>
        <w:t>Records will be retained longer If required by Participating Entity's law.</w:t>
      </w:r>
    </w:p>
    <w:p>
      <w:pPr>
        <w:pStyle w:val="BodyText"/>
        <w:spacing w:before="11"/>
        <w:rPr>
          <w:sz w:val="17"/>
        </w:rPr>
      </w:pPr>
    </w:p>
    <w:p>
      <w:pPr>
        <w:pStyle w:val="ListParagraph"/>
        <w:numPr>
          <w:ilvl w:val="0"/>
          <w:numId w:val="41"/>
        </w:numPr>
        <w:tabs>
          <w:tab w:pos="1526" w:val="left" w:leader="none"/>
        </w:tabs>
        <w:spacing w:line="261" w:lineRule="auto" w:before="0" w:after="0"/>
        <w:ind w:left="1540" w:right="2068" w:hanging="462"/>
        <w:jc w:val="left"/>
        <w:rPr>
          <w:sz w:val="17"/>
        </w:rPr>
      </w:pPr>
      <w:r>
        <w:rPr>
          <w:b/>
          <w:w w:val="105"/>
          <w:sz w:val="18"/>
          <w:u w:val="thick"/>
        </w:rPr>
        <w:t>REPORTS</w:t>
      </w:r>
      <w:r>
        <w:rPr>
          <w:b/>
          <w:spacing w:val="-7"/>
          <w:w w:val="105"/>
          <w:sz w:val="18"/>
          <w:u w:val="thick"/>
        </w:rPr>
        <w:t> </w:t>
      </w:r>
      <w:r>
        <w:rPr>
          <w:b/>
          <w:w w:val="105"/>
          <w:sz w:val="18"/>
          <w:u w:val="thick"/>
        </w:rPr>
        <w:t>-SUMMARY</w:t>
      </w:r>
      <w:r>
        <w:rPr>
          <w:b/>
          <w:spacing w:val="-4"/>
          <w:w w:val="105"/>
          <w:sz w:val="18"/>
          <w:u w:val="thick"/>
        </w:rPr>
        <w:t> </w:t>
      </w:r>
      <w:r>
        <w:rPr>
          <w:b/>
          <w:w w:val="105"/>
          <w:sz w:val="18"/>
          <w:u w:val="thick"/>
        </w:rPr>
        <w:t>AND</w:t>
      </w:r>
      <w:r>
        <w:rPr>
          <w:b/>
          <w:spacing w:val="-11"/>
          <w:w w:val="105"/>
          <w:sz w:val="18"/>
          <w:u w:val="thick"/>
        </w:rPr>
        <w:t> </w:t>
      </w:r>
      <w:r>
        <w:rPr>
          <w:b/>
          <w:w w:val="105"/>
          <w:sz w:val="18"/>
          <w:u w:val="thick"/>
        </w:rPr>
        <w:t>DETAILED</w:t>
      </w:r>
      <w:r>
        <w:rPr>
          <w:b/>
          <w:spacing w:val="-11"/>
          <w:w w:val="105"/>
          <w:sz w:val="18"/>
          <w:u w:val="thick"/>
        </w:rPr>
        <w:t> </w:t>
      </w:r>
      <w:r>
        <w:rPr>
          <w:b/>
          <w:w w:val="105"/>
          <w:sz w:val="18"/>
          <w:u w:val="thick"/>
        </w:rPr>
        <w:t>USAGE</w:t>
      </w:r>
      <w:r>
        <w:rPr>
          <w:b/>
          <w:w w:val="105"/>
          <w:sz w:val="18"/>
        </w:rPr>
        <w:t>.</w:t>
      </w:r>
      <w:r>
        <w:rPr>
          <w:b/>
          <w:spacing w:val="24"/>
          <w:w w:val="105"/>
          <w:sz w:val="18"/>
        </w:rPr>
        <w:t> </w:t>
      </w:r>
      <w:r>
        <w:rPr>
          <w:w w:val="105"/>
          <w:sz w:val="17"/>
        </w:rPr>
        <w:t>In</w:t>
      </w:r>
      <w:r>
        <w:rPr>
          <w:spacing w:val="-1"/>
          <w:w w:val="105"/>
          <w:sz w:val="17"/>
        </w:rPr>
        <w:t> </w:t>
      </w:r>
      <w:r>
        <w:rPr>
          <w:w w:val="105"/>
          <w:sz w:val="17"/>
        </w:rPr>
        <w:t>addition</w:t>
      </w:r>
      <w:r>
        <w:rPr>
          <w:spacing w:val="-11"/>
          <w:w w:val="105"/>
          <w:sz w:val="17"/>
        </w:rPr>
        <w:t> </w:t>
      </w:r>
      <w:r>
        <w:rPr>
          <w:w w:val="105"/>
          <w:sz w:val="17"/>
        </w:rPr>
        <w:t>to</w:t>
      </w:r>
      <w:r>
        <w:rPr>
          <w:spacing w:val="-2"/>
          <w:w w:val="105"/>
          <w:sz w:val="17"/>
        </w:rPr>
        <w:t> </w:t>
      </w:r>
      <w:r>
        <w:rPr>
          <w:w w:val="105"/>
          <w:sz w:val="17"/>
        </w:rPr>
        <w:t>other</w:t>
      </w:r>
      <w:r>
        <w:rPr>
          <w:spacing w:val="-22"/>
          <w:w w:val="105"/>
          <w:sz w:val="17"/>
        </w:rPr>
        <w:t> </w:t>
      </w:r>
      <w:r>
        <w:rPr>
          <w:w w:val="105"/>
          <w:sz w:val="17"/>
        </w:rPr>
        <w:t>reports</w:t>
      </w:r>
      <w:r>
        <w:rPr>
          <w:spacing w:val="-10"/>
          <w:w w:val="105"/>
          <w:sz w:val="17"/>
        </w:rPr>
        <w:t> </w:t>
      </w:r>
      <w:r>
        <w:rPr>
          <w:w w:val="105"/>
          <w:sz w:val="17"/>
        </w:rPr>
        <w:t>that</w:t>
      </w:r>
      <w:r>
        <w:rPr>
          <w:spacing w:val="-20"/>
          <w:w w:val="105"/>
          <w:sz w:val="17"/>
        </w:rPr>
        <w:t> </w:t>
      </w:r>
      <w:r>
        <w:rPr>
          <w:w w:val="105"/>
          <w:sz w:val="17"/>
        </w:rPr>
        <w:t>may</w:t>
      </w:r>
      <w:r>
        <w:rPr>
          <w:spacing w:val="-15"/>
          <w:w w:val="105"/>
          <w:sz w:val="17"/>
        </w:rPr>
        <w:t> </w:t>
      </w:r>
      <w:r>
        <w:rPr>
          <w:w w:val="105"/>
          <w:sz w:val="17"/>
        </w:rPr>
        <w:t>be</w:t>
      </w:r>
      <w:r>
        <w:rPr>
          <w:spacing w:val="-14"/>
          <w:w w:val="105"/>
          <w:sz w:val="17"/>
        </w:rPr>
        <w:t> </w:t>
      </w:r>
      <w:r>
        <w:rPr>
          <w:w w:val="105"/>
          <w:sz w:val="17"/>
        </w:rPr>
        <w:t>required</w:t>
      </w:r>
      <w:r>
        <w:rPr>
          <w:spacing w:val="-13"/>
          <w:w w:val="105"/>
          <w:sz w:val="17"/>
        </w:rPr>
        <w:t> </w:t>
      </w:r>
      <w:r>
        <w:rPr>
          <w:w w:val="105"/>
          <w:sz w:val="17"/>
        </w:rPr>
        <w:t>by</w:t>
      </w:r>
      <w:r>
        <w:rPr>
          <w:spacing w:val="-10"/>
          <w:w w:val="105"/>
          <w:sz w:val="17"/>
        </w:rPr>
        <w:t> </w:t>
      </w:r>
      <w:r>
        <w:rPr>
          <w:w w:val="105"/>
          <w:sz w:val="17"/>
        </w:rPr>
        <w:t>this solicitation, the Contract Vendor shall provide the following WSCA-NASPO</w:t>
      </w:r>
      <w:r>
        <w:rPr>
          <w:spacing w:val="-23"/>
          <w:w w:val="105"/>
          <w:sz w:val="17"/>
        </w:rPr>
        <w:t> </w:t>
      </w:r>
      <w:r>
        <w:rPr>
          <w:w w:val="105"/>
          <w:sz w:val="17"/>
        </w:rPr>
        <w:t>reports.</w:t>
      </w:r>
    </w:p>
    <w:p>
      <w:pPr>
        <w:pStyle w:val="BodyText"/>
        <w:spacing w:before="2"/>
        <w:rPr>
          <w:sz w:val="17"/>
        </w:rPr>
      </w:pPr>
    </w:p>
    <w:p>
      <w:pPr>
        <w:pStyle w:val="ListParagraph"/>
        <w:numPr>
          <w:ilvl w:val="1"/>
          <w:numId w:val="41"/>
        </w:numPr>
        <w:tabs>
          <w:tab w:pos="1863" w:val="left" w:leader="none"/>
        </w:tabs>
        <w:spacing w:line="261" w:lineRule="auto" w:before="0" w:after="0"/>
        <w:ind w:left="1861" w:right="1184" w:hanging="322"/>
        <w:jc w:val="left"/>
        <w:rPr>
          <w:sz w:val="17"/>
        </w:rPr>
      </w:pPr>
      <w:r>
        <w:rPr>
          <w:w w:val="105"/>
          <w:sz w:val="17"/>
        </w:rPr>
        <w:t>Summary Sales Data. The Contractor shall submit quarterly sales reports directly to WSCA-NASPO using the WSCA-NASPO Quarterly Sales/Administrative Fee Reporting Tool found at</w:t>
      </w:r>
      <w:r>
        <w:rPr>
          <w:w w:val="105"/>
          <w:sz w:val="17"/>
          <w:u w:val="thick"/>
        </w:rPr>
        <w:t> </w:t>
      </w:r>
      <w:hyperlink r:id="rId48">
        <w:r>
          <w:rPr>
            <w:w w:val="105"/>
            <w:sz w:val="17"/>
            <w:u w:val="thick"/>
          </w:rPr>
          <w:t>http:/lwww.naspo.org/WNCPO/Calculator.aspx</w:t>
        </w:r>
      </w:hyperlink>
      <w:r>
        <w:rPr>
          <w:w w:val="105"/>
          <w:sz w:val="17"/>
        </w:rPr>
        <w:t>. Any/all sales made under the contract shall be reported as cumulative totals by state. Even if Contractor experiences zero sales during a calendar quarter, a report is still required. Reports shall be due no later than the last day of the month following the end of the calendar quarter (as specified in the reporting</w:t>
      </w:r>
      <w:r>
        <w:rPr>
          <w:spacing w:val="-1"/>
          <w:w w:val="105"/>
          <w:sz w:val="17"/>
        </w:rPr>
        <w:t> </w:t>
      </w:r>
      <w:r>
        <w:rPr>
          <w:w w:val="105"/>
          <w:sz w:val="17"/>
        </w:rPr>
        <w:t>tool).</w:t>
      </w:r>
    </w:p>
    <w:p>
      <w:pPr>
        <w:pStyle w:val="BodyText"/>
        <w:spacing w:before="1"/>
        <w:rPr>
          <w:sz w:val="16"/>
        </w:rPr>
      </w:pPr>
    </w:p>
    <w:p>
      <w:pPr>
        <w:pStyle w:val="ListParagraph"/>
        <w:numPr>
          <w:ilvl w:val="1"/>
          <w:numId w:val="41"/>
        </w:numPr>
        <w:tabs>
          <w:tab w:pos="1872" w:val="left" w:leader="none"/>
        </w:tabs>
        <w:spacing w:line="256" w:lineRule="auto" w:before="1" w:after="0"/>
        <w:ind w:left="1873" w:right="1181" w:hanging="318"/>
        <w:jc w:val="left"/>
        <w:rPr>
          <w:sz w:val="17"/>
        </w:rPr>
      </w:pPr>
      <w:r>
        <w:rPr/>
        <w:pict>
          <v:line style="position:absolute;mso-position-horizontal-relative:page;mso-position-vertical-relative:paragraph;z-index:251809792" from="599.009521pt,55.607945pt" to="599.009521pt,17.035404pt" stroked="true" strokeweight=".360847pt" strokecolor="#000000">
            <v:stroke dashstyle="solid"/>
            <w10:wrap type="none"/>
          </v:line>
        </w:pict>
      </w:r>
      <w:r>
        <w:rPr>
          <w:w w:val="105"/>
          <w:sz w:val="17"/>
        </w:rPr>
        <w:t>Detailed Sales Data. Contract Vendor shall also report detailed sales data by: state; entity/customer type, e.g., local government, higher education, K12, non-profit; Purchasing Entity name; Purchasing Entity bill-to and ship-to locations; Purchasing Entity  and Contract Vendor Purchase Order identifier/number(s); Purchase Order Type (e.g., sales order, credit, return, upgrade, detenmined by industry practices); Purchase Order date; Ship Date; and line item description, including product number if used. The report shall be submitted in any fonm required by</w:t>
      </w:r>
      <w:r>
        <w:rPr>
          <w:spacing w:val="11"/>
          <w:w w:val="105"/>
          <w:sz w:val="17"/>
        </w:rPr>
        <w:t> </w:t>
      </w:r>
      <w:r>
        <w:rPr>
          <w:w w:val="105"/>
          <w:sz w:val="17"/>
        </w:rPr>
        <w:t>the</w:t>
      </w:r>
    </w:p>
    <w:p>
      <w:pPr>
        <w:spacing w:after="0" w:line="256" w:lineRule="auto"/>
        <w:jc w:val="left"/>
        <w:rPr>
          <w:sz w:val="17"/>
        </w:rPr>
        <w:sectPr>
          <w:pgSz w:w="12240" w:h="15840"/>
          <w:pgMar w:header="0" w:footer="1296" w:top="400" w:bottom="1620" w:left="100" w:right="0"/>
        </w:sectPr>
      </w:pPr>
    </w:p>
    <w:p>
      <w:pPr>
        <w:pStyle w:val="BodyText"/>
        <w:spacing w:before="75"/>
        <w:ind w:left="1849" w:right="1171" w:firstLine="15"/>
      </w:pPr>
      <w:r>
        <w:rPr/>
        <w:t>solicitation. Reports are due on a quarterly basis and must be received by the Lead State no later than the las! day of the month following the end of the reporting period. Reports shall be delivered to the Lead Slate and to the WSCA-NASPO Cooperative Development Team electronically through email; CD-Rom, jump drive or other electronic matter as detenmined by the Lead</w:t>
      </w:r>
      <w:r>
        <w:rPr>
          <w:spacing w:val="-2"/>
        </w:rPr>
        <w:t> </w:t>
      </w:r>
      <w:r>
        <w:rPr/>
        <w:t>State.</w:t>
      </w:r>
    </w:p>
    <w:p>
      <w:pPr>
        <w:pStyle w:val="BodyText"/>
        <w:rPr>
          <w:sz w:val="19"/>
        </w:rPr>
      </w:pPr>
    </w:p>
    <w:p>
      <w:pPr>
        <w:pStyle w:val="BodyText"/>
        <w:spacing w:line="242" w:lineRule="auto"/>
        <w:ind w:left="1844" w:right="1255" w:hanging="3"/>
      </w:pPr>
      <w:r>
        <w:rPr/>
        <w:t>Detailed sales data reports shall include sales information for all sales under Participating Addenda executed under this Master Agreement. The format for the detailed sales data report is in Section 6, Attachment H.</w:t>
      </w:r>
    </w:p>
    <w:p>
      <w:pPr>
        <w:pStyle w:val="BodyText"/>
        <w:spacing w:before="10"/>
      </w:pPr>
    </w:p>
    <w:p>
      <w:pPr>
        <w:pStyle w:val="ListParagraph"/>
        <w:numPr>
          <w:ilvl w:val="1"/>
          <w:numId w:val="41"/>
        </w:numPr>
        <w:tabs>
          <w:tab w:pos="1835" w:val="left" w:leader="none"/>
        </w:tabs>
        <w:spacing w:line="242" w:lineRule="auto" w:before="0" w:after="0"/>
        <w:ind w:left="1839" w:right="1288" w:hanging="331"/>
        <w:jc w:val="left"/>
        <w:rPr>
          <w:sz w:val="18"/>
        </w:rPr>
      </w:pPr>
      <w:r>
        <w:rPr>
          <w:sz w:val="18"/>
        </w:rPr>
        <w:t>Reportable sales for the summary sales data report and detailed sales data report Includes sales to employees for personal use where authorized by the Participating Addendum. Specific data in relation to sales to employees for</w:t>
      </w:r>
      <w:r>
        <w:rPr>
          <w:spacing w:val="-13"/>
          <w:sz w:val="18"/>
        </w:rPr>
        <w:t> </w:t>
      </w:r>
      <w:r>
        <w:rPr>
          <w:sz w:val="18"/>
        </w:rPr>
        <w:t>personal</w:t>
      </w:r>
      <w:r>
        <w:rPr>
          <w:spacing w:val="-7"/>
          <w:sz w:val="18"/>
        </w:rPr>
        <w:t> </w:t>
      </w:r>
      <w:r>
        <w:rPr>
          <w:sz w:val="18"/>
        </w:rPr>
        <w:t>use</w:t>
      </w:r>
      <w:r>
        <w:rPr>
          <w:spacing w:val="-8"/>
          <w:sz w:val="18"/>
        </w:rPr>
        <w:t> </w:t>
      </w:r>
      <w:r>
        <w:rPr>
          <w:sz w:val="18"/>
        </w:rPr>
        <w:t>to</w:t>
      </w:r>
      <w:r>
        <w:rPr>
          <w:spacing w:val="-3"/>
          <w:sz w:val="18"/>
        </w:rPr>
        <w:t> </w:t>
      </w:r>
      <w:r>
        <w:rPr>
          <w:sz w:val="18"/>
        </w:rPr>
        <w:t>be</w:t>
      </w:r>
      <w:r>
        <w:rPr>
          <w:spacing w:val="-4"/>
          <w:sz w:val="18"/>
        </w:rPr>
        <w:t> </w:t>
      </w:r>
      <w:r>
        <w:rPr>
          <w:sz w:val="18"/>
        </w:rPr>
        <w:t>defined</w:t>
      </w:r>
      <w:r>
        <w:rPr>
          <w:spacing w:val="-6"/>
          <w:sz w:val="18"/>
        </w:rPr>
        <w:t> </w:t>
      </w:r>
      <w:r>
        <w:rPr>
          <w:sz w:val="18"/>
        </w:rPr>
        <w:t>in</w:t>
      </w:r>
      <w:r>
        <w:rPr>
          <w:spacing w:val="3"/>
          <w:sz w:val="18"/>
        </w:rPr>
        <w:t> </w:t>
      </w:r>
      <w:r>
        <w:rPr>
          <w:sz w:val="18"/>
        </w:rPr>
        <w:t>the</w:t>
      </w:r>
      <w:r>
        <w:rPr>
          <w:spacing w:val="-5"/>
          <w:sz w:val="18"/>
        </w:rPr>
        <w:t> </w:t>
      </w:r>
      <w:r>
        <w:rPr>
          <w:sz w:val="18"/>
        </w:rPr>
        <w:t>final</w:t>
      </w:r>
      <w:r>
        <w:rPr>
          <w:spacing w:val="1"/>
          <w:sz w:val="18"/>
        </w:rPr>
        <w:t> </w:t>
      </w:r>
      <w:r>
        <w:rPr>
          <w:sz w:val="18"/>
        </w:rPr>
        <w:t>contract</w:t>
      </w:r>
      <w:r>
        <w:rPr>
          <w:spacing w:val="1"/>
          <w:sz w:val="18"/>
        </w:rPr>
        <w:t> </w:t>
      </w:r>
      <w:r>
        <w:rPr>
          <w:sz w:val="18"/>
        </w:rPr>
        <w:t>award</w:t>
      </w:r>
      <w:r>
        <w:rPr>
          <w:spacing w:val="-7"/>
          <w:sz w:val="18"/>
        </w:rPr>
        <w:t> </w:t>
      </w:r>
      <w:r>
        <w:rPr>
          <w:sz w:val="18"/>
        </w:rPr>
        <w:t>to</w:t>
      </w:r>
      <w:r>
        <w:rPr>
          <w:spacing w:val="-5"/>
          <w:sz w:val="18"/>
        </w:rPr>
        <w:t> </w:t>
      </w:r>
      <w:r>
        <w:rPr>
          <w:sz w:val="18"/>
        </w:rPr>
        <w:t>ensure</w:t>
      </w:r>
      <w:r>
        <w:rPr>
          <w:spacing w:val="3"/>
          <w:sz w:val="18"/>
        </w:rPr>
        <w:t> </w:t>
      </w:r>
      <w:r>
        <w:rPr>
          <w:sz w:val="18"/>
        </w:rPr>
        <w:t>only public</w:t>
      </w:r>
      <w:r>
        <w:rPr>
          <w:spacing w:val="4"/>
          <w:sz w:val="18"/>
        </w:rPr>
        <w:t> </w:t>
      </w:r>
      <w:r>
        <w:rPr>
          <w:sz w:val="18"/>
        </w:rPr>
        <w:t>infonmation</w:t>
      </w:r>
      <w:r>
        <w:rPr>
          <w:spacing w:val="1"/>
          <w:sz w:val="18"/>
        </w:rPr>
        <w:t> </w:t>
      </w:r>
      <w:r>
        <w:rPr>
          <w:sz w:val="18"/>
        </w:rPr>
        <w:t>is</w:t>
      </w:r>
      <w:r>
        <w:rPr>
          <w:spacing w:val="-11"/>
          <w:sz w:val="18"/>
        </w:rPr>
        <w:t> </w:t>
      </w:r>
      <w:r>
        <w:rPr>
          <w:sz w:val="18"/>
        </w:rPr>
        <w:t>reported.</w:t>
      </w:r>
    </w:p>
    <w:p>
      <w:pPr>
        <w:pStyle w:val="BodyText"/>
        <w:spacing w:before="3"/>
      </w:pPr>
    </w:p>
    <w:p>
      <w:pPr>
        <w:pStyle w:val="ListParagraph"/>
        <w:numPr>
          <w:ilvl w:val="1"/>
          <w:numId w:val="41"/>
        </w:numPr>
        <w:tabs>
          <w:tab w:pos="1830" w:val="left" w:leader="none"/>
        </w:tabs>
        <w:spacing w:line="242" w:lineRule="auto" w:before="0" w:after="0"/>
        <w:ind w:left="1820" w:right="1361" w:hanging="318"/>
        <w:jc w:val="left"/>
        <w:rPr>
          <w:sz w:val="18"/>
        </w:rPr>
      </w:pPr>
      <w:r>
        <w:rPr>
          <w:sz w:val="18"/>
        </w:rPr>
        <w:t>Timely submission of these reports is a material requirement of the Master Agreement. The recipient of the reports shall have exclusive ownership of the media containing the reports. The Lead State and WSCA-NASPO shall have a perpetual, Irrevocable, non-exclusive, royalty free, transferable right to display, modify, copy, and otherwise use reports, data and infonmation provided under this</w:t>
      </w:r>
      <w:r>
        <w:rPr>
          <w:spacing w:val="-19"/>
          <w:sz w:val="18"/>
        </w:rPr>
        <w:t> </w:t>
      </w:r>
      <w:r>
        <w:rPr>
          <w:sz w:val="18"/>
        </w:rPr>
        <w:t>section.</w:t>
      </w:r>
    </w:p>
    <w:p>
      <w:pPr>
        <w:pStyle w:val="BodyText"/>
        <w:spacing w:before="7"/>
        <w:rPr>
          <w:sz w:val="17"/>
        </w:rPr>
      </w:pPr>
    </w:p>
    <w:p>
      <w:pPr>
        <w:pStyle w:val="ListParagraph"/>
        <w:numPr>
          <w:ilvl w:val="0"/>
          <w:numId w:val="41"/>
        </w:numPr>
        <w:tabs>
          <w:tab w:pos="1487" w:val="left" w:leader="none"/>
          <w:tab w:pos="1488" w:val="left" w:leader="none"/>
        </w:tabs>
        <w:spacing w:line="240" w:lineRule="auto" w:before="1" w:after="0"/>
        <w:ind w:left="1487" w:right="0" w:hanging="460"/>
        <w:jc w:val="left"/>
        <w:rPr>
          <w:b/>
          <w:sz w:val="18"/>
        </w:rPr>
      </w:pPr>
      <w:r>
        <w:rPr>
          <w:b/>
          <w:sz w:val="18"/>
          <w:u w:val="thick"/>
        </w:rPr>
        <w:t>ACCEPTANCE AND ACCEPTANCE TESTING.</w:t>
      </w:r>
      <w:r>
        <w:rPr>
          <w:b/>
          <w:spacing w:val="40"/>
          <w:sz w:val="18"/>
          <w:u w:val="thick"/>
        </w:rPr>
        <w:t> </w:t>
      </w:r>
      <w:r>
        <w:rPr>
          <w:b/>
          <w:sz w:val="18"/>
          <w:u w:val="thick"/>
        </w:rPr>
        <w:t>NEGOTIATED</w:t>
      </w:r>
      <w:r>
        <w:rPr>
          <w:b/>
          <w:sz w:val="18"/>
        </w:rPr>
        <w:t>.</w:t>
      </w:r>
    </w:p>
    <w:p>
      <w:pPr>
        <w:pStyle w:val="ListParagraph"/>
        <w:numPr>
          <w:ilvl w:val="1"/>
          <w:numId w:val="41"/>
        </w:numPr>
        <w:tabs>
          <w:tab w:pos="1813" w:val="left" w:leader="none"/>
        </w:tabs>
        <w:spacing w:line="240" w:lineRule="auto" w:before="16" w:after="0"/>
        <w:ind w:left="1791" w:right="1376" w:hanging="311"/>
        <w:jc w:val="left"/>
        <w:rPr>
          <w:sz w:val="18"/>
        </w:rPr>
      </w:pPr>
      <w:r>
        <w:rPr>
          <w:b/>
          <w:sz w:val="18"/>
        </w:rPr>
        <w:t>Acceptance. </w:t>
      </w:r>
      <w:r>
        <w:rPr>
          <w:sz w:val="18"/>
        </w:rPr>
        <w:t>Purchasing Entity (the entity authorized under the terms of any Participating Addendum to place orders under this Master Agreement} shall determine whether all Products and Services delivered meet the Contractor's published specifications (a.k.a. "Specifications"). No payment shall be made for any Products or Services until the Purchasing Entity has accepted the Products or Services. The Purchasing Entity will make every effort to notify the Contractor within thirty (30) calendar days following delivery of non-acceptance of a Product or completion of Service. In the event that the Contractor has not been notified within 30 calendar days from delivery of Product or completion of Service, the Product and Services will be deemed accepted on the </w:t>
      </w:r>
      <w:r>
        <w:rPr>
          <w:rFonts w:ascii="Times New Roman"/>
          <w:sz w:val="20"/>
        </w:rPr>
        <w:t>31" </w:t>
      </w:r>
      <w:r>
        <w:rPr>
          <w:sz w:val="18"/>
        </w:rPr>
        <w:t>day after delivery of Product or completion of Services. This clause shall not be applicable, if acceptance testing and corresponding terms have been mutually agreed to by both parties in</w:t>
      </w:r>
      <w:r>
        <w:rPr>
          <w:spacing w:val="-8"/>
          <w:sz w:val="18"/>
        </w:rPr>
        <w:t> </w:t>
      </w:r>
      <w:r>
        <w:rPr>
          <w:sz w:val="18"/>
        </w:rPr>
        <w:t>writing.</w:t>
      </w:r>
    </w:p>
    <w:p>
      <w:pPr>
        <w:pStyle w:val="BodyText"/>
        <w:spacing w:before="3"/>
        <w:rPr>
          <w:sz w:val="19"/>
        </w:rPr>
      </w:pPr>
    </w:p>
    <w:p>
      <w:pPr>
        <w:pStyle w:val="ListParagraph"/>
        <w:numPr>
          <w:ilvl w:val="1"/>
          <w:numId w:val="41"/>
        </w:numPr>
        <w:tabs>
          <w:tab w:pos="1784" w:val="left" w:leader="none"/>
        </w:tabs>
        <w:spacing w:line="240" w:lineRule="auto" w:before="0" w:after="0"/>
        <w:ind w:left="1776" w:right="1335" w:hanging="323"/>
        <w:jc w:val="left"/>
        <w:rPr>
          <w:sz w:val="18"/>
        </w:rPr>
      </w:pPr>
      <w:r>
        <w:rPr>
          <w:b/>
          <w:sz w:val="18"/>
        </w:rPr>
        <w:t>Acceptance </w:t>
      </w:r>
      <w:r>
        <w:rPr>
          <w:sz w:val="18"/>
        </w:rPr>
        <w:t>Testing. The Purchasing Entity (the entity authorized under the terms of any Participating Addendum to place orders under this Master Agreement} and the Contract Vendor shall determine if Acceptance Testing is applicable and/or required for the purchase. The tenms in regards to acceptance testing will be negotiated, in writing, as mutually agreed. If Acceptance Testing is NOT applicable, the terms regarding Acceptance in the Contract shall</w:t>
      </w:r>
      <w:r>
        <w:rPr>
          <w:spacing w:val="-18"/>
          <w:sz w:val="18"/>
        </w:rPr>
        <w:t> </w:t>
      </w:r>
      <w:r>
        <w:rPr>
          <w:sz w:val="18"/>
        </w:rPr>
        <w:t>prevail.</w:t>
      </w:r>
    </w:p>
    <w:p>
      <w:pPr>
        <w:pStyle w:val="BodyText"/>
        <w:spacing w:before="6"/>
        <w:rPr>
          <w:sz w:val="19"/>
        </w:rPr>
      </w:pPr>
    </w:p>
    <w:p>
      <w:pPr>
        <w:pStyle w:val="ListParagraph"/>
        <w:numPr>
          <w:ilvl w:val="1"/>
          <w:numId w:val="41"/>
        </w:numPr>
        <w:tabs>
          <w:tab w:pos="1777" w:val="left" w:leader="none"/>
        </w:tabs>
        <w:spacing w:line="235" w:lineRule="auto" w:before="0" w:after="0"/>
        <w:ind w:left="1769" w:right="1538" w:hanging="319"/>
        <w:jc w:val="left"/>
        <w:rPr>
          <w:sz w:val="18"/>
        </w:rPr>
      </w:pPr>
      <w:r>
        <w:rPr>
          <w:w w:val="110"/>
          <w:sz w:val="18"/>
        </w:rPr>
        <w:t>Eligible</w:t>
      </w:r>
      <w:r>
        <w:rPr>
          <w:spacing w:val="-17"/>
          <w:w w:val="110"/>
          <w:sz w:val="18"/>
        </w:rPr>
        <w:t> </w:t>
      </w:r>
      <w:r>
        <w:rPr>
          <w:w w:val="110"/>
          <w:sz w:val="18"/>
        </w:rPr>
        <w:t>software</w:t>
      </w:r>
      <w:r>
        <w:rPr>
          <w:spacing w:val="-19"/>
          <w:w w:val="110"/>
          <w:sz w:val="18"/>
        </w:rPr>
        <w:t> </w:t>
      </w:r>
      <w:r>
        <w:rPr>
          <w:w w:val="110"/>
          <w:sz w:val="18"/>
        </w:rPr>
        <w:t>acquirecl</w:t>
      </w:r>
      <w:r>
        <w:rPr>
          <w:spacing w:val="-22"/>
          <w:w w:val="110"/>
          <w:sz w:val="18"/>
        </w:rPr>
        <w:t> </w:t>
      </w:r>
      <w:r>
        <w:rPr>
          <w:w w:val="110"/>
          <w:sz w:val="18"/>
        </w:rPr>
        <w:t>via</w:t>
      </w:r>
      <w:r>
        <w:rPr>
          <w:spacing w:val="-8"/>
          <w:w w:val="110"/>
          <w:sz w:val="18"/>
        </w:rPr>
        <w:t> </w:t>
      </w:r>
      <w:r>
        <w:rPr>
          <w:w w:val="110"/>
          <w:sz w:val="18"/>
        </w:rPr>
        <w:t>the</w:t>
      </w:r>
      <w:r>
        <w:rPr>
          <w:spacing w:val="-28"/>
          <w:w w:val="110"/>
          <w:sz w:val="18"/>
        </w:rPr>
        <w:t> </w:t>
      </w:r>
      <w:r>
        <w:rPr>
          <w:w w:val="110"/>
          <w:sz w:val="18"/>
        </w:rPr>
        <w:t>IBM</w:t>
      </w:r>
      <w:r>
        <w:rPr>
          <w:spacing w:val="-33"/>
          <w:w w:val="110"/>
          <w:sz w:val="18"/>
        </w:rPr>
        <w:t> </w:t>
      </w:r>
      <w:r>
        <w:rPr>
          <w:w w:val="110"/>
          <w:sz w:val="18"/>
        </w:rPr>
        <w:t>International</w:t>
      </w:r>
      <w:r>
        <w:rPr>
          <w:spacing w:val="-12"/>
          <w:w w:val="110"/>
          <w:sz w:val="18"/>
        </w:rPr>
        <w:t> </w:t>
      </w:r>
      <w:r>
        <w:rPr>
          <w:w w:val="110"/>
          <w:sz w:val="18"/>
        </w:rPr>
        <w:t>Passport</w:t>
      </w:r>
      <w:r>
        <w:rPr>
          <w:spacing w:val="-11"/>
          <w:w w:val="110"/>
          <w:sz w:val="18"/>
        </w:rPr>
        <w:t> </w:t>
      </w:r>
      <w:r>
        <w:rPr>
          <w:w w:val="110"/>
          <w:sz w:val="18"/>
        </w:rPr>
        <w:t>Advantage</w:t>
      </w:r>
      <w:r>
        <w:rPr>
          <w:spacing w:val="-6"/>
          <w:w w:val="110"/>
          <w:sz w:val="18"/>
        </w:rPr>
        <w:t> </w:t>
      </w:r>
      <w:r>
        <w:rPr>
          <w:w w:val="110"/>
          <w:sz w:val="18"/>
        </w:rPr>
        <w:t>Program</w:t>
      </w:r>
      <w:r>
        <w:rPr>
          <w:spacing w:val="-12"/>
          <w:w w:val="110"/>
          <w:sz w:val="18"/>
        </w:rPr>
        <w:t> </w:t>
      </w:r>
      <w:r>
        <w:rPr>
          <w:w w:val="110"/>
          <w:sz w:val="18"/>
        </w:rPr>
        <w:t>Agreements</w:t>
      </w:r>
      <w:r>
        <w:rPr>
          <w:spacing w:val="-12"/>
          <w:w w:val="110"/>
          <w:sz w:val="18"/>
        </w:rPr>
        <w:t> </w:t>
      </w:r>
      <w:r>
        <w:rPr>
          <w:w w:val="110"/>
          <w:sz w:val="18"/>
        </w:rPr>
        <w:t>shall</w:t>
      </w:r>
      <w:r>
        <w:rPr>
          <w:spacing w:val="-29"/>
          <w:w w:val="110"/>
          <w:sz w:val="18"/>
        </w:rPr>
        <w:t> </w:t>
      </w:r>
      <w:r>
        <w:rPr>
          <w:w w:val="110"/>
          <w:sz w:val="18"/>
        </w:rPr>
        <w:t>be accepted according to the software license</w:t>
      </w:r>
      <w:r>
        <w:rPr>
          <w:spacing w:val="-24"/>
          <w:w w:val="110"/>
          <w:sz w:val="18"/>
        </w:rPr>
        <w:t> </w:t>
      </w:r>
      <w:r>
        <w:rPr>
          <w:w w:val="110"/>
          <w:sz w:val="18"/>
        </w:rPr>
        <w:t>agreements.</w:t>
      </w:r>
    </w:p>
    <w:p>
      <w:pPr>
        <w:pStyle w:val="BodyText"/>
        <w:spacing w:before="6"/>
        <w:rPr>
          <w:sz w:val="20"/>
        </w:rPr>
      </w:pPr>
    </w:p>
    <w:p>
      <w:pPr>
        <w:pStyle w:val="BodyText"/>
        <w:spacing w:line="225" w:lineRule="auto"/>
        <w:ind w:left="1764" w:right="1394" w:hanging="2"/>
      </w:pPr>
      <w:r>
        <w:rPr/>
        <w:t>Purchasing entities who are currently enrolled in the Passport Advantage program will continue to acquire products via their established Passport Advantage agreements.</w:t>
      </w:r>
    </w:p>
    <w:p>
      <w:pPr>
        <w:pStyle w:val="BodyText"/>
        <w:spacing w:before="3"/>
        <w:rPr>
          <w:sz w:val="19"/>
        </w:rPr>
      </w:pPr>
    </w:p>
    <w:p>
      <w:pPr>
        <w:pStyle w:val="BodyText"/>
        <w:spacing w:line="242" w:lineRule="auto"/>
        <w:ind w:left="1744" w:right="1394" w:firstLine="9"/>
      </w:pPr>
      <w:r>
        <w:rPr/>
        <w:t>For new customers, acquisition  of eligible IBM products requires enrollment Into the Passport Advantage program. Additional information can be found on: </w:t>
      </w:r>
      <w:hyperlink r:id="rId50">
        <w:r>
          <w:rPr>
            <w:u w:val="thick"/>
          </w:rPr>
          <w:t>www.ibm.com/software/passportadvantage</w:t>
        </w:r>
        <w:r>
          <w:rPr/>
          <w:t>. </w:t>
        </w:r>
      </w:hyperlink>
      <w:r>
        <w:rPr/>
        <w:t>Information on this website will include the terms of the IBM International Passport Advantage Agreement ("PPA"} and the terms of the IBM International Program License Agreement</w:t>
      </w:r>
      <w:r>
        <w:rPr>
          <w:spacing w:val="-5"/>
        </w:rPr>
        <w:t> </w:t>
      </w:r>
      <w:r>
        <w:rPr/>
        <w:t>("IPLA"}</w:t>
      </w:r>
    </w:p>
    <w:p>
      <w:pPr>
        <w:pStyle w:val="BodyText"/>
        <w:spacing w:before="3"/>
      </w:pPr>
    </w:p>
    <w:p>
      <w:pPr>
        <w:pStyle w:val="ListParagraph"/>
        <w:numPr>
          <w:ilvl w:val="0"/>
          <w:numId w:val="41"/>
        </w:numPr>
        <w:tabs>
          <w:tab w:pos="1422" w:val="left" w:leader="none"/>
        </w:tabs>
        <w:spacing w:line="240" w:lineRule="auto" w:before="0" w:after="0"/>
        <w:ind w:left="1421" w:right="0" w:hanging="460"/>
        <w:jc w:val="left"/>
        <w:rPr>
          <w:sz w:val="18"/>
        </w:rPr>
      </w:pPr>
      <w:r>
        <w:rPr>
          <w:w w:val="105"/>
          <w:sz w:val="18"/>
          <w:u w:val="thick"/>
        </w:rPr>
        <w:t>SYSTEM FAILURE</w:t>
      </w:r>
      <w:r>
        <w:rPr>
          <w:w w:val="105"/>
          <w:sz w:val="18"/>
        </w:rPr>
        <w:t> OR </w:t>
      </w:r>
      <w:r>
        <w:rPr>
          <w:w w:val="105"/>
          <w:sz w:val="18"/>
          <w:u w:val="thick"/>
        </w:rPr>
        <w:t>DAMAGE. NEGOTIATEI:&gt;</w:t>
      </w:r>
      <w:r>
        <w:rPr>
          <w:w w:val="105"/>
          <w:sz w:val="18"/>
        </w:rPr>
        <w:t>. TERM REMOVED. SEE</w:t>
      </w:r>
      <w:r>
        <w:rPr>
          <w:spacing w:val="-35"/>
          <w:w w:val="105"/>
          <w:sz w:val="18"/>
        </w:rPr>
        <w:t> </w:t>
      </w:r>
      <w:r>
        <w:rPr>
          <w:w w:val="105"/>
          <w:sz w:val="18"/>
        </w:rPr>
        <w:t>WARRANTYTERM,</w:t>
      </w:r>
    </w:p>
    <w:p>
      <w:pPr>
        <w:pStyle w:val="BodyText"/>
        <w:spacing w:before="4"/>
      </w:pPr>
    </w:p>
    <w:p>
      <w:pPr>
        <w:pStyle w:val="ListParagraph"/>
        <w:numPr>
          <w:ilvl w:val="0"/>
          <w:numId w:val="41"/>
        </w:numPr>
        <w:tabs>
          <w:tab w:pos="1419" w:val="left" w:leader="none"/>
        </w:tabs>
        <w:spacing w:line="240" w:lineRule="auto" w:before="1" w:after="0"/>
        <w:ind w:left="1418" w:right="0" w:hanging="466"/>
        <w:jc w:val="left"/>
        <w:rPr>
          <w:sz w:val="18"/>
        </w:rPr>
      </w:pPr>
      <w:r>
        <w:rPr>
          <w:w w:val="105"/>
          <w:sz w:val="18"/>
          <w:u w:val="thick"/>
        </w:rPr>
        <w:t>TITLE OF PRODUCT.</w:t>
      </w:r>
      <w:r>
        <w:rPr>
          <w:spacing w:val="-16"/>
          <w:w w:val="105"/>
          <w:sz w:val="18"/>
          <w:u w:val="thick"/>
        </w:rPr>
        <w:t> </w:t>
      </w:r>
      <w:r>
        <w:rPr>
          <w:w w:val="105"/>
          <w:sz w:val="18"/>
          <w:u w:val="thick"/>
        </w:rPr>
        <w:t>NEGOTIATED</w:t>
      </w:r>
      <w:r>
        <w:rPr>
          <w:w w:val="105"/>
          <w:sz w:val="18"/>
        </w:rPr>
        <w:t>.</w:t>
      </w:r>
    </w:p>
    <w:p>
      <w:pPr>
        <w:pStyle w:val="BodyText"/>
        <w:spacing w:before="8"/>
        <w:rPr>
          <w:sz w:val="17"/>
        </w:rPr>
      </w:pPr>
    </w:p>
    <w:p>
      <w:pPr>
        <w:spacing w:before="0"/>
        <w:ind w:left="1407" w:right="0" w:firstLine="0"/>
        <w:jc w:val="left"/>
        <w:rPr>
          <w:b/>
          <w:sz w:val="18"/>
        </w:rPr>
      </w:pPr>
      <w:r>
        <w:rPr>
          <w:b/>
          <w:sz w:val="18"/>
        </w:rPr>
        <w:t>OWNERSHIP</w:t>
      </w:r>
    </w:p>
    <w:p>
      <w:pPr>
        <w:pStyle w:val="BodyText"/>
        <w:spacing w:before="8"/>
        <w:rPr>
          <w:b/>
          <w:sz w:val="19"/>
        </w:rPr>
      </w:pPr>
    </w:p>
    <w:p>
      <w:pPr>
        <w:pStyle w:val="BodyText"/>
        <w:spacing w:line="247" w:lineRule="auto"/>
        <w:ind w:left="1398" w:right="1394" w:firstLine="6"/>
      </w:pPr>
      <w:r>
        <w:rPr>
          <w:b/>
        </w:rPr>
        <w:t>"Materials </w:t>
      </w:r>
      <w:r>
        <w:rPr/>
        <w:t>- literary works or other works of authorship (such as software programs and code, documentation, reports, and similar works} that IBM may deliver to Customer as part of a Service. The tenm "Materials" does not Include Programs, Machine Code, or other items available under their own license terms or agreements.</w:t>
      </w:r>
    </w:p>
    <w:p>
      <w:pPr>
        <w:pStyle w:val="BodyText"/>
        <w:spacing w:before="11"/>
        <w:rPr>
          <w:sz w:val="17"/>
        </w:rPr>
      </w:pPr>
    </w:p>
    <w:p>
      <w:pPr>
        <w:pStyle w:val="BodyText"/>
        <w:spacing w:line="237" w:lineRule="auto"/>
        <w:ind w:left="1398" w:right="1245" w:firstLine="2"/>
        <w:jc w:val="both"/>
      </w:pPr>
      <w:r>
        <w:rPr/>
        <w:t>An Attachment or Transaction Document  will specify Materials to be delivered to Customer and identify them as "Type I Materials," "Type II Materials," or otherwise  as both parties agree.  If not specified, Materials will be considered Type II</w:t>
      </w:r>
      <w:r>
        <w:rPr>
          <w:spacing w:val="-9"/>
        </w:rPr>
        <w:t> </w:t>
      </w:r>
      <w:r>
        <w:rPr/>
        <w:t>Materials.</w:t>
      </w:r>
    </w:p>
    <w:p>
      <w:pPr>
        <w:pStyle w:val="BodyText"/>
        <w:spacing w:before="2"/>
        <w:rPr>
          <w:sz w:val="19"/>
        </w:rPr>
      </w:pPr>
    </w:p>
    <w:p>
      <w:pPr>
        <w:pStyle w:val="BodyText"/>
        <w:spacing w:line="242" w:lineRule="auto"/>
        <w:ind w:left="1394" w:right="1255" w:firstLine="4"/>
      </w:pPr>
      <w:r>
        <w:rPr/>
        <w:t>Customer will own the copyright in Materials created as part of a Service that are identified as "Type I Materials" and each such Material will constitute a "work made for hire" to the extent penmlssible under U.S. copyright law. If any</w:t>
      </w:r>
    </w:p>
    <w:p>
      <w:pPr>
        <w:spacing w:after="0" w:line="242" w:lineRule="auto"/>
        <w:sectPr>
          <w:footerReference w:type="default" r:id="rId49"/>
          <w:pgSz w:w="12240" w:h="15840"/>
          <w:pgMar w:footer="1276" w:header="0" w:top="1300" w:bottom="1460" w:left="100" w:right="0"/>
        </w:sectPr>
      </w:pPr>
    </w:p>
    <w:p>
      <w:pPr>
        <w:pStyle w:val="BodyText"/>
        <w:spacing w:before="6"/>
        <w:rPr>
          <w:sz w:val="12"/>
        </w:rPr>
      </w:pPr>
    </w:p>
    <w:p>
      <w:pPr>
        <w:spacing w:line="261" w:lineRule="auto" w:before="95"/>
        <w:ind w:left="1532" w:right="1291" w:firstLine="8"/>
        <w:jc w:val="left"/>
        <w:rPr>
          <w:sz w:val="17"/>
        </w:rPr>
      </w:pPr>
      <w:r>
        <w:rPr/>
        <w:pict>
          <v:line style="position:absolute;mso-position-horizontal-relative:page;mso-position-vertical-relative:paragraph;z-index:251810816" from="596.122742pt,102.485196pt" to="596.122742pt,-7.104079pt" stroked="true" strokeweight=".360847pt" strokecolor="#000000">
            <v:stroke dashstyle="solid"/>
            <w10:wrap type="none"/>
          </v:line>
        </w:pict>
      </w:r>
      <w:r>
        <w:rPr>
          <w:w w:val="105"/>
          <w:sz w:val="17"/>
        </w:rPr>
        <w:t>such Materials are not works made for hire under applicable law, IBM assigns the ownership of copyrights in such Materials to Customer. Customer  grants IBM an irrevocable, nonexclusive, worldwide, paid-up license to use, execute, reproduce, display, perform, sublicense, distribute, and prepare derivative works based on, Type I</w:t>
      </w:r>
      <w:r>
        <w:rPr>
          <w:spacing w:val="-32"/>
          <w:w w:val="105"/>
          <w:sz w:val="17"/>
        </w:rPr>
        <w:t> </w:t>
      </w:r>
      <w:r>
        <w:rPr>
          <w:w w:val="105"/>
          <w:sz w:val="17"/>
        </w:rPr>
        <w:t>Materials.</w:t>
      </w:r>
    </w:p>
    <w:p>
      <w:pPr>
        <w:pStyle w:val="BodyText"/>
        <w:spacing w:before="2"/>
        <w:rPr>
          <w:sz w:val="17"/>
        </w:rPr>
      </w:pPr>
    </w:p>
    <w:p>
      <w:pPr>
        <w:spacing w:line="256" w:lineRule="auto" w:before="0"/>
        <w:ind w:left="1534" w:right="1255" w:firstLine="2"/>
        <w:jc w:val="left"/>
        <w:rPr>
          <w:sz w:val="17"/>
        </w:rPr>
      </w:pPr>
      <w:r>
        <w:rPr>
          <w:w w:val="105"/>
          <w:sz w:val="17"/>
        </w:rPr>
        <w:t>IBM or Its suppliers will own the copyright in Materials created as part of a Services transaction that are identified as Type II Materials. IBM grants Customer an irrevocable, nonexclusive, worldwide, paid-up license to use, execute, reproduce, display, perform, and distribute (within Customer's Enterprise only) copies ofType II Materials.</w:t>
      </w:r>
    </w:p>
    <w:p>
      <w:pPr>
        <w:pStyle w:val="BodyText"/>
        <w:spacing w:before="1"/>
      </w:pPr>
    </w:p>
    <w:p>
      <w:pPr>
        <w:spacing w:line="256" w:lineRule="auto" w:before="1"/>
        <w:ind w:left="1539" w:right="1255" w:hanging="3"/>
        <w:jc w:val="left"/>
        <w:rPr>
          <w:sz w:val="17"/>
        </w:rPr>
      </w:pPr>
      <w:r>
        <w:rPr/>
        <w:pict>
          <v:line style="position:absolute;mso-position-horizontal-relative:page;mso-position-vertical-relative:paragraph;z-index:251811840" from="596.483582pt,139.602166pt" to="596.483582pt,31.454855pt" stroked="true" strokeweight=".360847pt" strokecolor="#000000">
            <v:stroke dashstyle="solid"/>
            <w10:wrap type="none"/>
          </v:line>
        </w:pict>
      </w:r>
      <w:r>
        <w:rPr>
          <w:w w:val="105"/>
          <w:sz w:val="17"/>
        </w:rPr>
        <w:t>IBM or its suppliers retains ownership of the copyright in any of IBM's or Its suppliers' works that pre-exist or were developed outside of this Agreement and any modifications or enhancements of such works that may be made under this Agreement To the extent they are embedded in any Materials, such works are licensed In accordance with their separate licenses provided to Customer, if any, or otherwise as Type II Materials.</w:t>
      </w:r>
    </w:p>
    <w:p>
      <w:pPr>
        <w:pStyle w:val="BodyText"/>
        <w:spacing w:before="6"/>
        <w:rPr>
          <w:sz w:val="17"/>
        </w:rPr>
      </w:pPr>
    </w:p>
    <w:p>
      <w:pPr>
        <w:spacing w:line="256" w:lineRule="auto" w:before="0"/>
        <w:ind w:left="1537" w:right="1255" w:hanging="3"/>
        <w:jc w:val="left"/>
        <w:rPr>
          <w:sz w:val="17"/>
        </w:rPr>
      </w:pPr>
      <w:r>
        <w:rPr>
          <w:w w:val="105"/>
          <w:sz w:val="17"/>
        </w:rPr>
        <w:t>The Contract Vendor grants the Purchasing Entity a perpetual, Irrevocable, non-exclusive, royalty free the license in Contract Vendor's pre-existing Intellectual property that is contained In the products, materials, equipment or services that are purchased through this Master Agreement.</w:t>
      </w:r>
    </w:p>
    <w:p>
      <w:pPr>
        <w:pStyle w:val="BodyText"/>
        <w:spacing w:before="6"/>
        <w:rPr>
          <w:sz w:val="17"/>
        </w:rPr>
      </w:pPr>
    </w:p>
    <w:p>
      <w:pPr>
        <w:spacing w:line="256" w:lineRule="auto" w:before="0"/>
        <w:ind w:left="1539" w:right="1209" w:firstLine="5"/>
        <w:jc w:val="left"/>
        <w:rPr>
          <w:sz w:val="17"/>
        </w:rPr>
      </w:pPr>
      <w:r>
        <w:rPr/>
        <w:pict>
          <v:line style="position:absolute;mso-position-horizontal-relative:page;mso-position-vertical-relative:paragraph;z-index:251813888" from="597.205261pt,111.073486pt" to="597.205261pt,53.39492pt" stroked="true" strokeweight=".360847pt" strokecolor="#000000">
            <v:stroke dashstyle="solid"/>
            <w10:wrap type="none"/>
          </v:line>
        </w:pict>
      </w:r>
      <w:r>
        <w:rPr>
          <w:w w:val="105"/>
          <w:sz w:val="17"/>
        </w:rPr>
        <w:t>Any and all licensing, maintenance, or order specific agreements referenced within the terms and conditions of this Master agreement are agreed to only to the extent that the terms do not conflict with the terms of the Participating Addendum or the Master Agreement, and to the extent the terms are not in conflict with the Participating Entities' applicable laws. In the event of confiict the terms and conditions, the Participating Addendum, and then the Master Agreement shall take precedence, as detailed In the Order of Precedence defined herein. Notwithstanding the foregoing, licensing, maintenance agreements, or order specific agreements may be further negotiated  by  the Contract Vendor and the potential Purchasing Entity, provided the contractual documents are duly executed In</w:t>
      </w:r>
      <w:r>
        <w:rPr>
          <w:spacing w:val="13"/>
          <w:w w:val="105"/>
          <w:sz w:val="17"/>
        </w:rPr>
        <w:t> </w:t>
      </w:r>
      <w:r>
        <w:rPr>
          <w:w w:val="105"/>
          <w:sz w:val="17"/>
        </w:rPr>
        <w:t>writing.</w:t>
      </w:r>
    </w:p>
    <w:p>
      <w:pPr>
        <w:pStyle w:val="BodyText"/>
        <w:spacing w:before="6"/>
        <w:rPr>
          <w:sz w:val="17"/>
        </w:rPr>
      </w:pPr>
    </w:p>
    <w:p>
      <w:pPr>
        <w:tabs>
          <w:tab w:pos="1543" w:val="left" w:leader="none"/>
        </w:tabs>
        <w:spacing w:line="261" w:lineRule="auto" w:before="0"/>
        <w:ind w:left="1539" w:right="1473" w:hanging="456"/>
        <w:jc w:val="left"/>
        <w:rPr>
          <w:sz w:val="17"/>
        </w:rPr>
      </w:pPr>
      <w:r>
        <w:rPr>
          <w:w w:val="105"/>
          <w:sz w:val="17"/>
        </w:rPr>
        <w:t>31,</w:t>
        <w:tab/>
        <w:tab/>
      </w:r>
      <w:r>
        <w:rPr>
          <w:w w:val="105"/>
          <w:sz w:val="17"/>
          <w:u w:val="thick"/>
        </w:rPr>
        <w:t>WAIVER OF BREACH</w:t>
      </w:r>
      <w:r>
        <w:rPr>
          <w:w w:val="105"/>
          <w:sz w:val="17"/>
        </w:rPr>
        <w:t>. Failure of Lead State Master Agreement Administrator, Participating Entity, or Purchasing Entity to declare a default or enforce any rights and remedies shall not operate as a waiver under this Master Agreement or Participating Addendum. Any waiver by the Lead State or Participating Enuty must be in</w:t>
      </w:r>
      <w:r>
        <w:rPr>
          <w:spacing w:val="19"/>
          <w:w w:val="105"/>
          <w:sz w:val="17"/>
        </w:rPr>
        <w:t> </w:t>
      </w:r>
      <w:r>
        <w:rPr>
          <w:w w:val="105"/>
          <w:sz w:val="17"/>
        </w:rPr>
        <w:t>writing.</w:t>
      </w:r>
    </w:p>
    <w:p>
      <w:pPr>
        <w:spacing w:line="256" w:lineRule="auto" w:before="0"/>
        <w:ind w:left="1541" w:right="1255" w:firstLine="1"/>
        <w:jc w:val="left"/>
        <w:rPr>
          <w:sz w:val="17"/>
        </w:rPr>
      </w:pPr>
      <w:r>
        <w:rPr/>
        <w:pict>
          <v:shape style="position:absolute;margin-left:598.320007pt;margin-top:-73.532288pt;width:.4pt;height:126.75pt;mso-position-horizontal-relative:page;mso-position-vertical-relative:paragraph;z-index:251812864" coordorigin="11966,-1471" coordsize="8,2535" path="m11951,1392l11951,268m11959,2805l11959,1421e" filled="false" stroked="true" strokeweight=".360669pt" strokecolor="#000000">
            <v:path arrowok="t"/>
            <v:stroke dashstyle="solid"/>
            <w10:wrap type="none"/>
          </v:shape>
        </w:pict>
      </w:r>
      <w:r>
        <w:rPr>
          <w:w w:val="105"/>
          <w:sz w:val="17"/>
        </w:rPr>
        <w:t>Waiver by the Lead State Master Agreement Administrator, Participating Entity, or Purchasing Entity of any default, light or remedy under this Master Agreement or Participating Addendum, or breach of any terms or requirements shall not be construed or operate as a waiver of any subsequent default or breach of such term or requirement, or of any other term or requirement under this Master Agreement, a Participating Addendum, or</w:t>
      </w:r>
      <w:r>
        <w:rPr>
          <w:spacing w:val="17"/>
          <w:w w:val="105"/>
          <w:sz w:val="17"/>
        </w:rPr>
        <w:t> </w:t>
      </w:r>
      <w:r>
        <w:rPr>
          <w:w w:val="105"/>
          <w:sz w:val="17"/>
        </w:rPr>
        <w:t>order.</w:t>
      </w:r>
    </w:p>
    <w:p>
      <w:pPr>
        <w:pStyle w:val="BodyText"/>
        <w:spacing w:before="6"/>
        <w:rPr>
          <w:sz w:val="15"/>
        </w:rPr>
      </w:pPr>
    </w:p>
    <w:p>
      <w:pPr>
        <w:tabs>
          <w:tab w:pos="1543" w:val="left" w:leader="none"/>
        </w:tabs>
        <w:spacing w:line="256" w:lineRule="auto" w:before="0"/>
        <w:ind w:left="1543" w:right="8173" w:hanging="460"/>
        <w:jc w:val="left"/>
        <w:rPr>
          <w:sz w:val="17"/>
        </w:rPr>
      </w:pPr>
      <w:r>
        <w:rPr>
          <w:w w:val="105"/>
          <w:sz w:val="17"/>
        </w:rPr>
        <w:t>32.</w:t>
        <w:tab/>
      </w:r>
      <w:r>
        <w:rPr>
          <w:rFonts w:ascii="Times New Roman"/>
          <w:b/>
          <w:sz w:val="19"/>
          <w:u w:val="thick"/>
        </w:rPr>
        <w:t>WARRANTY. </w:t>
      </w:r>
      <w:r>
        <w:rPr>
          <w:sz w:val="17"/>
          <w:u w:val="thick"/>
        </w:rPr>
        <w:t>NEGOTIATED</w:t>
      </w:r>
      <w:r>
        <w:rPr>
          <w:sz w:val="17"/>
        </w:rPr>
        <w:t>. </w:t>
      </w:r>
      <w:r>
        <w:rPr>
          <w:w w:val="105"/>
          <w:sz w:val="17"/>
        </w:rPr>
        <w:t>Warranty for IBM</w:t>
      </w:r>
      <w:r>
        <w:rPr>
          <w:spacing w:val="4"/>
          <w:w w:val="105"/>
          <w:sz w:val="17"/>
        </w:rPr>
        <w:t> </w:t>
      </w:r>
      <w:r>
        <w:rPr>
          <w:w w:val="105"/>
          <w:sz w:val="17"/>
        </w:rPr>
        <w:t>Machines</w:t>
      </w:r>
    </w:p>
    <w:p>
      <w:pPr>
        <w:spacing w:line="256" w:lineRule="auto" w:before="0"/>
        <w:ind w:left="1544" w:right="1255" w:hanging="1"/>
        <w:jc w:val="left"/>
        <w:rPr>
          <w:sz w:val="17"/>
        </w:rPr>
      </w:pPr>
      <w:r>
        <w:rPr>
          <w:w w:val="105"/>
          <w:sz w:val="17"/>
        </w:rPr>
        <w:t>IBM warrants that each IBM Machine is free from defects in materials and workmanship and conforms to Its Specifications.</w:t>
      </w:r>
    </w:p>
    <w:p>
      <w:pPr>
        <w:pStyle w:val="BodyText"/>
        <w:spacing w:before="6"/>
        <w:rPr>
          <w:sz w:val="17"/>
        </w:rPr>
      </w:pPr>
    </w:p>
    <w:p>
      <w:pPr>
        <w:spacing w:line="256" w:lineRule="auto" w:before="1"/>
        <w:ind w:left="1548" w:right="1255" w:firstLine="0"/>
        <w:jc w:val="left"/>
        <w:rPr>
          <w:sz w:val="17"/>
        </w:rPr>
      </w:pPr>
      <w:r>
        <w:rPr/>
        <w:pict>
          <v:line style="position:absolute;mso-position-horizontal-relative:page;mso-position-vertical-relative:paragraph;z-index:251815936" from="598.287842pt,88.052085pt" to="598.287842pt,49.119053pt" stroked="true" strokeweight=".360847pt" strokecolor="#000000">
            <v:stroke dashstyle="solid"/>
            <w10:wrap type="none"/>
          </v:line>
        </w:pict>
      </w:r>
      <w:r>
        <w:rPr>
          <w:w w:val="105"/>
          <w:sz w:val="17"/>
        </w:rPr>
        <w:t>The warranty period for an IBM Machine is a fixed period commencing on its Date of Installation and specified in a Transaction Document. During the warranty period, IBM provides repair and exchange Service for the IBM Machine, without charge, under the type of Service IBM designates for the IBM Machine, If an IBM Mac.hine does not function as warranted during the warranty period and IBM Is unable to either I) make it do so or II) replace it with one that is at least functionally equivalent, Customer may return it to IBM for a refund.</w:t>
      </w:r>
    </w:p>
    <w:p>
      <w:pPr>
        <w:pStyle w:val="BodyText"/>
        <w:spacing w:before="5"/>
        <w:rPr>
          <w:sz w:val="17"/>
        </w:rPr>
      </w:pPr>
    </w:p>
    <w:p>
      <w:pPr>
        <w:spacing w:before="1"/>
        <w:ind w:left="1550" w:right="0" w:firstLine="0"/>
        <w:jc w:val="left"/>
        <w:rPr>
          <w:sz w:val="17"/>
        </w:rPr>
      </w:pPr>
      <w:r>
        <w:rPr>
          <w:w w:val="110"/>
          <w:sz w:val="17"/>
        </w:rPr>
        <w:t>Warranty for ICA Programs</w:t>
      </w:r>
    </w:p>
    <w:p>
      <w:pPr>
        <w:spacing w:line="261" w:lineRule="auto" w:before="13"/>
        <w:ind w:left="1548" w:right="1394" w:firstLine="2"/>
        <w:jc w:val="left"/>
        <w:rPr>
          <w:sz w:val="17"/>
        </w:rPr>
      </w:pPr>
      <w:r>
        <w:rPr/>
        <w:pict>
          <v:line style="position:absolute;mso-position-horizontal-relative:page;mso-position-vertical-relative:paragraph;z-index:251814912" from="598.648682pt,80.721288pt" to="598.648682pt,27.368614pt" stroked="true" strokeweight=".360847pt" strokecolor="#000000">
            <v:stroke dashstyle="solid"/>
            <w10:wrap type="none"/>
          </v:line>
        </w:pict>
      </w:r>
      <w:r>
        <w:rPr>
          <w:w w:val="105"/>
          <w:sz w:val="17"/>
        </w:rPr>
        <w:t>IBM warrants that each warranted ICA Program, when used in the Specified Operating Environment, will conform to its Specifications. ICA programs include program terms regarding license, distributed license options, program services, compliance verification and program termination.</w:t>
      </w:r>
    </w:p>
    <w:p>
      <w:pPr>
        <w:pStyle w:val="BodyText"/>
        <w:spacing w:before="9"/>
        <w:rPr>
          <w:sz w:val="17"/>
        </w:rPr>
      </w:pPr>
    </w:p>
    <w:p>
      <w:pPr>
        <w:spacing w:line="256" w:lineRule="auto" w:before="0"/>
        <w:ind w:left="1561" w:right="1394" w:firstLine="0"/>
        <w:jc w:val="left"/>
        <w:rPr>
          <w:sz w:val="17"/>
        </w:rPr>
      </w:pPr>
      <w:r>
        <w:rPr>
          <w:w w:val="105"/>
          <w:sz w:val="17"/>
        </w:rPr>
        <w:t>During the warranty period, IBM provides defect-related Program Services without charge. Program Services are available for a warranted ICA Program for at least one year following its general availability. The warranty period for an ICA Program expires when its Program Services are no longer available.</w:t>
      </w:r>
    </w:p>
    <w:p>
      <w:pPr>
        <w:pStyle w:val="BodyText"/>
        <w:spacing w:before="2"/>
      </w:pPr>
    </w:p>
    <w:p>
      <w:pPr>
        <w:spacing w:line="256" w:lineRule="auto" w:before="0"/>
        <w:ind w:left="1563" w:right="1255" w:firstLine="2"/>
        <w:jc w:val="left"/>
        <w:rPr>
          <w:sz w:val="17"/>
        </w:rPr>
      </w:pPr>
      <w:r>
        <w:rPr>
          <w:w w:val="105"/>
          <w:sz w:val="17"/>
        </w:rPr>
        <w:t>If an ICA Program does not function as warranted during the first year after Customer obtains its license and IBM is unable to make ii do so, Customer may return the ICA Program and the charges Customer paid for the license will be refunded. To be eligible, Customer must have obtained its license while Program Services (regardless of the remaining duration) were available for the ICA</w:t>
      </w:r>
      <w:r>
        <w:rPr>
          <w:spacing w:val="-7"/>
          <w:w w:val="105"/>
          <w:sz w:val="17"/>
        </w:rPr>
        <w:t> </w:t>
      </w:r>
      <w:r>
        <w:rPr>
          <w:w w:val="105"/>
          <w:sz w:val="17"/>
        </w:rPr>
        <w:t>Program.</w:t>
      </w:r>
    </w:p>
    <w:p>
      <w:pPr>
        <w:pStyle w:val="BodyText"/>
        <w:spacing w:before="2"/>
      </w:pPr>
    </w:p>
    <w:p>
      <w:pPr>
        <w:spacing w:before="0"/>
        <w:ind w:left="1572" w:right="0" w:firstLine="0"/>
        <w:jc w:val="left"/>
        <w:rPr>
          <w:sz w:val="17"/>
        </w:rPr>
      </w:pPr>
      <w:r>
        <w:rPr>
          <w:w w:val="105"/>
          <w:sz w:val="17"/>
        </w:rPr>
        <w:t>Warranty for IBM PassPort Advantage License Programs</w:t>
      </w:r>
    </w:p>
    <w:p>
      <w:pPr>
        <w:spacing w:line="247" w:lineRule="auto" w:before="13"/>
        <w:ind w:left="1570" w:right="1255" w:hanging="5"/>
        <w:jc w:val="left"/>
        <w:rPr>
          <w:sz w:val="17"/>
        </w:rPr>
      </w:pPr>
      <w:r>
        <w:rPr/>
        <w:pict>
          <v:line style="position:absolute;mso-position-horizontal-relative:page;mso-position-vertical-relative:paragraph;z-index:251816960" from="599.370361pt,53.684509pt" to="599.370361pt,16.193441pt" stroked="true" strokeweight=".360847pt" strokecolor="#000000">
            <v:stroke dashstyle="solid"/>
            <w10:wrap type="none"/>
          </v:line>
        </w:pict>
      </w:r>
      <w:r>
        <w:rPr>
          <w:w w:val="105"/>
          <w:sz w:val="17"/>
        </w:rPr>
        <w:t>IBM warrants that the Program, when used in its specified operating environment  will conform to its specifications. The warranty applies only to the unmodified portion of the Program. IBM does not warrant uninterrupted or</w:t>
      </w:r>
      <w:r>
        <w:rPr>
          <w:spacing w:val="25"/>
          <w:w w:val="105"/>
          <w:sz w:val="17"/>
        </w:rPr>
        <w:t> </w:t>
      </w:r>
      <w:r>
        <w:rPr>
          <w:w w:val="105"/>
          <w:sz w:val="17"/>
        </w:rPr>
        <w:t>error-free</w:t>
      </w:r>
    </w:p>
    <w:p>
      <w:pPr>
        <w:pStyle w:val="BodyText"/>
        <w:rPr>
          <w:sz w:val="15"/>
        </w:rPr>
      </w:pPr>
    </w:p>
    <w:p>
      <w:pPr>
        <w:tabs>
          <w:tab w:pos="2058" w:val="left" w:leader="none"/>
          <w:tab w:pos="4263" w:val="left" w:leader="none"/>
          <w:tab w:pos="9670" w:val="left" w:leader="none"/>
        </w:tabs>
        <w:spacing w:before="1"/>
        <w:ind w:left="1577" w:right="0" w:firstLine="0"/>
        <w:jc w:val="left"/>
        <w:rPr>
          <w:b/>
          <w:sz w:val="13"/>
        </w:rPr>
      </w:pPr>
      <w:r>
        <w:rPr>
          <w:b/>
          <w:sz w:val="14"/>
        </w:rPr>
        <w:t>14</w:t>
        <w:tab/>
        <w:t>CONTRACT</w:t>
      </w:r>
      <w:r>
        <w:rPr>
          <w:b/>
          <w:spacing w:val="-14"/>
          <w:sz w:val="14"/>
        </w:rPr>
        <w:t> </w:t>
      </w:r>
      <w:r>
        <w:rPr>
          <w:b/>
          <w:sz w:val="14"/>
        </w:rPr>
        <w:t>NO,</w:t>
      </w:r>
      <w:r>
        <w:rPr>
          <w:b/>
          <w:spacing w:val="-6"/>
          <w:sz w:val="14"/>
        </w:rPr>
        <w:t> </w:t>
      </w:r>
      <w:r>
        <w:rPr>
          <w:b/>
          <w:sz w:val="14"/>
        </w:rPr>
        <w:t>MNWNC-116</w:t>
        <w:tab/>
      </w:r>
      <w:r>
        <w:rPr>
          <w:b/>
          <w:w w:val="95"/>
          <w:sz w:val="14"/>
        </w:rPr>
        <w:t>MASTER  AGREEMENT AWARD</w:t>
      </w:r>
      <w:r>
        <w:rPr>
          <w:b/>
          <w:spacing w:val="-18"/>
          <w:w w:val="95"/>
          <w:sz w:val="14"/>
        </w:rPr>
        <w:t> </w:t>
      </w:r>
      <w:r>
        <w:rPr>
          <w:b/>
          <w:w w:val="95"/>
          <w:sz w:val="14"/>
        </w:rPr>
        <w:t>COMPUTER</w:t>
      </w:r>
      <w:r>
        <w:rPr>
          <w:b/>
          <w:spacing w:val="6"/>
          <w:w w:val="95"/>
          <w:sz w:val="14"/>
        </w:rPr>
        <w:t> </w:t>
      </w:r>
      <w:r>
        <w:rPr>
          <w:b/>
          <w:w w:val="95"/>
          <w:sz w:val="14"/>
        </w:rPr>
        <w:t>EQUIPMENT</w:t>
        <w:tab/>
      </w:r>
      <w:r>
        <w:rPr>
          <w:b/>
          <w:position w:val="1"/>
          <w:sz w:val="13"/>
        </w:rPr>
        <w:t>IBM</w:t>
      </w:r>
      <w:r>
        <w:rPr>
          <w:b/>
          <w:spacing w:val="4"/>
          <w:position w:val="1"/>
          <w:sz w:val="13"/>
        </w:rPr>
        <w:t> </w:t>
      </w:r>
      <w:r>
        <w:rPr>
          <w:b/>
          <w:position w:val="1"/>
          <w:sz w:val="13"/>
        </w:rPr>
        <w:t>CORPORATION</w:t>
      </w:r>
    </w:p>
    <w:p>
      <w:pPr>
        <w:spacing w:after="0"/>
        <w:jc w:val="left"/>
        <w:rPr>
          <w:sz w:val="13"/>
        </w:rPr>
        <w:sectPr>
          <w:footerReference w:type="default" r:id="rId51"/>
          <w:pgSz w:w="12240" w:h="15840"/>
          <w:pgMar w:footer="0" w:header="0" w:top="1180" w:bottom="280" w:left="100" w:right="0"/>
        </w:sectPr>
      </w:pPr>
    </w:p>
    <w:p>
      <w:pPr>
        <w:spacing w:line="256" w:lineRule="auto" w:before="77"/>
        <w:ind w:left="1435" w:right="1255" w:firstLine="3"/>
        <w:jc w:val="left"/>
        <w:rPr>
          <w:sz w:val="17"/>
        </w:rPr>
      </w:pPr>
      <w:r>
        <w:rPr>
          <w:w w:val="105"/>
          <w:sz w:val="17"/>
        </w:rPr>
        <w:t>operation of the Program, or that IBM will correct all Program defects. Licensee is responsible for the results obtained from use of the Program.</w:t>
      </w:r>
    </w:p>
    <w:p>
      <w:pPr>
        <w:pStyle w:val="BodyText"/>
        <w:spacing w:before="3"/>
      </w:pPr>
    </w:p>
    <w:p>
      <w:pPr>
        <w:spacing w:line="256" w:lineRule="auto" w:before="0"/>
        <w:ind w:left="1431" w:right="1473" w:firstLine="6"/>
        <w:jc w:val="left"/>
        <w:rPr>
          <w:sz w:val="17"/>
        </w:rPr>
      </w:pPr>
      <w:r>
        <w:rPr>
          <w:w w:val="105"/>
          <w:sz w:val="17"/>
        </w:rPr>
        <w:t>During the Warranty Period (one year, starting on the date the original Licensee is granted the license) IBM provides Licensee with access to IBM databases containing information on known Program defects, defect corrections, restrictions, and bypasses at no additional charge. Consult the IBM software  Support Handbook for further information at </w:t>
      </w:r>
      <w:hyperlink r:id="rId53">
        <w:r>
          <w:rPr>
            <w:w w:val="105"/>
            <w:sz w:val="17"/>
            <w:u w:val="thick"/>
          </w:rPr>
          <w:t>http://www.ibm.com/software/support</w:t>
        </w:r>
      </w:hyperlink>
    </w:p>
    <w:p>
      <w:pPr>
        <w:pStyle w:val="BodyText"/>
        <w:spacing w:before="10"/>
      </w:pPr>
    </w:p>
    <w:p>
      <w:pPr>
        <w:spacing w:line="256" w:lineRule="auto" w:before="0"/>
        <w:ind w:left="1417" w:right="1255" w:firstLine="3"/>
        <w:jc w:val="left"/>
        <w:rPr>
          <w:sz w:val="17"/>
        </w:rPr>
      </w:pPr>
      <w:r>
        <w:rPr>
          <w:w w:val="105"/>
          <w:sz w:val="17"/>
        </w:rPr>
        <w:t>If the Program does not function as warranted during the Warranty Period and the problem cannot be resolved with information available in the IBM databases, Licensee may return the Program and its Proof of Entitlement (PoE to the party from whom Licensee obtained It and receive a refund of the amount Licensee paid. After returning the Program, Licensee's license terminates. If Licensee downloaded the Program, Licensee should contact the party from whom Licensee obtained it for instructions on how to obtain the refund.</w:t>
      </w:r>
    </w:p>
    <w:p>
      <w:pPr>
        <w:pStyle w:val="BodyText"/>
        <w:spacing w:before="2"/>
      </w:pPr>
    </w:p>
    <w:p>
      <w:pPr>
        <w:spacing w:before="1"/>
        <w:ind w:left="1415" w:right="0" w:firstLine="0"/>
        <w:jc w:val="left"/>
        <w:rPr>
          <w:sz w:val="17"/>
        </w:rPr>
      </w:pPr>
      <w:r>
        <w:rPr>
          <w:b/>
          <w:w w:val="110"/>
          <w:sz w:val="17"/>
        </w:rPr>
        <w:t>Warranty for </w:t>
      </w:r>
      <w:r>
        <w:rPr>
          <w:w w:val="110"/>
          <w:sz w:val="17"/>
        </w:rPr>
        <w:t>IBM Services</w:t>
      </w:r>
    </w:p>
    <w:p>
      <w:pPr>
        <w:spacing w:line="259" w:lineRule="auto" w:before="21"/>
        <w:ind w:left="1408" w:right="1473" w:firstLine="5"/>
        <w:jc w:val="left"/>
        <w:rPr>
          <w:sz w:val="17"/>
        </w:rPr>
      </w:pPr>
      <w:r>
        <w:rPr>
          <w:w w:val="105"/>
          <w:sz w:val="17"/>
        </w:rPr>
        <w:t>IBM warrants that it performs each IBM Service using reasonable care and skill and according to its current description (including any completion criteria) contained in this Agreement, an Attachment, or a Transaction Document. Customer agrees to provide timely written notice of any failure to comply with this warranty so that IBM can take corrective action.</w:t>
      </w:r>
    </w:p>
    <w:p>
      <w:pPr>
        <w:pStyle w:val="BodyText"/>
        <w:spacing w:before="6"/>
        <w:rPr>
          <w:sz w:val="17"/>
        </w:rPr>
      </w:pPr>
    </w:p>
    <w:p>
      <w:pPr>
        <w:spacing w:before="0"/>
        <w:ind w:left="1407" w:right="0" w:firstLine="0"/>
        <w:jc w:val="left"/>
        <w:rPr>
          <w:b/>
          <w:sz w:val="17"/>
        </w:rPr>
      </w:pPr>
      <w:r>
        <w:rPr>
          <w:b/>
          <w:w w:val="105"/>
          <w:sz w:val="17"/>
        </w:rPr>
        <w:t>Warranty for Systems</w:t>
      </w:r>
    </w:p>
    <w:p>
      <w:pPr>
        <w:spacing w:line="256" w:lineRule="auto" w:before="21"/>
        <w:ind w:left="1402" w:right="1394" w:firstLine="4"/>
        <w:jc w:val="left"/>
        <w:rPr>
          <w:sz w:val="17"/>
        </w:rPr>
      </w:pPr>
      <w:r>
        <w:rPr>
          <w:w w:val="105"/>
          <w:sz w:val="17"/>
        </w:rPr>
        <w:t>When IBM specifies in an Attachment or Transaction Document that it is providing Products to Customer that are intended to operate together as a system, IBM warrants that those Products are compatible and, when installed in accordance with their Specifications, will operate with one another. This warranty is in addition to IBM's other applicable warranties.</w:t>
      </w:r>
    </w:p>
    <w:p>
      <w:pPr>
        <w:pStyle w:val="BodyText"/>
        <w:spacing w:before="3"/>
      </w:pPr>
    </w:p>
    <w:p>
      <w:pPr>
        <w:spacing w:before="0"/>
        <w:ind w:left="1395" w:right="0" w:firstLine="0"/>
        <w:jc w:val="left"/>
        <w:rPr>
          <w:b/>
          <w:sz w:val="17"/>
        </w:rPr>
      </w:pPr>
      <w:r>
        <w:rPr>
          <w:b/>
          <w:w w:val="105"/>
          <w:sz w:val="17"/>
        </w:rPr>
        <w:t>Extent of Warranty</w:t>
      </w:r>
    </w:p>
    <w:p>
      <w:pPr>
        <w:spacing w:line="256" w:lineRule="auto" w:before="21"/>
        <w:ind w:left="1391" w:right="1394" w:firstLine="1"/>
        <w:jc w:val="left"/>
        <w:rPr>
          <w:sz w:val="17"/>
        </w:rPr>
      </w:pPr>
      <w:r>
        <w:rPr>
          <w:w w:val="105"/>
          <w:sz w:val="17"/>
        </w:rPr>
        <w:t>If a Machine is subject to federal or state consumer warranty laws, IBM's statement of limited warranty included with the Machine applies in place of these Machine warranties.</w:t>
      </w:r>
    </w:p>
    <w:p>
      <w:pPr>
        <w:spacing w:line="256" w:lineRule="auto" w:before="0"/>
        <w:ind w:left="1382" w:right="1312" w:firstLine="14"/>
        <w:jc w:val="left"/>
        <w:rPr>
          <w:sz w:val="17"/>
        </w:rPr>
      </w:pPr>
      <w:r>
        <w:rPr>
          <w:w w:val="110"/>
          <w:sz w:val="17"/>
        </w:rPr>
        <w:t>The</w:t>
      </w:r>
      <w:r>
        <w:rPr>
          <w:spacing w:val="-16"/>
          <w:w w:val="110"/>
          <w:sz w:val="17"/>
        </w:rPr>
        <w:t> </w:t>
      </w:r>
      <w:r>
        <w:rPr>
          <w:w w:val="110"/>
          <w:sz w:val="17"/>
        </w:rPr>
        <w:t>warranties</w:t>
      </w:r>
      <w:r>
        <w:rPr>
          <w:spacing w:val="-2"/>
          <w:w w:val="110"/>
          <w:sz w:val="17"/>
        </w:rPr>
        <w:t> </w:t>
      </w:r>
      <w:r>
        <w:rPr>
          <w:w w:val="110"/>
          <w:sz w:val="17"/>
        </w:rPr>
        <w:t>stated</w:t>
      </w:r>
      <w:r>
        <w:rPr>
          <w:spacing w:val="-17"/>
          <w:w w:val="110"/>
          <w:sz w:val="17"/>
        </w:rPr>
        <w:t> </w:t>
      </w:r>
      <w:r>
        <w:rPr>
          <w:w w:val="110"/>
          <w:sz w:val="17"/>
        </w:rPr>
        <w:t>above</w:t>
      </w:r>
      <w:r>
        <w:rPr>
          <w:spacing w:val="-17"/>
          <w:w w:val="110"/>
          <w:sz w:val="17"/>
        </w:rPr>
        <w:t> </w:t>
      </w:r>
      <w:r>
        <w:rPr>
          <w:w w:val="110"/>
          <w:sz w:val="17"/>
        </w:rPr>
        <w:t>will</w:t>
      </w:r>
      <w:r>
        <w:rPr>
          <w:spacing w:val="-24"/>
          <w:w w:val="110"/>
          <w:sz w:val="17"/>
        </w:rPr>
        <w:t> </w:t>
      </w:r>
      <w:r>
        <w:rPr>
          <w:w w:val="110"/>
          <w:sz w:val="17"/>
        </w:rPr>
        <w:t>not</w:t>
      </w:r>
      <w:r>
        <w:rPr>
          <w:spacing w:val="-17"/>
          <w:w w:val="110"/>
          <w:sz w:val="17"/>
        </w:rPr>
        <w:t> </w:t>
      </w:r>
      <w:r>
        <w:rPr>
          <w:w w:val="110"/>
          <w:sz w:val="17"/>
        </w:rPr>
        <w:t>apply</w:t>
      </w:r>
      <w:r>
        <w:rPr>
          <w:spacing w:val="-16"/>
          <w:w w:val="110"/>
          <w:sz w:val="17"/>
        </w:rPr>
        <w:t> </w:t>
      </w:r>
      <w:r>
        <w:rPr>
          <w:w w:val="110"/>
          <w:sz w:val="17"/>
        </w:rPr>
        <w:t>to</w:t>
      </w:r>
      <w:r>
        <w:rPr>
          <w:spacing w:val="-9"/>
          <w:w w:val="110"/>
          <w:sz w:val="17"/>
        </w:rPr>
        <w:t> </w:t>
      </w:r>
      <w:r>
        <w:rPr>
          <w:w w:val="110"/>
          <w:sz w:val="17"/>
        </w:rPr>
        <w:t>the</w:t>
      </w:r>
      <w:r>
        <w:rPr>
          <w:spacing w:val="-9"/>
          <w:w w:val="110"/>
          <w:sz w:val="17"/>
        </w:rPr>
        <w:t> </w:t>
      </w:r>
      <w:r>
        <w:rPr>
          <w:w w:val="110"/>
          <w:sz w:val="17"/>
        </w:rPr>
        <w:t>extent</w:t>
      </w:r>
      <w:r>
        <w:rPr>
          <w:spacing w:val="-15"/>
          <w:w w:val="110"/>
          <w:sz w:val="17"/>
        </w:rPr>
        <w:t> </w:t>
      </w:r>
      <w:r>
        <w:rPr>
          <w:w w:val="110"/>
          <w:sz w:val="17"/>
        </w:rPr>
        <w:t>that</w:t>
      </w:r>
      <w:r>
        <w:rPr>
          <w:spacing w:val="-17"/>
          <w:w w:val="110"/>
          <w:sz w:val="17"/>
        </w:rPr>
        <w:t> </w:t>
      </w:r>
      <w:r>
        <w:rPr>
          <w:w w:val="110"/>
          <w:sz w:val="17"/>
        </w:rPr>
        <w:t>there</w:t>
      </w:r>
      <w:r>
        <w:rPr>
          <w:spacing w:val="-17"/>
          <w:w w:val="110"/>
          <w:sz w:val="17"/>
        </w:rPr>
        <w:t> </w:t>
      </w:r>
      <w:r>
        <w:rPr>
          <w:w w:val="110"/>
          <w:sz w:val="17"/>
        </w:rPr>
        <w:t>has</w:t>
      </w:r>
      <w:r>
        <w:rPr>
          <w:spacing w:val="-19"/>
          <w:w w:val="110"/>
          <w:sz w:val="17"/>
        </w:rPr>
        <w:t> </w:t>
      </w:r>
      <w:r>
        <w:rPr>
          <w:w w:val="110"/>
          <w:sz w:val="17"/>
        </w:rPr>
        <w:t>been</w:t>
      </w:r>
      <w:r>
        <w:rPr>
          <w:spacing w:val="-20"/>
          <w:w w:val="110"/>
          <w:sz w:val="17"/>
        </w:rPr>
        <w:t> </w:t>
      </w:r>
      <w:r>
        <w:rPr>
          <w:w w:val="110"/>
          <w:sz w:val="17"/>
        </w:rPr>
        <w:t>misuse</w:t>
      </w:r>
      <w:r>
        <w:rPr>
          <w:spacing w:val="-8"/>
          <w:w w:val="110"/>
          <w:sz w:val="17"/>
        </w:rPr>
        <w:t> </w:t>
      </w:r>
      <w:r>
        <w:rPr>
          <w:w w:val="110"/>
          <w:sz w:val="17"/>
        </w:rPr>
        <w:t>(including,</w:t>
      </w:r>
      <w:r>
        <w:rPr>
          <w:spacing w:val="-15"/>
          <w:w w:val="110"/>
          <w:sz w:val="17"/>
        </w:rPr>
        <w:t> </w:t>
      </w:r>
      <w:r>
        <w:rPr>
          <w:w w:val="110"/>
          <w:sz w:val="17"/>
        </w:rPr>
        <w:t>but</w:t>
      </w:r>
      <w:r>
        <w:rPr>
          <w:spacing w:val="-19"/>
          <w:w w:val="110"/>
          <w:sz w:val="17"/>
        </w:rPr>
        <w:t> </w:t>
      </w:r>
      <w:r>
        <w:rPr>
          <w:w w:val="110"/>
          <w:sz w:val="17"/>
        </w:rPr>
        <w:t>not</w:t>
      </w:r>
      <w:r>
        <w:rPr>
          <w:spacing w:val="-13"/>
          <w:w w:val="110"/>
          <w:sz w:val="17"/>
        </w:rPr>
        <w:t> </w:t>
      </w:r>
      <w:r>
        <w:rPr>
          <w:w w:val="110"/>
          <w:sz w:val="17"/>
        </w:rPr>
        <w:t>limited</w:t>
      </w:r>
      <w:r>
        <w:rPr>
          <w:spacing w:val="-15"/>
          <w:w w:val="110"/>
          <w:sz w:val="17"/>
        </w:rPr>
        <w:t> </w:t>
      </w:r>
      <w:r>
        <w:rPr>
          <w:w w:val="110"/>
          <w:sz w:val="17"/>
        </w:rPr>
        <w:t>to,</w:t>
      </w:r>
      <w:r>
        <w:rPr>
          <w:spacing w:val="-21"/>
          <w:w w:val="110"/>
          <w:sz w:val="17"/>
        </w:rPr>
        <w:t> </w:t>
      </w:r>
      <w:r>
        <w:rPr>
          <w:w w:val="110"/>
          <w:sz w:val="17"/>
        </w:rPr>
        <w:t>use of</w:t>
      </w:r>
      <w:r>
        <w:rPr>
          <w:spacing w:val="-16"/>
          <w:w w:val="110"/>
          <w:sz w:val="17"/>
        </w:rPr>
        <w:t> </w:t>
      </w:r>
      <w:r>
        <w:rPr>
          <w:w w:val="110"/>
          <w:sz w:val="17"/>
        </w:rPr>
        <w:t>any</w:t>
      </w:r>
      <w:r>
        <w:rPr>
          <w:spacing w:val="-20"/>
          <w:w w:val="110"/>
          <w:sz w:val="17"/>
        </w:rPr>
        <w:t> </w:t>
      </w:r>
      <w:r>
        <w:rPr>
          <w:w w:val="110"/>
          <w:sz w:val="17"/>
        </w:rPr>
        <w:t>Machine</w:t>
      </w:r>
      <w:r>
        <w:rPr>
          <w:spacing w:val="-17"/>
          <w:w w:val="110"/>
          <w:sz w:val="17"/>
        </w:rPr>
        <w:t> </w:t>
      </w:r>
      <w:r>
        <w:rPr>
          <w:w w:val="110"/>
          <w:sz w:val="17"/>
        </w:rPr>
        <w:t>capacity</w:t>
      </w:r>
      <w:r>
        <w:rPr>
          <w:spacing w:val="-14"/>
          <w:w w:val="110"/>
          <w:sz w:val="17"/>
        </w:rPr>
        <w:t> </w:t>
      </w:r>
      <w:r>
        <w:rPr>
          <w:w w:val="110"/>
          <w:sz w:val="17"/>
        </w:rPr>
        <w:t>or</w:t>
      </w:r>
      <w:r>
        <w:rPr>
          <w:spacing w:val="-25"/>
          <w:w w:val="110"/>
          <w:sz w:val="17"/>
        </w:rPr>
        <w:t> </w:t>
      </w:r>
      <w:r>
        <w:rPr>
          <w:w w:val="110"/>
          <w:sz w:val="17"/>
        </w:rPr>
        <w:t>capability,</w:t>
      </w:r>
      <w:r>
        <w:rPr>
          <w:spacing w:val="-15"/>
          <w:w w:val="110"/>
          <w:sz w:val="17"/>
        </w:rPr>
        <w:t> </w:t>
      </w:r>
      <w:r>
        <w:rPr>
          <w:w w:val="110"/>
          <w:sz w:val="17"/>
        </w:rPr>
        <w:t>other</w:t>
      </w:r>
      <w:r>
        <w:rPr>
          <w:spacing w:val="-15"/>
          <w:w w:val="110"/>
          <w:sz w:val="17"/>
        </w:rPr>
        <w:t> </w:t>
      </w:r>
      <w:r>
        <w:rPr>
          <w:w w:val="110"/>
          <w:sz w:val="17"/>
        </w:rPr>
        <w:t>than</w:t>
      </w:r>
      <w:r>
        <w:rPr>
          <w:spacing w:val="-25"/>
          <w:w w:val="110"/>
          <w:sz w:val="17"/>
        </w:rPr>
        <w:t> </w:t>
      </w:r>
      <w:r>
        <w:rPr>
          <w:w w:val="110"/>
          <w:sz w:val="17"/>
        </w:rPr>
        <w:t>that</w:t>
      </w:r>
      <w:r>
        <w:rPr>
          <w:spacing w:val="-20"/>
          <w:w w:val="110"/>
          <w:sz w:val="17"/>
        </w:rPr>
        <w:t> </w:t>
      </w:r>
      <w:r>
        <w:rPr>
          <w:w w:val="110"/>
          <w:sz w:val="17"/>
        </w:rPr>
        <w:t>authorized</w:t>
      </w:r>
      <w:r>
        <w:rPr>
          <w:spacing w:val="-20"/>
          <w:w w:val="110"/>
          <w:sz w:val="17"/>
        </w:rPr>
        <w:t> </w:t>
      </w:r>
      <w:r>
        <w:rPr>
          <w:w w:val="110"/>
          <w:sz w:val="17"/>
        </w:rPr>
        <w:t>by</w:t>
      </w:r>
      <w:r>
        <w:rPr>
          <w:spacing w:val="-24"/>
          <w:w w:val="110"/>
          <w:sz w:val="17"/>
        </w:rPr>
        <w:t> </w:t>
      </w:r>
      <w:r>
        <w:rPr>
          <w:w w:val="110"/>
          <w:sz w:val="17"/>
        </w:rPr>
        <w:t>IBM</w:t>
      </w:r>
      <w:r>
        <w:rPr>
          <w:spacing w:val="-24"/>
          <w:w w:val="110"/>
          <w:sz w:val="17"/>
        </w:rPr>
        <w:t> </w:t>
      </w:r>
      <w:r>
        <w:rPr>
          <w:w w:val="110"/>
          <w:sz w:val="17"/>
        </w:rPr>
        <w:t>in</w:t>
      </w:r>
      <w:r>
        <w:rPr>
          <w:spacing w:val="-17"/>
          <w:w w:val="110"/>
          <w:sz w:val="17"/>
        </w:rPr>
        <w:t> </w:t>
      </w:r>
      <w:r>
        <w:rPr>
          <w:w w:val="110"/>
          <w:sz w:val="17"/>
        </w:rPr>
        <w:t>writing),</w:t>
      </w:r>
      <w:r>
        <w:rPr>
          <w:spacing w:val="-17"/>
          <w:w w:val="110"/>
          <w:sz w:val="17"/>
        </w:rPr>
        <w:t> </w:t>
      </w:r>
      <w:r>
        <w:rPr>
          <w:w w:val="110"/>
          <w:sz w:val="17"/>
        </w:rPr>
        <w:t>accident,</w:t>
      </w:r>
      <w:r>
        <w:rPr>
          <w:spacing w:val="-8"/>
          <w:w w:val="110"/>
          <w:sz w:val="17"/>
        </w:rPr>
        <w:t> </w:t>
      </w:r>
      <w:r>
        <w:rPr>
          <w:w w:val="110"/>
          <w:sz w:val="17"/>
        </w:rPr>
        <w:t>modification,</w:t>
      </w:r>
      <w:r>
        <w:rPr>
          <w:spacing w:val="-15"/>
          <w:w w:val="110"/>
          <w:sz w:val="17"/>
        </w:rPr>
        <w:t> </w:t>
      </w:r>
      <w:r>
        <w:rPr>
          <w:w w:val="110"/>
          <w:sz w:val="17"/>
        </w:rPr>
        <w:t>unsuitable physical or operating environment, operation in other than the Specified Operating Environment, improper maintenance</w:t>
      </w:r>
      <w:r>
        <w:rPr>
          <w:spacing w:val="-8"/>
          <w:w w:val="110"/>
          <w:sz w:val="17"/>
        </w:rPr>
        <w:t> </w:t>
      </w:r>
      <w:r>
        <w:rPr>
          <w:w w:val="110"/>
          <w:sz w:val="17"/>
        </w:rPr>
        <w:t>by</w:t>
      </w:r>
      <w:r>
        <w:rPr>
          <w:spacing w:val="-15"/>
          <w:w w:val="110"/>
          <w:sz w:val="17"/>
        </w:rPr>
        <w:t> </w:t>
      </w:r>
      <w:r>
        <w:rPr>
          <w:w w:val="110"/>
          <w:sz w:val="17"/>
        </w:rPr>
        <w:t>Customer</w:t>
      </w:r>
      <w:r>
        <w:rPr>
          <w:spacing w:val="-10"/>
          <w:w w:val="110"/>
          <w:sz w:val="17"/>
        </w:rPr>
        <w:t> </w:t>
      </w:r>
      <w:r>
        <w:rPr>
          <w:w w:val="110"/>
          <w:sz w:val="17"/>
        </w:rPr>
        <w:t>or</w:t>
      </w:r>
      <w:r>
        <w:rPr>
          <w:spacing w:val="-21"/>
          <w:w w:val="110"/>
          <w:sz w:val="17"/>
        </w:rPr>
        <w:t> </w:t>
      </w:r>
      <w:r>
        <w:rPr>
          <w:w w:val="110"/>
          <w:sz w:val="17"/>
        </w:rPr>
        <w:t>a</w:t>
      </w:r>
      <w:r>
        <w:rPr>
          <w:spacing w:val="-16"/>
          <w:w w:val="110"/>
          <w:sz w:val="17"/>
        </w:rPr>
        <w:t> </w:t>
      </w:r>
      <w:r>
        <w:rPr>
          <w:w w:val="110"/>
          <w:sz w:val="17"/>
        </w:rPr>
        <w:t>third</w:t>
      </w:r>
      <w:r>
        <w:rPr>
          <w:spacing w:val="-24"/>
          <w:w w:val="110"/>
          <w:sz w:val="17"/>
        </w:rPr>
        <w:t> </w:t>
      </w:r>
      <w:r>
        <w:rPr>
          <w:w w:val="110"/>
          <w:sz w:val="17"/>
        </w:rPr>
        <w:t>party,</w:t>
      </w:r>
      <w:r>
        <w:rPr>
          <w:spacing w:val="-10"/>
          <w:w w:val="110"/>
          <w:sz w:val="17"/>
        </w:rPr>
        <w:t> </w:t>
      </w:r>
      <w:r>
        <w:rPr>
          <w:w w:val="110"/>
          <w:sz w:val="17"/>
        </w:rPr>
        <w:t>or</w:t>
      </w:r>
      <w:r>
        <w:rPr>
          <w:spacing w:val="-18"/>
          <w:w w:val="110"/>
          <w:sz w:val="17"/>
        </w:rPr>
        <w:t> </w:t>
      </w:r>
      <w:r>
        <w:rPr>
          <w:w w:val="110"/>
          <w:sz w:val="17"/>
        </w:rPr>
        <w:t>failure</w:t>
      </w:r>
      <w:r>
        <w:rPr>
          <w:spacing w:val="-16"/>
          <w:w w:val="110"/>
          <w:sz w:val="17"/>
        </w:rPr>
        <w:t> </w:t>
      </w:r>
      <w:r>
        <w:rPr>
          <w:w w:val="110"/>
          <w:sz w:val="17"/>
        </w:rPr>
        <w:t>or</w:t>
      </w:r>
      <w:r>
        <w:rPr>
          <w:spacing w:val="-6"/>
          <w:w w:val="110"/>
          <w:sz w:val="17"/>
        </w:rPr>
        <w:t> </w:t>
      </w:r>
      <w:r>
        <w:rPr>
          <w:w w:val="110"/>
          <w:sz w:val="17"/>
        </w:rPr>
        <w:t>damage</w:t>
      </w:r>
      <w:r>
        <w:rPr>
          <w:spacing w:val="-13"/>
          <w:w w:val="110"/>
          <w:sz w:val="17"/>
        </w:rPr>
        <w:t> </w:t>
      </w:r>
      <w:r>
        <w:rPr>
          <w:w w:val="110"/>
          <w:sz w:val="17"/>
        </w:rPr>
        <w:t>caused</w:t>
      </w:r>
      <w:r>
        <w:rPr>
          <w:spacing w:val="-22"/>
          <w:w w:val="110"/>
          <w:sz w:val="17"/>
        </w:rPr>
        <w:t> </w:t>
      </w:r>
      <w:r>
        <w:rPr>
          <w:w w:val="110"/>
          <w:sz w:val="17"/>
        </w:rPr>
        <w:t>by</w:t>
      </w:r>
      <w:r>
        <w:rPr>
          <w:spacing w:val="-20"/>
          <w:w w:val="110"/>
          <w:sz w:val="17"/>
        </w:rPr>
        <w:t> </w:t>
      </w:r>
      <w:r>
        <w:rPr>
          <w:w w:val="110"/>
          <w:sz w:val="17"/>
        </w:rPr>
        <w:t>a</w:t>
      </w:r>
      <w:r>
        <w:rPr>
          <w:spacing w:val="-21"/>
          <w:w w:val="110"/>
          <w:sz w:val="17"/>
        </w:rPr>
        <w:t> </w:t>
      </w:r>
      <w:r>
        <w:rPr>
          <w:w w:val="110"/>
          <w:sz w:val="17"/>
        </w:rPr>
        <w:t>product</w:t>
      </w:r>
      <w:r>
        <w:rPr>
          <w:spacing w:val="-18"/>
          <w:w w:val="110"/>
          <w:sz w:val="17"/>
        </w:rPr>
        <w:t> </w:t>
      </w:r>
      <w:r>
        <w:rPr>
          <w:w w:val="110"/>
          <w:sz w:val="17"/>
        </w:rPr>
        <w:t>for</w:t>
      </w:r>
      <w:r>
        <w:rPr>
          <w:spacing w:val="-8"/>
          <w:w w:val="110"/>
          <w:sz w:val="17"/>
        </w:rPr>
        <w:t> </w:t>
      </w:r>
      <w:r>
        <w:rPr>
          <w:w w:val="110"/>
          <w:sz w:val="17"/>
        </w:rPr>
        <w:t>which</w:t>
      </w:r>
      <w:r>
        <w:rPr>
          <w:spacing w:val="-12"/>
          <w:w w:val="110"/>
          <w:sz w:val="17"/>
        </w:rPr>
        <w:t> </w:t>
      </w:r>
      <w:r>
        <w:rPr>
          <w:w w:val="110"/>
          <w:sz w:val="17"/>
        </w:rPr>
        <w:t>IBM</w:t>
      </w:r>
      <w:r>
        <w:rPr>
          <w:spacing w:val="-19"/>
          <w:w w:val="110"/>
          <w:sz w:val="17"/>
        </w:rPr>
        <w:t> </w:t>
      </w:r>
      <w:r>
        <w:rPr>
          <w:w w:val="110"/>
          <w:sz w:val="17"/>
        </w:rPr>
        <w:t>is</w:t>
      </w:r>
      <w:r>
        <w:rPr>
          <w:spacing w:val="-17"/>
          <w:w w:val="110"/>
          <w:sz w:val="17"/>
        </w:rPr>
        <w:t> </w:t>
      </w:r>
      <w:r>
        <w:rPr>
          <w:w w:val="110"/>
          <w:sz w:val="17"/>
        </w:rPr>
        <w:t>not</w:t>
      </w:r>
      <w:r>
        <w:rPr>
          <w:spacing w:val="-17"/>
          <w:w w:val="110"/>
          <w:sz w:val="17"/>
        </w:rPr>
        <w:t> </w:t>
      </w:r>
      <w:r>
        <w:rPr>
          <w:w w:val="110"/>
          <w:sz w:val="17"/>
        </w:rPr>
        <w:t>responsible. The</w:t>
      </w:r>
      <w:r>
        <w:rPr>
          <w:spacing w:val="-11"/>
          <w:w w:val="110"/>
          <w:sz w:val="17"/>
        </w:rPr>
        <w:t> </w:t>
      </w:r>
      <w:r>
        <w:rPr>
          <w:w w:val="110"/>
          <w:sz w:val="17"/>
        </w:rPr>
        <w:t>warranty</w:t>
      </w:r>
      <w:r>
        <w:rPr>
          <w:spacing w:val="-3"/>
          <w:w w:val="110"/>
          <w:sz w:val="17"/>
        </w:rPr>
        <w:t> </w:t>
      </w:r>
      <w:r>
        <w:rPr>
          <w:w w:val="110"/>
          <w:sz w:val="17"/>
        </w:rPr>
        <w:t>for</w:t>
      </w:r>
      <w:r>
        <w:rPr>
          <w:spacing w:val="-23"/>
          <w:w w:val="110"/>
          <w:sz w:val="17"/>
        </w:rPr>
        <w:t> </w:t>
      </w:r>
      <w:r>
        <w:rPr>
          <w:w w:val="110"/>
          <w:sz w:val="17"/>
        </w:rPr>
        <w:t>IBM</w:t>
      </w:r>
      <w:r>
        <w:rPr>
          <w:spacing w:val="-16"/>
          <w:w w:val="110"/>
          <w:sz w:val="17"/>
        </w:rPr>
        <w:t> </w:t>
      </w:r>
      <w:r>
        <w:rPr>
          <w:w w:val="110"/>
          <w:sz w:val="17"/>
        </w:rPr>
        <w:t>Machines</w:t>
      </w:r>
      <w:r>
        <w:rPr>
          <w:spacing w:val="-6"/>
          <w:w w:val="110"/>
          <w:sz w:val="17"/>
        </w:rPr>
        <w:t> </w:t>
      </w:r>
      <w:r>
        <w:rPr>
          <w:w w:val="110"/>
          <w:sz w:val="17"/>
        </w:rPr>
        <w:t>Is</w:t>
      </w:r>
      <w:r>
        <w:rPr>
          <w:spacing w:val="-3"/>
          <w:w w:val="110"/>
          <w:sz w:val="17"/>
        </w:rPr>
        <w:t> </w:t>
      </w:r>
      <w:r>
        <w:rPr>
          <w:w w:val="110"/>
          <w:sz w:val="17"/>
        </w:rPr>
        <w:t>voided</w:t>
      </w:r>
      <w:r>
        <w:rPr>
          <w:spacing w:val="-9"/>
          <w:w w:val="110"/>
          <w:sz w:val="17"/>
        </w:rPr>
        <w:t> </w:t>
      </w:r>
      <w:r>
        <w:rPr>
          <w:w w:val="110"/>
          <w:sz w:val="17"/>
        </w:rPr>
        <w:t>by</w:t>
      </w:r>
      <w:r>
        <w:rPr>
          <w:spacing w:val="-5"/>
          <w:w w:val="110"/>
          <w:sz w:val="17"/>
        </w:rPr>
        <w:t> </w:t>
      </w:r>
      <w:r>
        <w:rPr>
          <w:w w:val="110"/>
          <w:sz w:val="17"/>
        </w:rPr>
        <w:t>removal</w:t>
      </w:r>
      <w:r>
        <w:rPr>
          <w:spacing w:val="-8"/>
          <w:w w:val="110"/>
          <w:sz w:val="17"/>
        </w:rPr>
        <w:t> </w:t>
      </w:r>
      <w:r>
        <w:rPr>
          <w:w w:val="110"/>
          <w:sz w:val="17"/>
        </w:rPr>
        <w:t>or</w:t>
      </w:r>
      <w:r>
        <w:rPr>
          <w:spacing w:val="-16"/>
          <w:w w:val="110"/>
          <w:sz w:val="17"/>
        </w:rPr>
        <w:t> </w:t>
      </w:r>
      <w:r>
        <w:rPr>
          <w:w w:val="110"/>
          <w:sz w:val="17"/>
        </w:rPr>
        <w:t>alteration</w:t>
      </w:r>
      <w:r>
        <w:rPr>
          <w:spacing w:val="-8"/>
          <w:w w:val="110"/>
          <w:sz w:val="17"/>
        </w:rPr>
        <w:t> </w:t>
      </w:r>
      <w:r>
        <w:rPr>
          <w:w w:val="110"/>
          <w:sz w:val="17"/>
        </w:rPr>
        <w:t>of</w:t>
      </w:r>
      <w:r>
        <w:rPr>
          <w:spacing w:val="-7"/>
          <w:w w:val="110"/>
          <w:sz w:val="17"/>
        </w:rPr>
        <w:t> </w:t>
      </w:r>
      <w:r>
        <w:rPr>
          <w:w w:val="110"/>
          <w:sz w:val="17"/>
        </w:rPr>
        <w:t>Machine</w:t>
      </w:r>
      <w:r>
        <w:rPr>
          <w:spacing w:val="-6"/>
          <w:w w:val="110"/>
          <w:sz w:val="17"/>
        </w:rPr>
        <w:t> </w:t>
      </w:r>
      <w:r>
        <w:rPr>
          <w:w w:val="110"/>
          <w:sz w:val="17"/>
        </w:rPr>
        <w:t>or</w:t>
      </w:r>
      <w:r>
        <w:rPr>
          <w:spacing w:val="-21"/>
          <w:w w:val="110"/>
          <w:sz w:val="17"/>
        </w:rPr>
        <w:t> </w:t>
      </w:r>
      <w:r>
        <w:rPr>
          <w:w w:val="110"/>
          <w:sz w:val="17"/>
        </w:rPr>
        <w:t>parts</w:t>
      </w:r>
      <w:r>
        <w:rPr>
          <w:spacing w:val="-6"/>
          <w:w w:val="110"/>
          <w:sz w:val="17"/>
        </w:rPr>
        <w:t> </w:t>
      </w:r>
      <w:r>
        <w:rPr>
          <w:w w:val="110"/>
          <w:sz w:val="17"/>
        </w:rPr>
        <w:t>identification</w:t>
      </w:r>
      <w:r>
        <w:rPr>
          <w:spacing w:val="-27"/>
          <w:w w:val="110"/>
          <w:sz w:val="17"/>
        </w:rPr>
        <w:t> </w:t>
      </w:r>
      <w:r>
        <w:rPr>
          <w:w w:val="110"/>
          <w:sz w:val="17"/>
        </w:rPr>
        <w:t>labels.</w:t>
      </w:r>
    </w:p>
    <w:p>
      <w:pPr>
        <w:spacing w:line="256" w:lineRule="auto" w:before="1"/>
        <w:ind w:left="1372" w:right="1255" w:firstLine="10"/>
        <w:jc w:val="left"/>
        <w:rPr>
          <w:sz w:val="17"/>
        </w:rPr>
      </w:pPr>
      <w:r>
        <w:rPr>
          <w:w w:val="110"/>
          <w:sz w:val="17"/>
        </w:rPr>
        <w:t>THESE WARRANTIES ARE CUSTOMER'S EXCLUSIVE WARRANTIES AND REPLACE ALL OTHER WARRANTIES</w:t>
      </w:r>
      <w:r>
        <w:rPr>
          <w:spacing w:val="-9"/>
          <w:w w:val="110"/>
          <w:sz w:val="17"/>
        </w:rPr>
        <w:t> </w:t>
      </w:r>
      <w:r>
        <w:rPr>
          <w:w w:val="110"/>
          <w:sz w:val="17"/>
        </w:rPr>
        <w:t>OR</w:t>
      </w:r>
      <w:r>
        <w:rPr>
          <w:spacing w:val="-20"/>
          <w:w w:val="110"/>
          <w:sz w:val="17"/>
        </w:rPr>
        <w:t> </w:t>
      </w:r>
      <w:r>
        <w:rPr>
          <w:w w:val="110"/>
          <w:sz w:val="17"/>
        </w:rPr>
        <w:t>CONDITIONS,</w:t>
      </w:r>
      <w:r>
        <w:rPr>
          <w:spacing w:val="-20"/>
          <w:w w:val="110"/>
          <w:sz w:val="17"/>
        </w:rPr>
        <w:t> </w:t>
      </w:r>
      <w:r>
        <w:rPr>
          <w:w w:val="110"/>
          <w:sz w:val="17"/>
        </w:rPr>
        <w:t>EXPRESS</w:t>
      </w:r>
      <w:r>
        <w:rPr>
          <w:spacing w:val="-19"/>
          <w:w w:val="110"/>
          <w:sz w:val="17"/>
        </w:rPr>
        <w:t> </w:t>
      </w:r>
      <w:r>
        <w:rPr>
          <w:w w:val="110"/>
          <w:sz w:val="17"/>
        </w:rPr>
        <w:t>OR</w:t>
      </w:r>
      <w:r>
        <w:rPr>
          <w:spacing w:val="-20"/>
          <w:w w:val="110"/>
          <w:sz w:val="17"/>
        </w:rPr>
        <w:t> </w:t>
      </w:r>
      <w:r>
        <w:rPr>
          <w:w w:val="110"/>
          <w:sz w:val="17"/>
        </w:rPr>
        <w:t>IMPLIED,</w:t>
      </w:r>
      <w:r>
        <w:rPr>
          <w:spacing w:val="-20"/>
          <w:w w:val="110"/>
          <w:sz w:val="17"/>
        </w:rPr>
        <w:t> </w:t>
      </w:r>
      <w:r>
        <w:rPr>
          <w:w w:val="110"/>
          <w:sz w:val="17"/>
        </w:rPr>
        <w:t>INCLUDING,</w:t>
      </w:r>
      <w:r>
        <w:rPr>
          <w:spacing w:val="-20"/>
          <w:w w:val="110"/>
          <w:sz w:val="17"/>
        </w:rPr>
        <w:t> </w:t>
      </w:r>
      <w:r>
        <w:rPr>
          <w:w w:val="110"/>
          <w:sz w:val="17"/>
        </w:rPr>
        <w:t>BUT</w:t>
      </w:r>
      <w:r>
        <w:rPr>
          <w:spacing w:val="-18"/>
          <w:w w:val="110"/>
          <w:sz w:val="17"/>
        </w:rPr>
        <w:t> </w:t>
      </w:r>
      <w:r>
        <w:rPr>
          <w:w w:val="110"/>
          <w:sz w:val="17"/>
        </w:rPr>
        <w:t>NOT</w:t>
      </w:r>
      <w:r>
        <w:rPr>
          <w:spacing w:val="-22"/>
          <w:w w:val="110"/>
          <w:sz w:val="17"/>
        </w:rPr>
        <w:t> </w:t>
      </w:r>
      <w:r>
        <w:rPr>
          <w:w w:val="110"/>
          <w:sz w:val="17"/>
        </w:rPr>
        <w:t>LIMITED</w:t>
      </w:r>
      <w:r>
        <w:rPr>
          <w:spacing w:val="-22"/>
          <w:w w:val="110"/>
          <w:sz w:val="17"/>
        </w:rPr>
        <w:t> </w:t>
      </w:r>
      <w:r>
        <w:rPr>
          <w:w w:val="110"/>
          <w:sz w:val="17"/>
        </w:rPr>
        <w:t>TO,</w:t>
      </w:r>
      <w:r>
        <w:rPr>
          <w:spacing w:val="-22"/>
          <w:w w:val="110"/>
          <w:sz w:val="17"/>
        </w:rPr>
        <w:t> </w:t>
      </w:r>
      <w:r>
        <w:rPr>
          <w:w w:val="110"/>
          <w:sz w:val="17"/>
        </w:rPr>
        <w:t>THE</w:t>
      </w:r>
      <w:r>
        <w:rPr>
          <w:spacing w:val="-27"/>
          <w:w w:val="110"/>
          <w:sz w:val="17"/>
        </w:rPr>
        <w:t> </w:t>
      </w:r>
      <w:r>
        <w:rPr>
          <w:w w:val="110"/>
          <w:sz w:val="17"/>
        </w:rPr>
        <w:t>IMPLIED WARRANTIES</w:t>
      </w:r>
      <w:r>
        <w:rPr>
          <w:spacing w:val="-22"/>
          <w:w w:val="110"/>
          <w:sz w:val="17"/>
        </w:rPr>
        <w:t> </w:t>
      </w:r>
      <w:r>
        <w:rPr>
          <w:w w:val="110"/>
          <w:sz w:val="17"/>
        </w:rPr>
        <w:t>OR</w:t>
      </w:r>
      <w:r>
        <w:rPr>
          <w:spacing w:val="-30"/>
          <w:w w:val="110"/>
          <w:sz w:val="17"/>
        </w:rPr>
        <w:t> </w:t>
      </w:r>
      <w:r>
        <w:rPr>
          <w:w w:val="110"/>
          <w:sz w:val="17"/>
        </w:rPr>
        <w:t>CONDITIONS</w:t>
      </w:r>
      <w:r>
        <w:rPr>
          <w:spacing w:val="-21"/>
          <w:w w:val="110"/>
          <w:sz w:val="17"/>
        </w:rPr>
        <w:t> </w:t>
      </w:r>
      <w:r>
        <w:rPr>
          <w:w w:val="110"/>
          <w:sz w:val="17"/>
        </w:rPr>
        <w:t>OF</w:t>
      </w:r>
      <w:r>
        <w:rPr>
          <w:spacing w:val="-28"/>
          <w:w w:val="110"/>
          <w:sz w:val="17"/>
        </w:rPr>
        <w:t> </w:t>
      </w:r>
      <w:r>
        <w:rPr>
          <w:w w:val="110"/>
          <w:sz w:val="17"/>
        </w:rPr>
        <w:t>MERCHANTABILITY</w:t>
      </w:r>
      <w:r>
        <w:rPr>
          <w:spacing w:val="-29"/>
          <w:w w:val="110"/>
          <w:sz w:val="17"/>
        </w:rPr>
        <w:t> </w:t>
      </w:r>
      <w:r>
        <w:rPr>
          <w:w w:val="110"/>
          <w:sz w:val="17"/>
        </w:rPr>
        <w:t>AND</w:t>
      </w:r>
      <w:r>
        <w:rPr>
          <w:spacing w:val="-32"/>
          <w:w w:val="110"/>
          <w:sz w:val="17"/>
        </w:rPr>
        <w:t> </w:t>
      </w:r>
      <w:r>
        <w:rPr>
          <w:w w:val="110"/>
          <w:sz w:val="17"/>
        </w:rPr>
        <w:t>FITNESS</w:t>
      </w:r>
      <w:r>
        <w:rPr>
          <w:spacing w:val="-25"/>
          <w:w w:val="110"/>
          <w:sz w:val="17"/>
        </w:rPr>
        <w:t> </w:t>
      </w:r>
      <w:r>
        <w:rPr>
          <w:w w:val="110"/>
          <w:sz w:val="17"/>
        </w:rPr>
        <w:t>FOR</w:t>
      </w:r>
      <w:r>
        <w:rPr>
          <w:spacing w:val="-20"/>
          <w:w w:val="110"/>
          <w:sz w:val="17"/>
        </w:rPr>
        <w:t> </w:t>
      </w:r>
      <w:r>
        <w:rPr>
          <w:w w:val="110"/>
          <w:sz w:val="17"/>
        </w:rPr>
        <w:t>A</w:t>
      </w:r>
      <w:r>
        <w:rPr>
          <w:spacing w:val="-24"/>
          <w:w w:val="110"/>
          <w:sz w:val="17"/>
        </w:rPr>
        <w:t> </w:t>
      </w:r>
      <w:r>
        <w:rPr>
          <w:w w:val="110"/>
          <w:sz w:val="17"/>
        </w:rPr>
        <w:t>PARTICULAR</w:t>
      </w:r>
      <w:r>
        <w:rPr>
          <w:spacing w:val="-19"/>
          <w:w w:val="110"/>
          <w:sz w:val="17"/>
        </w:rPr>
        <w:t> </w:t>
      </w:r>
      <w:r>
        <w:rPr>
          <w:w w:val="110"/>
          <w:sz w:val="17"/>
        </w:rPr>
        <w:t>PURPOSE</w:t>
      </w:r>
      <w:r>
        <w:rPr>
          <w:spacing w:val="-22"/>
          <w:w w:val="110"/>
          <w:sz w:val="17"/>
        </w:rPr>
        <w:t> </w:t>
      </w:r>
      <w:r>
        <w:rPr>
          <w:w w:val="110"/>
          <w:sz w:val="17"/>
        </w:rPr>
        <w:t>AND ANY WARRANTY OR CONDITION OF</w:t>
      </w:r>
      <w:r>
        <w:rPr>
          <w:spacing w:val="-14"/>
          <w:w w:val="110"/>
          <w:sz w:val="17"/>
        </w:rPr>
        <w:t> </w:t>
      </w:r>
      <w:r>
        <w:rPr>
          <w:w w:val="110"/>
          <w:sz w:val="17"/>
        </w:rPr>
        <w:t>NON-INFRINGEMENT.</w:t>
      </w:r>
    </w:p>
    <w:p>
      <w:pPr>
        <w:pStyle w:val="BodyText"/>
        <w:spacing w:before="2"/>
      </w:pPr>
    </w:p>
    <w:p>
      <w:pPr>
        <w:spacing w:before="0"/>
        <w:ind w:left="1367" w:right="0" w:firstLine="0"/>
        <w:jc w:val="left"/>
        <w:rPr>
          <w:b/>
          <w:sz w:val="17"/>
        </w:rPr>
      </w:pPr>
      <w:r>
        <w:rPr>
          <w:b/>
          <w:w w:val="105"/>
          <w:sz w:val="17"/>
        </w:rPr>
        <w:t>Items Not Covered by Warranty</w:t>
      </w:r>
    </w:p>
    <w:p>
      <w:pPr>
        <w:spacing w:line="256" w:lineRule="auto" w:before="21"/>
        <w:ind w:left="1363" w:right="1394" w:firstLine="0"/>
        <w:jc w:val="left"/>
        <w:rPr>
          <w:sz w:val="17"/>
        </w:rPr>
      </w:pPr>
      <w:r>
        <w:rPr>
          <w:w w:val="105"/>
          <w:sz w:val="17"/>
        </w:rPr>
        <w:t>IBM does not warrant uninterrupted or error-free operation of a Product or Service or that IBM will correct all defects. IBM will identify IBM Machines and ICA Programs that it does not warrant.</w:t>
      </w:r>
    </w:p>
    <w:p>
      <w:pPr>
        <w:spacing w:line="256" w:lineRule="auto" w:before="8"/>
        <w:ind w:left="1361" w:right="1255" w:firstLine="4"/>
        <w:jc w:val="left"/>
        <w:rPr>
          <w:sz w:val="17"/>
        </w:rPr>
      </w:pPr>
      <w:r>
        <w:rPr>
          <w:w w:val="110"/>
          <w:sz w:val="17"/>
        </w:rPr>
        <w:t>Unless</w:t>
      </w:r>
      <w:r>
        <w:rPr>
          <w:spacing w:val="-20"/>
          <w:w w:val="110"/>
          <w:sz w:val="17"/>
        </w:rPr>
        <w:t> </w:t>
      </w:r>
      <w:r>
        <w:rPr>
          <w:w w:val="110"/>
          <w:sz w:val="17"/>
        </w:rPr>
        <w:t>otherwise</w:t>
      </w:r>
      <w:r>
        <w:rPr>
          <w:spacing w:val="-16"/>
          <w:w w:val="110"/>
          <w:sz w:val="17"/>
        </w:rPr>
        <w:t> </w:t>
      </w:r>
      <w:r>
        <w:rPr>
          <w:w w:val="110"/>
          <w:sz w:val="17"/>
        </w:rPr>
        <w:t>specified</w:t>
      </w:r>
      <w:r>
        <w:rPr>
          <w:spacing w:val="-25"/>
          <w:w w:val="110"/>
          <w:sz w:val="17"/>
        </w:rPr>
        <w:t> </w:t>
      </w:r>
      <w:r>
        <w:rPr>
          <w:w w:val="110"/>
          <w:sz w:val="17"/>
        </w:rPr>
        <w:t>in</w:t>
      </w:r>
      <w:r>
        <w:rPr>
          <w:spacing w:val="-17"/>
          <w:w w:val="110"/>
          <w:sz w:val="17"/>
        </w:rPr>
        <w:t> </w:t>
      </w:r>
      <w:r>
        <w:rPr>
          <w:w w:val="110"/>
          <w:sz w:val="17"/>
        </w:rPr>
        <w:t>an</w:t>
      </w:r>
      <w:r>
        <w:rPr>
          <w:spacing w:val="-18"/>
          <w:w w:val="110"/>
          <w:sz w:val="17"/>
        </w:rPr>
        <w:t> </w:t>
      </w:r>
      <w:r>
        <w:rPr>
          <w:w w:val="110"/>
          <w:sz w:val="17"/>
        </w:rPr>
        <w:t>Attachment</w:t>
      </w:r>
      <w:r>
        <w:rPr>
          <w:spacing w:val="-15"/>
          <w:w w:val="110"/>
          <w:sz w:val="17"/>
        </w:rPr>
        <w:t> </w:t>
      </w:r>
      <w:r>
        <w:rPr>
          <w:w w:val="110"/>
          <w:sz w:val="17"/>
        </w:rPr>
        <w:t>or</w:t>
      </w:r>
      <w:r>
        <w:rPr>
          <w:spacing w:val="-24"/>
          <w:w w:val="110"/>
          <w:sz w:val="17"/>
        </w:rPr>
        <w:t> </w:t>
      </w:r>
      <w:r>
        <w:rPr>
          <w:w w:val="110"/>
          <w:sz w:val="17"/>
        </w:rPr>
        <w:t>Transaction</w:t>
      </w:r>
      <w:r>
        <w:rPr>
          <w:spacing w:val="-11"/>
          <w:w w:val="110"/>
          <w:sz w:val="17"/>
        </w:rPr>
        <w:t> </w:t>
      </w:r>
      <w:r>
        <w:rPr>
          <w:w w:val="110"/>
          <w:sz w:val="17"/>
        </w:rPr>
        <w:t>Document,</w:t>
      </w:r>
      <w:r>
        <w:rPr>
          <w:spacing w:val="-22"/>
          <w:w w:val="110"/>
          <w:sz w:val="17"/>
        </w:rPr>
        <w:t> </w:t>
      </w:r>
      <w:r>
        <w:rPr>
          <w:w w:val="110"/>
          <w:sz w:val="17"/>
        </w:rPr>
        <w:t>IBM</w:t>
      </w:r>
      <w:r>
        <w:rPr>
          <w:spacing w:val="-25"/>
          <w:w w:val="110"/>
          <w:sz w:val="17"/>
        </w:rPr>
        <w:t> </w:t>
      </w:r>
      <w:r>
        <w:rPr>
          <w:w w:val="110"/>
          <w:sz w:val="17"/>
        </w:rPr>
        <w:t>provides</w:t>
      </w:r>
      <w:r>
        <w:rPr>
          <w:spacing w:val="-11"/>
          <w:w w:val="110"/>
          <w:sz w:val="17"/>
        </w:rPr>
        <w:t> </w:t>
      </w:r>
      <w:r>
        <w:rPr>
          <w:w w:val="110"/>
          <w:sz w:val="17"/>
        </w:rPr>
        <w:t>Materials,</w:t>
      </w:r>
      <w:r>
        <w:rPr>
          <w:spacing w:val="-22"/>
          <w:w w:val="110"/>
          <w:sz w:val="17"/>
        </w:rPr>
        <w:t> </w:t>
      </w:r>
      <w:r>
        <w:rPr>
          <w:w w:val="110"/>
          <w:sz w:val="17"/>
        </w:rPr>
        <w:t>non-IBM</w:t>
      </w:r>
      <w:r>
        <w:rPr>
          <w:spacing w:val="-16"/>
          <w:w w:val="110"/>
          <w:sz w:val="17"/>
        </w:rPr>
        <w:t> </w:t>
      </w:r>
      <w:r>
        <w:rPr>
          <w:w w:val="110"/>
          <w:sz w:val="17"/>
        </w:rPr>
        <w:t>Products CTncluding those provided with, or installed on, an IBM Machine at Customer's request), and non-IBM Services </w:t>
      </w:r>
      <w:r>
        <w:rPr>
          <w:b/>
          <w:w w:val="110"/>
          <w:sz w:val="17"/>
        </w:rPr>
        <w:t>WITHOUT</w:t>
      </w:r>
      <w:r>
        <w:rPr>
          <w:b/>
          <w:spacing w:val="-17"/>
          <w:w w:val="110"/>
          <w:sz w:val="17"/>
        </w:rPr>
        <w:t> </w:t>
      </w:r>
      <w:r>
        <w:rPr>
          <w:b/>
          <w:w w:val="110"/>
          <w:sz w:val="17"/>
        </w:rPr>
        <w:t>WARRANTIES</w:t>
      </w:r>
      <w:r>
        <w:rPr>
          <w:b/>
          <w:spacing w:val="-14"/>
          <w:w w:val="110"/>
          <w:sz w:val="17"/>
        </w:rPr>
        <w:t> </w:t>
      </w:r>
      <w:r>
        <w:rPr>
          <w:w w:val="110"/>
          <w:sz w:val="17"/>
        </w:rPr>
        <w:t>OF</w:t>
      </w:r>
      <w:r>
        <w:rPr>
          <w:spacing w:val="-24"/>
          <w:w w:val="110"/>
          <w:sz w:val="17"/>
        </w:rPr>
        <w:t> </w:t>
      </w:r>
      <w:r>
        <w:rPr>
          <w:b/>
          <w:w w:val="110"/>
          <w:sz w:val="17"/>
        </w:rPr>
        <w:t>ANY</w:t>
      </w:r>
      <w:r>
        <w:rPr>
          <w:b/>
          <w:spacing w:val="-20"/>
          <w:w w:val="110"/>
          <w:sz w:val="17"/>
        </w:rPr>
        <w:t> </w:t>
      </w:r>
      <w:r>
        <w:rPr>
          <w:b/>
          <w:w w:val="110"/>
          <w:sz w:val="17"/>
        </w:rPr>
        <w:t>KIND.</w:t>
      </w:r>
      <w:r>
        <w:rPr>
          <w:b/>
          <w:spacing w:val="6"/>
          <w:w w:val="110"/>
          <w:sz w:val="17"/>
        </w:rPr>
        <w:t> </w:t>
      </w:r>
      <w:r>
        <w:rPr>
          <w:w w:val="110"/>
          <w:sz w:val="17"/>
        </w:rPr>
        <w:t>However,</w:t>
      </w:r>
      <w:r>
        <w:rPr>
          <w:spacing w:val="-24"/>
          <w:w w:val="110"/>
          <w:sz w:val="17"/>
        </w:rPr>
        <w:t> </w:t>
      </w:r>
      <w:r>
        <w:rPr>
          <w:w w:val="110"/>
          <w:sz w:val="17"/>
        </w:rPr>
        <w:t>non-IBM</w:t>
      </w:r>
      <w:r>
        <w:rPr>
          <w:spacing w:val="-23"/>
          <w:w w:val="110"/>
          <w:sz w:val="17"/>
        </w:rPr>
        <w:t> </w:t>
      </w:r>
      <w:r>
        <w:rPr>
          <w:w w:val="110"/>
          <w:sz w:val="17"/>
        </w:rPr>
        <w:t>manufacturers,</w:t>
      </w:r>
      <w:r>
        <w:rPr>
          <w:spacing w:val="-34"/>
          <w:w w:val="110"/>
          <w:sz w:val="17"/>
        </w:rPr>
        <w:t> </w:t>
      </w:r>
      <w:r>
        <w:rPr>
          <w:w w:val="110"/>
          <w:sz w:val="17"/>
        </w:rPr>
        <w:t>developers,</w:t>
      </w:r>
      <w:r>
        <w:rPr>
          <w:spacing w:val="-14"/>
          <w:w w:val="110"/>
          <w:sz w:val="17"/>
        </w:rPr>
        <w:t> </w:t>
      </w:r>
      <w:r>
        <w:rPr>
          <w:w w:val="110"/>
          <w:sz w:val="17"/>
        </w:rPr>
        <w:t>suppliers,</w:t>
      </w:r>
      <w:r>
        <w:rPr>
          <w:spacing w:val="-18"/>
          <w:w w:val="110"/>
          <w:sz w:val="17"/>
        </w:rPr>
        <w:t> </w:t>
      </w:r>
      <w:r>
        <w:rPr>
          <w:w w:val="110"/>
          <w:sz w:val="17"/>
        </w:rPr>
        <w:t>or</w:t>
      </w:r>
      <w:r>
        <w:rPr>
          <w:spacing w:val="-16"/>
          <w:w w:val="110"/>
          <w:sz w:val="17"/>
        </w:rPr>
        <w:t> </w:t>
      </w:r>
      <w:r>
        <w:rPr>
          <w:w w:val="110"/>
          <w:sz w:val="17"/>
        </w:rPr>
        <w:t>publishers may</w:t>
      </w:r>
      <w:r>
        <w:rPr>
          <w:spacing w:val="-20"/>
          <w:w w:val="110"/>
          <w:sz w:val="17"/>
        </w:rPr>
        <w:t> </w:t>
      </w:r>
      <w:r>
        <w:rPr>
          <w:w w:val="110"/>
          <w:sz w:val="17"/>
        </w:rPr>
        <w:t>provide</w:t>
      </w:r>
      <w:r>
        <w:rPr>
          <w:spacing w:val="-21"/>
          <w:w w:val="110"/>
          <w:sz w:val="17"/>
        </w:rPr>
        <w:t> </w:t>
      </w:r>
      <w:r>
        <w:rPr>
          <w:w w:val="110"/>
          <w:sz w:val="17"/>
        </w:rPr>
        <w:t>their</w:t>
      </w:r>
      <w:r>
        <w:rPr>
          <w:spacing w:val="-17"/>
          <w:w w:val="110"/>
          <w:sz w:val="17"/>
        </w:rPr>
        <w:t> </w:t>
      </w:r>
      <w:r>
        <w:rPr>
          <w:w w:val="110"/>
          <w:sz w:val="17"/>
        </w:rPr>
        <w:t>own</w:t>
      </w:r>
      <w:r>
        <w:rPr>
          <w:spacing w:val="-19"/>
          <w:w w:val="110"/>
          <w:sz w:val="17"/>
        </w:rPr>
        <w:t> </w:t>
      </w:r>
      <w:r>
        <w:rPr>
          <w:w w:val="110"/>
          <w:sz w:val="17"/>
        </w:rPr>
        <w:t>warranties</w:t>
      </w:r>
      <w:r>
        <w:rPr>
          <w:spacing w:val="-13"/>
          <w:w w:val="110"/>
          <w:sz w:val="17"/>
        </w:rPr>
        <w:t> </w:t>
      </w:r>
      <w:r>
        <w:rPr>
          <w:w w:val="110"/>
          <w:sz w:val="17"/>
        </w:rPr>
        <w:t>to</w:t>
      </w:r>
      <w:r>
        <w:rPr>
          <w:spacing w:val="-16"/>
          <w:w w:val="110"/>
          <w:sz w:val="17"/>
        </w:rPr>
        <w:t> </w:t>
      </w:r>
      <w:r>
        <w:rPr>
          <w:w w:val="110"/>
          <w:sz w:val="17"/>
        </w:rPr>
        <w:t>Customer.</w:t>
      </w:r>
      <w:r>
        <w:rPr>
          <w:spacing w:val="11"/>
          <w:w w:val="110"/>
          <w:sz w:val="17"/>
        </w:rPr>
        <w:t> </w:t>
      </w:r>
      <w:r>
        <w:rPr>
          <w:w w:val="110"/>
          <w:sz w:val="17"/>
        </w:rPr>
        <w:t>Warranties,</w:t>
      </w:r>
      <w:r>
        <w:rPr>
          <w:spacing w:val="-19"/>
          <w:w w:val="110"/>
          <w:sz w:val="17"/>
        </w:rPr>
        <w:t> </w:t>
      </w:r>
      <w:r>
        <w:rPr>
          <w:w w:val="110"/>
          <w:sz w:val="17"/>
        </w:rPr>
        <w:t>If</w:t>
      </w:r>
      <w:r>
        <w:rPr>
          <w:spacing w:val="-18"/>
          <w:w w:val="110"/>
          <w:sz w:val="17"/>
        </w:rPr>
        <w:t> </w:t>
      </w:r>
      <w:r>
        <w:rPr>
          <w:w w:val="110"/>
          <w:sz w:val="17"/>
        </w:rPr>
        <w:t>any,</w:t>
      </w:r>
      <w:r>
        <w:rPr>
          <w:spacing w:val="-22"/>
          <w:w w:val="110"/>
          <w:sz w:val="17"/>
        </w:rPr>
        <w:t> </w:t>
      </w:r>
      <w:r>
        <w:rPr>
          <w:w w:val="110"/>
          <w:sz w:val="17"/>
        </w:rPr>
        <w:t>for</w:t>
      </w:r>
      <w:r>
        <w:rPr>
          <w:spacing w:val="-20"/>
          <w:w w:val="110"/>
          <w:sz w:val="17"/>
        </w:rPr>
        <w:t> </w:t>
      </w:r>
      <w:r>
        <w:rPr>
          <w:w w:val="110"/>
          <w:sz w:val="17"/>
        </w:rPr>
        <w:t>Other</w:t>
      </w:r>
      <w:r>
        <w:rPr>
          <w:spacing w:val="-22"/>
          <w:w w:val="110"/>
          <w:sz w:val="17"/>
        </w:rPr>
        <w:t> </w:t>
      </w:r>
      <w:r>
        <w:rPr>
          <w:w w:val="110"/>
          <w:sz w:val="17"/>
        </w:rPr>
        <w:t>IBM</w:t>
      </w:r>
      <w:r>
        <w:rPr>
          <w:spacing w:val="-15"/>
          <w:w w:val="110"/>
          <w:sz w:val="17"/>
        </w:rPr>
        <w:t> </w:t>
      </w:r>
      <w:r>
        <w:rPr>
          <w:w w:val="110"/>
          <w:sz w:val="17"/>
        </w:rPr>
        <w:t>Programs</w:t>
      </w:r>
      <w:r>
        <w:rPr>
          <w:spacing w:val="-17"/>
          <w:w w:val="110"/>
          <w:sz w:val="17"/>
        </w:rPr>
        <w:t> </w:t>
      </w:r>
      <w:r>
        <w:rPr>
          <w:w w:val="110"/>
          <w:sz w:val="17"/>
        </w:rPr>
        <w:t>and</w:t>
      </w:r>
      <w:r>
        <w:rPr>
          <w:spacing w:val="-19"/>
          <w:w w:val="110"/>
          <w:sz w:val="17"/>
        </w:rPr>
        <w:t> </w:t>
      </w:r>
      <w:r>
        <w:rPr>
          <w:w w:val="110"/>
          <w:sz w:val="17"/>
        </w:rPr>
        <w:t>Non-IBM</w:t>
      </w:r>
      <w:r>
        <w:rPr>
          <w:spacing w:val="-8"/>
          <w:w w:val="110"/>
          <w:sz w:val="17"/>
        </w:rPr>
        <w:t> </w:t>
      </w:r>
      <w:r>
        <w:rPr>
          <w:w w:val="110"/>
          <w:sz w:val="17"/>
        </w:rPr>
        <w:t>Programs may be found In their</w:t>
      </w:r>
      <w:r>
        <w:rPr>
          <w:spacing w:val="-38"/>
          <w:w w:val="110"/>
          <w:sz w:val="17"/>
        </w:rPr>
        <w:t> </w:t>
      </w:r>
      <w:r>
        <w:rPr>
          <w:w w:val="110"/>
          <w:sz w:val="17"/>
        </w:rPr>
        <w:t>license agreements".</w:t>
      </w:r>
    </w:p>
    <w:p>
      <w:pPr>
        <w:spacing w:after="0" w:line="256" w:lineRule="auto"/>
        <w:jc w:val="left"/>
        <w:rPr>
          <w:sz w:val="17"/>
        </w:rPr>
        <w:sectPr>
          <w:footerReference w:type="default" r:id="rId52"/>
          <w:pgSz w:w="12240" w:h="15840"/>
          <w:pgMar w:footer="1291" w:header="0" w:top="1300" w:bottom="1480" w:left="100" w:right="0"/>
          <w:pgNumType w:start="15"/>
        </w:sectPr>
      </w:pPr>
    </w:p>
    <w:p>
      <w:pPr>
        <w:pStyle w:val="BodyText"/>
        <w:rPr>
          <w:sz w:val="20"/>
        </w:rPr>
      </w:pPr>
      <w:r>
        <w:rPr/>
        <w:pict>
          <v:line style="position:absolute;mso-position-horizontal-relative:page;mso-position-vertical-relative:page;z-index:251821056" from="601.535461pt,740.809061pt" to="601.535461pt,700.794556pt" stroked="true" strokeweight=".360847pt" strokecolor="#000000">
            <v:stroke dashstyle="solid"/>
            <w10:wrap type="none"/>
          </v:line>
        </w:pict>
      </w:r>
    </w:p>
    <w:p>
      <w:pPr>
        <w:pStyle w:val="BodyText"/>
        <w:rPr>
          <w:sz w:val="20"/>
        </w:rPr>
      </w:pPr>
    </w:p>
    <w:p>
      <w:pPr>
        <w:pStyle w:val="BodyText"/>
        <w:rPr>
          <w:sz w:val="29"/>
        </w:rPr>
      </w:pPr>
    </w:p>
    <w:p>
      <w:pPr>
        <w:spacing w:before="93"/>
        <w:ind w:left="3137" w:right="0" w:firstLine="0"/>
        <w:jc w:val="left"/>
        <w:rPr>
          <w:b/>
          <w:sz w:val="24"/>
        </w:rPr>
      </w:pPr>
      <w:r>
        <w:rPr/>
        <w:pict>
          <v:line style="position:absolute;mso-position-horizontal-relative:page;mso-position-vertical-relative:paragraph;z-index:251819008" from="596.483582pt,-6.805064pt" to="596.483582pt,-39.609749pt" stroked="true" strokeweight=".360847pt" strokecolor="#000000">
            <v:stroke dashstyle="solid"/>
            <w10:wrap type="none"/>
          </v:line>
        </w:pict>
      </w:r>
      <w:r>
        <w:rPr>
          <w:b/>
          <w:sz w:val="24"/>
        </w:rPr>
        <w:t>MASTER AGREEMENT TERMS AND CONDITIONS</w:t>
      </w:r>
    </w:p>
    <w:p>
      <w:pPr>
        <w:spacing w:before="103" w:after="11"/>
        <w:ind w:left="3909" w:right="0" w:firstLine="0"/>
        <w:jc w:val="left"/>
        <w:rPr>
          <w:b/>
          <w:sz w:val="22"/>
        </w:rPr>
      </w:pPr>
      <w:r>
        <w:rPr>
          <w:b/>
          <w:sz w:val="22"/>
        </w:rPr>
        <w:t>C. MINNESOTA TERMS AND CONDITIONS</w:t>
      </w:r>
    </w:p>
    <w:p>
      <w:pPr>
        <w:pStyle w:val="BodyText"/>
        <w:spacing w:line="30" w:lineRule="exact"/>
        <w:ind w:left="1169"/>
        <w:rPr>
          <w:sz w:val="3"/>
        </w:rPr>
      </w:pPr>
      <w:r>
        <w:rPr>
          <w:position w:val="0"/>
          <w:sz w:val="3"/>
        </w:rPr>
        <w:pict>
          <v:group style="width:490.8pt;height:1.45pt;mso-position-horizontal-relative:char;mso-position-vertical-relative:line" coordorigin="0,0" coordsize="9816,29">
            <v:line style="position:absolute" from="0,14" to="9815,14" stroked="true" strokeweight="1.441964pt" strokecolor="#000000">
              <v:stroke dashstyle="solid"/>
            </v:line>
          </v:group>
        </w:pict>
      </w:r>
      <w:r>
        <w:rPr>
          <w:position w:val="0"/>
          <w:sz w:val="3"/>
        </w:rPr>
      </w:r>
    </w:p>
    <w:p>
      <w:pPr>
        <w:pStyle w:val="ListParagraph"/>
        <w:numPr>
          <w:ilvl w:val="1"/>
          <w:numId w:val="35"/>
        </w:numPr>
        <w:tabs>
          <w:tab w:pos="1568" w:val="left" w:leader="none"/>
        </w:tabs>
        <w:spacing w:line="244" w:lineRule="auto" w:before="111" w:after="0"/>
        <w:ind w:left="1568" w:right="1380" w:hanging="333"/>
        <w:jc w:val="left"/>
        <w:rPr>
          <w:sz w:val="17"/>
        </w:rPr>
      </w:pPr>
      <w:r>
        <w:rPr>
          <w:b/>
          <w:w w:val="105"/>
          <w:sz w:val="18"/>
        </w:rPr>
        <w:t>ACCEPTANCE OF PROPOSAL CONTENT. </w:t>
      </w:r>
      <w:r>
        <w:rPr>
          <w:w w:val="105"/>
          <w:sz w:val="17"/>
        </w:rPr>
        <w:t>The contents of this RFP and selected portions of response of the successful Proposer will become contractual obligations, along with the final Master Agreement, </w:t>
      </w:r>
      <w:r>
        <w:rPr>
          <w:i/>
          <w:w w:val="105"/>
          <w:sz w:val="19"/>
        </w:rPr>
        <w:t>ff </w:t>
      </w:r>
      <w:r>
        <w:rPr>
          <w:w w:val="105"/>
          <w:sz w:val="17"/>
        </w:rPr>
        <w:t>acquisition action ensues.</w:t>
      </w:r>
      <w:r>
        <w:rPr>
          <w:spacing w:val="-7"/>
          <w:w w:val="105"/>
          <w:sz w:val="17"/>
        </w:rPr>
        <w:t> </w:t>
      </w:r>
      <w:r>
        <w:rPr>
          <w:w w:val="105"/>
          <w:sz w:val="17"/>
        </w:rPr>
        <w:t>The</w:t>
      </w:r>
      <w:r>
        <w:rPr>
          <w:spacing w:val="7"/>
          <w:w w:val="105"/>
          <w:sz w:val="17"/>
        </w:rPr>
        <w:t> </w:t>
      </w:r>
      <w:r>
        <w:rPr>
          <w:w w:val="105"/>
          <w:sz w:val="17"/>
        </w:rPr>
        <w:t>Lead</w:t>
      </w:r>
      <w:r>
        <w:rPr>
          <w:spacing w:val="-8"/>
          <w:w w:val="105"/>
          <w:sz w:val="17"/>
        </w:rPr>
        <w:t> </w:t>
      </w:r>
      <w:r>
        <w:rPr>
          <w:w w:val="105"/>
          <w:sz w:val="17"/>
        </w:rPr>
        <w:t>State</w:t>
      </w:r>
      <w:r>
        <w:rPr>
          <w:spacing w:val="-7"/>
          <w:w w:val="105"/>
          <w:sz w:val="17"/>
        </w:rPr>
        <w:t> </w:t>
      </w:r>
      <w:r>
        <w:rPr>
          <w:w w:val="105"/>
          <w:sz w:val="17"/>
        </w:rPr>
        <w:t>is</w:t>
      </w:r>
      <w:r>
        <w:rPr>
          <w:spacing w:val="5"/>
          <w:w w:val="105"/>
          <w:sz w:val="17"/>
        </w:rPr>
        <w:t> </w:t>
      </w:r>
      <w:r>
        <w:rPr>
          <w:w w:val="105"/>
          <w:sz w:val="17"/>
        </w:rPr>
        <w:t>solely</w:t>
      </w:r>
      <w:r>
        <w:rPr>
          <w:spacing w:val="-4"/>
          <w:w w:val="105"/>
          <w:sz w:val="17"/>
        </w:rPr>
        <w:t> </w:t>
      </w:r>
      <w:r>
        <w:rPr>
          <w:w w:val="105"/>
          <w:sz w:val="17"/>
        </w:rPr>
        <w:t>responsible</w:t>
      </w:r>
      <w:r>
        <w:rPr>
          <w:spacing w:val="24"/>
          <w:w w:val="105"/>
          <w:sz w:val="17"/>
        </w:rPr>
        <w:t> </w:t>
      </w:r>
      <w:r>
        <w:rPr>
          <w:w w:val="105"/>
          <w:sz w:val="17"/>
        </w:rPr>
        <w:t>for</w:t>
      </w:r>
      <w:r>
        <w:rPr>
          <w:spacing w:val="-4"/>
          <w:w w:val="105"/>
          <w:sz w:val="17"/>
        </w:rPr>
        <w:t> </w:t>
      </w:r>
      <w:r>
        <w:rPr>
          <w:w w:val="105"/>
          <w:sz w:val="17"/>
        </w:rPr>
        <w:t>rendering</w:t>
      </w:r>
      <w:r>
        <w:rPr>
          <w:spacing w:val="-4"/>
          <w:w w:val="105"/>
          <w:sz w:val="17"/>
        </w:rPr>
        <w:t> </w:t>
      </w:r>
      <w:r>
        <w:rPr>
          <w:w w:val="105"/>
          <w:sz w:val="17"/>
        </w:rPr>
        <w:t>the</w:t>
      </w:r>
      <w:r>
        <w:rPr>
          <w:spacing w:val="-9"/>
          <w:w w:val="105"/>
          <w:sz w:val="17"/>
        </w:rPr>
        <w:t> </w:t>
      </w:r>
      <w:r>
        <w:rPr>
          <w:w w:val="105"/>
          <w:sz w:val="17"/>
        </w:rPr>
        <w:t>decision</w:t>
      </w:r>
      <w:r>
        <w:rPr>
          <w:spacing w:val="-12"/>
          <w:w w:val="105"/>
          <w:sz w:val="17"/>
        </w:rPr>
        <w:t> </w:t>
      </w:r>
      <w:r>
        <w:rPr>
          <w:w w:val="105"/>
          <w:sz w:val="17"/>
        </w:rPr>
        <w:t>In</w:t>
      </w:r>
      <w:r>
        <w:rPr>
          <w:spacing w:val="2"/>
          <w:w w:val="105"/>
          <w:sz w:val="17"/>
        </w:rPr>
        <w:t> </w:t>
      </w:r>
      <w:r>
        <w:rPr>
          <w:w w:val="105"/>
          <w:sz w:val="17"/>
        </w:rPr>
        <w:t>matters</w:t>
      </w:r>
      <w:r>
        <w:rPr>
          <w:spacing w:val="4"/>
          <w:w w:val="105"/>
          <w:sz w:val="17"/>
        </w:rPr>
        <w:t> </w:t>
      </w:r>
      <w:r>
        <w:rPr>
          <w:w w:val="105"/>
          <w:sz w:val="17"/>
        </w:rPr>
        <w:t>of</w:t>
      </w:r>
      <w:r>
        <w:rPr>
          <w:spacing w:val="-11"/>
          <w:w w:val="105"/>
          <w:sz w:val="17"/>
        </w:rPr>
        <w:t> </w:t>
      </w:r>
      <w:r>
        <w:rPr>
          <w:w w:val="105"/>
          <w:sz w:val="17"/>
        </w:rPr>
        <w:t>interpretation</w:t>
      </w:r>
      <w:r>
        <w:rPr>
          <w:spacing w:val="-9"/>
          <w:w w:val="105"/>
          <w:sz w:val="17"/>
        </w:rPr>
        <w:t> </w:t>
      </w:r>
      <w:r>
        <w:rPr>
          <w:w w:val="105"/>
          <w:sz w:val="17"/>
        </w:rPr>
        <w:t>of</w:t>
      </w:r>
      <w:r>
        <w:rPr>
          <w:spacing w:val="-14"/>
          <w:w w:val="105"/>
          <w:sz w:val="17"/>
        </w:rPr>
        <w:t> </w:t>
      </w:r>
      <w:r>
        <w:rPr>
          <w:w w:val="105"/>
          <w:sz w:val="17"/>
        </w:rPr>
        <w:t>all</w:t>
      </w:r>
      <w:r>
        <w:rPr>
          <w:spacing w:val="-4"/>
          <w:w w:val="105"/>
          <w:sz w:val="17"/>
        </w:rPr>
        <w:t> </w:t>
      </w:r>
      <w:r>
        <w:rPr>
          <w:w w:val="105"/>
          <w:sz w:val="17"/>
        </w:rPr>
        <w:t>temns</w:t>
      </w:r>
      <w:r>
        <w:rPr>
          <w:spacing w:val="5"/>
          <w:w w:val="105"/>
          <w:sz w:val="17"/>
        </w:rPr>
        <w:t> </w:t>
      </w:r>
      <w:r>
        <w:rPr>
          <w:w w:val="105"/>
          <w:sz w:val="17"/>
        </w:rPr>
        <w:t>and</w:t>
      </w:r>
    </w:p>
    <w:p>
      <w:pPr>
        <w:spacing w:before="33"/>
        <w:ind w:left="1567" w:right="0" w:firstLine="0"/>
        <w:jc w:val="left"/>
        <w:rPr>
          <w:sz w:val="17"/>
        </w:rPr>
      </w:pPr>
      <w:r>
        <w:rPr/>
        <w:pict>
          <v:shape style="position:absolute;margin-left:598.679993pt;margin-top:-29.818369pt;width:1.8pt;height:539.65pt;mso-position-horizontal-relative:page;mso-position-vertical-relative:paragraph;z-index:251820032" coordorigin="11974,-596" coordsize="36,10793" path="m11959,4151l11959,120m11995,10928l11995,4187e" filled="false" stroked="true" strokeweight=".360669pt" strokecolor="#000000">
            <v:path arrowok="t"/>
            <v:stroke dashstyle="solid"/>
            <w10:wrap type="none"/>
          </v:shape>
        </w:pict>
      </w:r>
      <w:r>
        <w:rPr>
          <w:w w:val="105"/>
          <w:sz w:val="17"/>
        </w:rPr>
        <w:t>conditions.</w:t>
      </w:r>
    </w:p>
    <w:p>
      <w:pPr>
        <w:pStyle w:val="BodyText"/>
        <w:rPr>
          <w:sz w:val="16"/>
        </w:rPr>
      </w:pPr>
    </w:p>
    <w:p>
      <w:pPr>
        <w:pStyle w:val="ListParagraph"/>
        <w:numPr>
          <w:ilvl w:val="1"/>
          <w:numId w:val="35"/>
        </w:numPr>
        <w:tabs>
          <w:tab w:pos="1568" w:val="left" w:leader="none"/>
        </w:tabs>
        <w:spacing w:line="254" w:lineRule="auto" w:before="0" w:after="0"/>
        <w:ind w:left="1566" w:right="1294" w:hanging="322"/>
        <w:jc w:val="left"/>
        <w:rPr>
          <w:sz w:val="17"/>
        </w:rPr>
      </w:pPr>
      <w:r>
        <w:rPr/>
        <w:pict>
          <v:shape style="position:absolute;margin-left:179.319199pt;margin-top:15.299495pt;width:7.45pt;height:17.350pt;mso-position-horizontal-relative:page;mso-position-vertical-relative:paragraph;z-index:-256176128" type="#_x0000_t202" filled="false" stroked="false">
            <v:textbox inset="0,0,0,0">
              <w:txbxContent>
                <w:p>
                  <w:pPr>
                    <w:spacing w:line="347" w:lineRule="exact" w:before="0"/>
                    <w:ind w:left="0" w:right="0" w:firstLine="0"/>
                    <w:jc w:val="left"/>
                    <w:rPr>
                      <w:sz w:val="31"/>
                    </w:rPr>
                  </w:pPr>
                  <w:r>
                    <w:rPr>
                      <w:w w:val="79"/>
                      <w:sz w:val="31"/>
                    </w:rPr>
                    <w:t>□</w:t>
                  </w:r>
                </w:p>
              </w:txbxContent>
            </v:textbox>
            <w10:wrap type="none"/>
          </v:shape>
        </w:pict>
      </w:r>
      <w:r>
        <w:rPr>
          <w:b/>
          <w:w w:val="105"/>
          <w:sz w:val="18"/>
        </w:rPr>
        <w:t>ACCESSIBILITY STANDARDS. </w:t>
      </w:r>
      <w:r>
        <w:rPr>
          <w:w w:val="105"/>
          <w:sz w:val="17"/>
        </w:rPr>
        <w:t>The State of Minnesota has developed IT Accessibility Standards effective September 1, 2010, which entails, In part, the Web Content Accessibility Guidelines (WCAG) 2.0 (Level AA) and Section 508 Subparts A- which can be viewed at </w:t>
      </w:r>
      <w:hyperlink r:id="rId54">
        <w:r>
          <w:rPr>
            <w:w w:val="105"/>
            <w:sz w:val="17"/>
            <w:u w:val="thick"/>
          </w:rPr>
          <w:t>http://www.mmd.admin.state.rnn.us/pdf/accessibility</w:t>
        </w:r>
        <w:r>
          <w:rPr>
            <w:spacing w:val="38"/>
            <w:w w:val="105"/>
            <w:sz w:val="17"/>
            <w:u w:val="thick"/>
          </w:rPr>
          <w:t> </w:t>
        </w:r>
        <w:r>
          <w:rPr>
            <w:w w:val="105"/>
            <w:sz w:val="17"/>
            <w:u w:val="thick"/>
          </w:rPr>
          <w:t>standard.pd!</w:t>
        </w:r>
      </w:hyperlink>
    </w:p>
    <w:p>
      <w:pPr>
        <w:pStyle w:val="BodyText"/>
        <w:spacing w:before="2"/>
        <w:rPr>
          <w:sz w:val="10"/>
        </w:rPr>
      </w:pPr>
    </w:p>
    <w:p>
      <w:pPr>
        <w:spacing w:line="261" w:lineRule="auto" w:before="95"/>
        <w:ind w:left="1570" w:right="1255" w:firstLine="4"/>
        <w:jc w:val="left"/>
        <w:rPr>
          <w:sz w:val="17"/>
        </w:rPr>
      </w:pPr>
      <w:r>
        <w:rPr>
          <w:w w:val="105"/>
          <w:sz w:val="17"/>
        </w:rPr>
        <w:t>Responders must complete the WCAG VPAT form included In the FORMS section of the RFP. </w:t>
      </w:r>
      <w:r>
        <w:rPr>
          <w:w w:val="105"/>
          <w:sz w:val="17"/>
          <w:u w:val="thick"/>
        </w:rPr>
        <w:t>The completed VPAT</w:t>
      </w:r>
      <w:r>
        <w:rPr>
          <w:w w:val="105"/>
          <w:sz w:val="17"/>
        </w:rPr>
        <w:t> </w:t>
      </w:r>
      <w:r>
        <w:rPr>
          <w:w w:val="105"/>
          <w:sz w:val="17"/>
          <w:u w:val="thick"/>
        </w:rPr>
        <w:t>form will be scored based on its compliance with the Accessibility Standards.The</w:t>
      </w:r>
      <w:r>
        <w:rPr>
          <w:w w:val="105"/>
          <w:sz w:val="17"/>
        </w:rPr>
        <w:t> requested WCAG VPAT applies to the responder's webstte to be offered under the Contract. For products offered, VPATS are only to be provided upon request by the participating entity.</w:t>
      </w:r>
    </w:p>
    <w:p>
      <w:pPr>
        <w:pStyle w:val="BodyText"/>
        <w:spacing w:before="2"/>
        <w:rPr>
          <w:sz w:val="16"/>
        </w:rPr>
      </w:pPr>
    </w:p>
    <w:p>
      <w:pPr>
        <w:spacing w:line="256" w:lineRule="auto" w:before="0"/>
        <w:ind w:left="1574" w:right="1255" w:firstLine="0"/>
        <w:jc w:val="left"/>
        <w:rPr>
          <w:sz w:val="17"/>
        </w:rPr>
      </w:pPr>
      <w:r>
        <w:rPr>
          <w:w w:val="105"/>
          <w:sz w:val="17"/>
        </w:rPr>
        <w:t>Upon request by the participating enllly, the responder must make best efforts to provide Voluntary Product Accessibility Templates (VPATS) for all products offered in Its response. Click here for link to VPATS for both Section 508 VPAT and WCAG 2.0 VPAT </w:t>
      </w:r>
      <w:hyperlink r:id="rId55">
        <w:r>
          <w:rPr>
            <w:w w:val="105"/>
            <w:sz w:val="17"/>
            <w:u w:val="thick"/>
          </w:rPr>
          <w:t>http://mn.gov/oet/pollcies-and-standards/accessibilltyl#</w:t>
        </w:r>
        <w:r>
          <w:rPr>
            <w:w w:val="105"/>
            <w:sz w:val="17"/>
          </w:rPr>
          <w:t>.</w:t>
        </w:r>
      </w:hyperlink>
    </w:p>
    <w:p>
      <w:pPr>
        <w:pStyle w:val="BodyText"/>
        <w:spacing w:before="8"/>
        <w:rPr>
          <w:sz w:val="16"/>
        </w:rPr>
      </w:pPr>
    </w:p>
    <w:p>
      <w:pPr>
        <w:pStyle w:val="ListParagraph"/>
        <w:numPr>
          <w:ilvl w:val="1"/>
          <w:numId w:val="35"/>
        </w:numPr>
        <w:tabs>
          <w:tab w:pos="1582" w:val="left" w:leader="none"/>
        </w:tabs>
        <w:spacing w:line="254" w:lineRule="auto" w:before="0" w:after="0"/>
        <w:ind w:left="1577" w:right="1449" w:hanging="328"/>
        <w:jc w:val="left"/>
        <w:rPr>
          <w:sz w:val="17"/>
        </w:rPr>
      </w:pPr>
      <w:r>
        <w:rPr>
          <w:b/>
          <w:w w:val="105"/>
          <w:sz w:val="18"/>
        </w:rPr>
        <w:t>ADMINISTRATIVE PERSONNEL CHANGES, </w:t>
      </w:r>
      <w:r>
        <w:rPr>
          <w:w w:val="105"/>
          <w:sz w:val="17"/>
        </w:rPr>
        <w:t>The Contract Vendor must notify the Contract Administrator of changes in the Contract Vendor's key administrative personnel, in advance and in writing. Any employee of the Contract Vendor who, in the opinion of the State of Minnesota, is unacceptable, shall be removed from the project upon written notice to the Contract Vendor. In the event that an employee Is removed pursuant to a written request from the Acquisition Management Specialist, the Contract Vendor shall have </w:t>
      </w:r>
      <w:r>
        <w:rPr>
          <w:rFonts w:ascii="Times New Roman"/>
          <w:spacing w:val="2"/>
          <w:w w:val="105"/>
          <w:sz w:val="19"/>
        </w:rPr>
        <w:t>1O </w:t>
      </w:r>
      <w:r>
        <w:rPr>
          <w:w w:val="105"/>
          <w:sz w:val="17"/>
        </w:rPr>
        <w:t>working days In which to fill the vacancy with an acceptable</w:t>
      </w:r>
      <w:r>
        <w:rPr>
          <w:spacing w:val="19"/>
          <w:w w:val="105"/>
          <w:sz w:val="17"/>
        </w:rPr>
        <w:t> </w:t>
      </w:r>
      <w:r>
        <w:rPr>
          <w:w w:val="105"/>
          <w:sz w:val="17"/>
        </w:rPr>
        <w:t>employee.</w:t>
      </w:r>
    </w:p>
    <w:p>
      <w:pPr>
        <w:pStyle w:val="BodyText"/>
        <w:rPr>
          <w:sz w:val="16"/>
        </w:rPr>
      </w:pPr>
    </w:p>
    <w:p>
      <w:pPr>
        <w:pStyle w:val="ListParagraph"/>
        <w:numPr>
          <w:ilvl w:val="1"/>
          <w:numId w:val="35"/>
        </w:numPr>
        <w:tabs>
          <w:tab w:pos="1589" w:val="left" w:leader="none"/>
        </w:tabs>
        <w:spacing w:line="261" w:lineRule="auto" w:before="0" w:after="0"/>
        <w:ind w:left="1581" w:right="1186" w:hanging="328"/>
        <w:jc w:val="left"/>
        <w:rPr>
          <w:sz w:val="17"/>
        </w:rPr>
      </w:pPr>
      <w:r>
        <w:rPr>
          <w:b/>
          <w:w w:val="105"/>
          <w:sz w:val="18"/>
        </w:rPr>
        <w:t>AMENDMENT(S). </w:t>
      </w:r>
      <w:r>
        <w:rPr>
          <w:w w:val="105"/>
          <w:sz w:val="17"/>
        </w:rPr>
        <w:t>Master Agreement amendments shall be negotiated by the Lead State with the Contract Vendor whenever necessary to address changes in the terms and condiUons, costs, timetable, or increased or decreased scope of work. An approved Master Agreement amendment means one approved by the authorized signatories of the Contract Vendor and the Lead State as required by</w:t>
      </w:r>
      <w:r>
        <w:rPr>
          <w:spacing w:val="-32"/>
          <w:w w:val="105"/>
          <w:sz w:val="17"/>
        </w:rPr>
        <w:t> </w:t>
      </w:r>
      <w:r>
        <w:rPr>
          <w:w w:val="105"/>
          <w:sz w:val="17"/>
        </w:rPr>
        <w:t>law.</w:t>
      </w:r>
    </w:p>
    <w:p>
      <w:pPr>
        <w:pStyle w:val="BodyText"/>
        <w:spacing w:before="4"/>
        <w:rPr>
          <w:sz w:val="16"/>
        </w:rPr>
      </w:pPr>
    </w:p>
    <w:p>
      <w:pPr>
        <w:pStyle w:val="ListParagraph"/>
        <w:numPr>
          <w:ilvl w:val="1"/>
          <w:numId w:val="35"/>
        </w:numPr>
        <w:tabs>
          <w:tab w:pos="1589" w:val="left" w:leader="none"/>
        </w:tabs>
        <w:spacing w:line="240" w:lineRule="auto" w:before="0" w:after="0"/>
        <w:ind w:left="1588" w:right="0" w:hanging="326"/>
        <w:jc w:val="left"/>
        <w:rPr>
          <w:sz w:val="17"/>
        </w:rPr>
      </w:pPr>
      <w:r>
        <w:rPr>
          <w:b/>
          <w:sz w:val="18"/>
        </w:rPr>
        <w:t>AMERICANS WITH DISABILITIES ACT (ADA).</w:t>
      </w:r>
      <w:r>
        <w:rPr>
          <w:b/>
          <w:spacing w:val="39"/>
          <w:sz w:val="18"/>
        </w:rPr>
        <w:t> </w:t>
      </w:r>
      <w:r>
        <w:rPr>
          <w:sz w:val="17"/>
        </w:rPr>
        <w:t>DELETE.</w:t>
      </w:r>
    </w:p>
    <w:p>
      <w:pPr>
        <w:pStyle w:val="BodyText"/>
        <w:spacing w:before="1"/>
        <w:rPr>
          <w:sz w:val="17"/>
        </w:rPr>
      </w:pPr>
    </w:p>
    <w:p>
      <w:pPr>
        <w:spacing w:line="261" w:lineRule="auto" w:before="0"/>
        <w:ind w:left="1592" w:right="1255" w:hanging="329"/>
        <w:jc w:val="left"/>
        <w:rPr>
          <w:sz w:val="17"/>
        </w:rPr>
      </w:pPr>
      <w:r>
        <w:rPr>
          <w:b/>
          <w:w w:val="105"/>
          <w:sz w:val="18"/>
        </w:rPr>
        <w:t>6, AWARD OF RELATED CONTRACTS. NEGOTIATED. </w:t>
      </w:r>
      <w:r>
        <w:rPr>
          <w:w w:val="105"/>
          <w:sz w:val="17"/>
        </w:rPr>
        <w:t>In the event the Lead State undertakes or awards supplemental Contracts for work related to the Master Agreement or any portion thereof, the Contract Vendor shall cooperate fully with all other Contract Vendors and the State In all such cases. All Master Agreements between subcontractors and the Contract Vendor shall include a provision requiring compliance with this section. Subject to mutual agreement between the parties on the scope of services, certain services may be performed for additional fees.</w:t>
      </w:r>
    </w:p>
    <w:p>
      <w:pPr>
        <w:pStyle w:val="BodyText"/>
        <w:spacing w:before="4"/>
        <w:rPr>
          <w:sz w:val="14"/>
        </w:rPr>
      </w:pPr>
    </w:p>
    <w:p>
      <w:pPr>
        <w:pStyle w:val="ListParagraph"/>
        <w:numPr>
          <w:ilvl w:val="0"/>
          <w:numId w:val="42"/>
        </w:numPr>
        <w:tabs>
          <w:tab w:pos="1597" w:val="left" w:leader="none"/>
        </w:tabs>
        <w:spacing w:line="259" w:lineRule="auto" w:before="0" w:after="0"/>
        <w:ind w:left="1599" w:right="1231" w:hanging="329"/>
        <w:jc w:val="left"/>
        <w:rPr>
          <w:sz w:val="18"/>
        </w:rPr>
      </w:pPr>
      <w:r>
        <w:rPr>
          <w:b/>
          <w:w w:val="105"/>
          <w:sz w:val="18"/>
        </w:rPr>
        <w:t>AWARD</w:t>
      </w:r>
      <w:r>
        <w:rPr>
          <w:b/>
          <w:spacing w:val="-25"/>
          <w:w w:val="105"/>
          <w:sz w:val="18"/>
        </w:rPr>
        <w:t> </w:t>
      </w:r>
      <w:r>
        <w:rPr>
          <w:b/>
          <w:w w:val="105"/>
          <w:sz w:val="18"/>
        </w:rPr>
        <w:t>OF</w:t>
      </w:r>
      <w:r>
        <w:rPr>
          <w:b/>
          <w:spacing w:val="-27"/>
          <w:w w:val="105"/>
          <w:sz w:val="18"/>
        </w:rPr>
        <w:t> </w:t>
      </w:r>
      <w:r>
        <w:rPr>
          <w:b/>
          <w:w w:val="105"/>
          <w:sz w:val="18"/>
        </w:rPr>
        <w:t>SUCCESSOR</w:t>
      </w:r>
      <w:r>
        <w:rPr>
          <w:b/>
          <w:spacing w:val="-7"/>
          <w:w w:val="105"/>
          <w:sz w:val="18"/>
        </w:rPr>
        <w:t> </w:t>
      </w:r>
      <w:r>
        <w:rPr>
          <w:b/>
          <w:w w:val="105"/>
          <w:sz w:val="18"/>
        </w:rPr>
        <w:t>CONTRACTS.</w:t>
      </w:r>
      <w:r>
        <w:rPr>
          <w:b/>
          <w:spacing w:val="-14"/>
          <w:w w:val="105"/>
          <w:sz w:val="18"/>
        </w:rPr>
        <w:t> </w:t>
      </w:r>
      <w:r>
        <w:rPr>
          <w:b/>
          <w:w w:val="105"/>
          <w:sz w:val="18"/>
        </w:rPr>
        <w:t>NEGOTIATED.</w:t>
      </w:r>
      <w:r>
        <w:rPr>
          <w:b/>
          <w:spacing w:val="15"/>
          <w:w w:val="105"/>
          <w:sz w:val="18"/>
        </w:rPr>
        <w:t> </w:t>
      </w:r>
      <w:r>
        <w:rPr>
          <w:w w:val="105"/>
          <w:sz w:val="17"/>
        </w:rPr>
        <w:t>In</w:t>
      </w:r>
      <w:r>
        <w:rPr>
          <w:spacing w:val="-11"/>
          <w:w w:val="105"/>
          <w:sz w:val="17"/>
        </w:rPr>
        <w:t> </w:t>
      </w:r>
      <w:r>
        <w:rPr>
          <w:w w:val="105"/>
          <w:sz w:val="17"/>
        </w:rPr>
        <w:t>the</w:t>
      </w:r>
      <w:r>
        <w:rPr>
          <w:spacing w:val="-22"/>
          <w:w w:val="105"/>
          <w:sz w:val="17"/>
        </w:rPr>
        <w:t> </w:t>
      </w:r>
      <w:r>
        <w:rPr>
          <w:w w:val="105"/>
          <w:sz w:val="17"/>
        </w:rPr>
        <w:t>event</w:t>
      </w:r>
      <w:r>
        <w:rPr>
          <w:spacing w:val="-15"/>
          <w:w w:val="105"/>
          <w:sz w:val="17"/>
        </w:rPr>
        <w:t> </w:t>
      </w:r>
      <w:r>
        <w:rPr>
          <w:w w:val="105"/>
          <w:sz w:val="17"/>
        </w:rPr>
        <w:t>the</w:t>
      </w:r>
      <w:r>
        <w:rPr>
          <w:spacing w:val="-3"/>
          <w:w w:val="105"/>
          <w:sz w:val="17"/>
        </w:rPr>
        <w:t> </w:t>
      </w:r>
      <w:r>
        <w:rPr>
          <w:w w:val="105"/>
          <w:sz w:val="17"/>
        </w:rPr>
        <w:t>State</w:t>
      </w:r>
      <w:r>
        <w:rPr>
          <w:spacing w:val="-16"/>
          <w:w w:val="105"/>
          <w:sz w:val="17"/>
        </w:rPr>
        <w:t> </w:t>
      </w:r>
      <w:r>
        <w:rPr>
          <w:w w:val="105"/>
          <w:sz w:val="17"/>
        </w:rPr>
        <w:t>undertakes</w:t>
      </w:r>
      <w:r>
        <w:rPr>
          <w:spacing w:val="-16"/>
          <w:w w:val="105"/>
          <w:sz w:val="17"/>
        </w:rPr>
        <w:t> </w:t>
      </w:r>
      <w:r>
        <w:rPr>
          <w:w w:val="105"/>
          <w:sz w:val="17"/>
        </w:rPr>
        <w:t>or</w:t>
      </w:r>
      <w:r>
        <w:rPr>
          <w:spacing w:val="-13"/>
          <w:w w:val="105"/>
          <w:sz w:val="17"/>
        </w:rPr>
        <w:t> </w:t>
      </w:r>
      <w:r>
        <w:rPr>
          <w:w w:val="105"/>
          <w:sz w:val="17"/>
        </w:rPr>
        <w:t>awards</w:t>
      </w:r>
      <w:r>
        <w:rPr>
          <w:spacing w:val="-10"/>
          <w:w w:val="105"/>
          <w:sz w:val="17"/>
        </w:rPr>
        <w:t> </w:t>
      </w:r>
      <w:r>
        <w:rPr>
          <w:w w:val="105"/>
          <w:sz w:val="17"/>
        </w:rPr>
        <w:t>a</w:t>
      </w:r>
      <w:r>
        <w:rPr>
          <w:spacing w:val="-9"/>
          <w:w w:val="105"/>
          <w:sz w:val="17"/>
        </w:rPr>
        <w:t> </w:t>
      </w:r>
      <w:r>
        <w:rPr>
          <w:w w:val="105"/>
          <w:sz w:val="17"/>
        </w:rPr>
        <w:t>successor for work related to the Contract </w:t>
      </w:r>
      <w:r>
        <w:rPr>
          <w:rFonts w:ascii="Times New Roman"/>
          <w:w w:val="105"/>
          <w:sz w:val="18"/>
        </w:rPr>
        <w:t>or </w:t>
      </w:r>
      <w:r>
        <w:rPr>
          <w:w w:val="105"/>
          <w:sz w:val="17"/>
        </w:rPr>
        <w:t>any portion thereof, the current Contract Vendor shall cooperate fully during the transition with all other Contract Vendors and the State in all such cases. All Master Agreements between subcontractors and the Contract Vendor shall include a provision requiring compliance with this section. Subject to mutual agreement between the parties on the scope of services, certain services may be performed for addltlonal fees.</w:t>
      </w:r>
    </w:p>
    <w:p>
      <w:pPr>
        <w:pStyle w:val="BodyText"/>
        <w:spacing w:before="7"/>
        <w:rPr>
          <w:sz w:val="15"/>
        </w:rPr>
      </w:pPr>
    </w:p>
    <w:p>
      <w:pPr>
        <w:pStyle w:val="ListParagraph"/>
        <w:numPr>
          <w:ilvl w:val="0"/>
          <w:numId w:val="42"/>
        </w:numPr>
        <w:tabs>
          <w:tab w:pos="1610" w:val="left" w:leader="none"/>
        </w:tabs>
        <w:spacing w:line="240" w:lineRule="auto" w:before="0" w:after="0"/>
        <w:ind w:left="1609" w:right="0" w:hanging="325"/>
        <w:jc w:val="left"/>
        <w:rPr>
          <w:b/>
          <w:sz w:val="18"/>
        </w:rPr>
      </w:pPr>
      <w:r>
        <w:rPr>
          <w:b/>
          <w:sz w:val="18"/>
        </w:rPr>
        <w:t>CERTIFICATION REGARDING DEBARMENT, SUSPENSION, INELIGIBILITY AND VOLUNTARY</w:t>
      </w:r>
      <w:r>
        <w:rPr>
          <w:b/>
          <w:spacing w:val="39"/>
          <w:sz w:val="18"/>
        </w:rPr>
        <w:t> </w:t>
      </w:r>
      <w:r>
        <w:rPr>
          <w:b/>
          <w:sz w:val="18"/>
        </w:rPr>
        <w:t>EXCLUSION</w:t>
      </w:r>
    </w:p>
    <w:p>
      <w:pPr>
        <w:pStyle w:val="ListParagraph"/>
        <w:numPr>
          <w:ilvl w:val="1"/>
          <w:numId w:val="42"/>
        </w:numPr>
        <w:tabs>
          <w:tab w:pos="1934" w:val="left" w:leader="none"/>
        </w:tabs>
        <w:spacing w:line="283" w:lineRule="auto" w:before="12" w:after="0"/>
        <w:ind w:left="1931" w:right="1759" w:hanging="313"/>
        <w:jc w:val="left"/>
        <w:rPr>
          <w:sz w:val="17"/>
        </w:rPr>
      </w:pPr>
      <w:r>
        <w:rPr>
          <w:w w:val="105"/>
          <w:sz w:val="17"/>
        </w:rPr>
        <w:t>Certification regarding Debarment, Suspension, Ineligibility and Voluntary Exclusion - Lower Tier Covered Transactions.</w:t>
      </w:r>
    </w:p>
    <w:p>
      <w:pPr>
        <w:spacing w:line="156" w:lineRule="exact" w:before="0"/>
        <w:ind w:left="1933" w:right="0" w:firstLine="0"/>
        <w:jc w:val="left"/>
        <w:rPr>
          <w:sz w:val="17"/>
        </w:rPr>
      </w:pPr>
      <w:r>
        <w:rPr>
          <w:w w:val="105"/>
          <w:sz w:val="17"/>
        </w:rPr>
        <w:t>Instructions for certification:</w:t>
      </w:r>
    </w:p>
    <w:p>
      <w:pPr>
        <w:pStyle w:val="ListParagraph"/>
        <w:numPr>
          <w:ilvl w:val="2"/>
          <w:numId w:val="42"/>
        </w:numPr>
        <w:tabs>
          <w:tab w:pos="2255" w:val="left" w:leader="none"/>
        </w:tabs>
        <w:spacing w:line="212" w:lineRule="exact" w:before="0" w:after="0"/>
        <w:ind w:left="2254" w:right="0" w:hanging="322"/>
        <w:jc w:val="left"/>
        <w:rPr>
          <w:rFonts w:ascii="Times New Roman"/>
          <w:sz w:val="20"/>
        </w:rPr>
      </w:pPr>
      <w:r>
        <w:rPr>
          <w:w w:val="105"/>
          <w:sz w:val="17"/>
        </w:rPr>
        <w:t>By signing and submitting this proposal, the prospective lower tier participant [responder] is providing</w:t>
      </w:r>
      <w:r>
        <w:rPr>
          <w:spacing w:val="10"/>
          <w:w w:val="105"/>
          <w:sz w:val="17"/>
        </w:rPr>
        <w:t> </w:t>
      </w:r>
      <w:r>
        <w:rPr>
          <w:w w:val="105"/>
          <w:sz w:val="17"/>
        </w:rPr>
        <w:t>the</w:t>
      </w:r>
    </w:p>
    <w:p>
      <w:pPr>
        <w:spacing w:before="20"/>
        <w:ind w:left="2253" w:right="0" w:firstLine="0"/>
        <w:jc w:val="left"/>
        <w:rPr>
          <w:sz w:val="17"/>
        </w:rPr>
      </w:pPr>
      <w:r>
        <w:rPr>
          <w:w w:val="105"/>
          <w:sz w:val="17"/>
        </w:rPr>
        <w:t>certification set out below.</w:t>
      </w:r>
    </w:p>
    <w:p>
      <w:pPr>
        <w:pStyle w:val="BodyText"/>
        <w:spacing w:before="7"/>
        <w:rPr>
          <w:sz w:val="16"/>
        </w:rPr>
      </w:pPr>
    </w:p>
    <w:p>
      <w:pPr>
        <w:pStyle w:val="ListParagraph"/>
        <w:numPr>
          <w:ilvl w:val="2"/>
          <w:numId w:val="42"/>
        </w:numPr>
        <w:tabs>
          <w:tab w:pos="2257" w:val="left" w:leader="none"/>
        </w:tabs>
        <w:spacing w:line="252" w:lineRule="auto" w:before="0" w:after="0"/>
        <w:ind w:left="2257" w:right="1330" w:hanging="312"/>
        <w:jc w:val="left"/>
        <w:rPr>
          <w:rFonts w:ascii="Times New Roman"/>
          <w:sz w:val="19"/>
        </w:rPr>
      </w:pPr>
      <w:r>
        <w:rPr>
          <w:w w:val="105"/>
          <w:sz w:val="17"/>
        </w:rPr>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w:t>
      </w:r>
      <w:r>
        <w:rPr>
          <w:spacing w:val="36"/>
          <w:w w:val="105"/>
          <w:sz w:val="17"/>
        </w:rPr>
        <w:t> </w:t>
      </w:r>
      <w:r>
        <w:rPr>
          <w:w w:val="105"/>
          <w:sz w:val="17"/>
        </w:rPr>
        <w:t>the</w:t>
      </w:r>
    </w:p>
    <w:p>
      <w:pPr>
        <w:spacing w:after="0" w:line="252" w:lineRule="auto"/>
        <w:jc w:val="left"/>
        <w:rPr>
          <w:rFonts w:ascii="Times New Roman"/>
          <w:sz w:val="19"/>
        </w:rPr>
        <w:sectPr>
          <w:pgSz w:w="12240" w:h="15840"/>
          <w:pgMar w:header="0" w:footer="1291" w:top="460" w:bottom="1620" w:left="100" w:right="0"/>
        </w:sectPr>
      </w:pPr>
    </w:p>
    <w:p>
      <w:pPr>
        <w:pStyle w:val="BodyText"/>
        <w:spacing w:line="235" w:lineRule="auto" w:before="86"/>
        <w:ind w:left="2131" w:right="1255" w:hanging="1"/>
      </w:pPr>
      <w:r>
        <w:rPr/>
        <w:pict>
          <v:shape style="position:absolute;margin-left:599.039978pt;margin-top:36.360001pt;width:.4pt;height:114.85pt;mso-position-horizontal-relative:page;mso-position-vertical-relative:page;z-index:251823104" coordorigin="11981,727" coordsize="8,2297" path="m12009,14144l12009,12795m12016,15097l12016,14180e" filled="false" stroked="true" strokeweight=".360833pt" strokecolor="#000000">
            <v:path arrowok="t"/>
            <v:stroke dashstyle="solid"/>
            <w10:wrap type="none"/>
          </v:shape>
        </w:pict>
      </w:r>
      <w:r>
        <w:rPr/>
        <w:t>department or agency with which this transaction originated may pursue available remedies, including suspension and/or debarment.</w:t>
      </w:r>
    </w:p>
    <w:p>
      <w:pPr>
        <w:pStyle w:val="BodyText"/>
        <w:rPr>
          <w:sz w:val="19"/>
        </w:rPr>
      </w:pPr>
    </w:p>
    <w:p>
      <w:pPr>
        <w:pStyle w:val="ListParagraph"/>
        <w:numPr>
          <w:ilvl w:val="2"/>
          <w:numId w:val="42"/>
        </w:numPr>
        <w:tabs>
          <w:tab w:pos="2126" w:val="left" w:leader="none"/>
        </w:tabs>
        <w:spacing w:line="242" w:lineRule="auto" w:before="0" w:after="0"/>
        <w:ind w:left="2115" w:right="1257" w:hanging="318"/>
        <w:jc w:val="left"/>
        <w:rPr>
          <w:sz w:val="18"/>
        </w:rPr>
      </w:pPr>
      <w:r>
        <w:rPr>
          <w:sz w:val="18"/>
        </w:rPr>
        <w:t>The prospective lower tier participant shall provide immediate wrttten notice to the person to whom this proposal [response] is submitted if at any time the prospective lower tier participant learns that its certification was erroneous when submitted or had become erroneous by reason of changed</w:t>
      </w:r>
      <w:r>
        <w:rPr>
          <w:spacing w:val="-9"/>
          <w:sz w:val="18"/>
        </w:rPr>
        <w:t> </w:t>
      </w:r>
      <w:r>
        <w:rPr>
          <w:sz w:val="18"/>
        </w:rPr>
        <w:t>circumstances.</w:t>
      </w:r>
    </w:p>
    <w:p>
      <w:pPr>
        <w:pStyle w:val="BodyText"/>
        <w:spacing w:before="10"/>
      </w:pPr>
    </w:p>
    <w:p>
      <w:pPr>
        <w:pStyle w:val="ListParagraph"/>
        <w:numPr>
          <w:ilvl w:val="2"/>
          <w:numId w:val="42"/>
        </w:numPr>
        <w:tabs>
          <w:tab w:pos="2112" w:val="left" w:leader="none"/>
        </w:tabs>
        <w:spacing w:line="242" w:lineRule="auto" w:before="0" w:after="0"/>
        <w:ind w:left="2110" w:right="1537" w:hanging="323"/>
        <w:jc w:val="left"/>
        <w:rPr>
          <w:sz w:val="18"/>
        </w:rPr>
      </w:pPr>
      <w:r>
        <w:rPr>
          <w:sz w:val="18"/>
        </w:rPr>
        <w:t>The terms covered transaction, debarred, suspended, Ineligible lower tier covered transaction, participant, person, primary covered transaction, principal, proposal, and voluntarily excluded, as used in this clause, have the meaning set out in the Definitions and Coverages section of rules implementing</w:t>
      </w:r>
      <w:r>
        <w:rPr>
          <w:spacing w:val="-5"/>
          <w:sz w:val="18"/>
        </w:rPr>
        <w:t> </w:t>
      </w:r>
      <w:r>
        <w:rPr>
          <w:sz w:val="18"/>
        </w:rPr>
        <w:t>Executive</w:t>
      </w:r>
    </w:p>
    <w:p>
      <w:pPr>
        <w:pStyle w:val="BodyText"/>
        <w:spacing w:line="235" w:lineRule="auto" w:before="4"/>
        <w:ind w:left="2101" w:right="1255" w:firstLine="5"/>
      </w:pPr>
      <w:r>
        <w:rPr/>
        <w:t>Order 12549. You may contact the person to which this proposal is submitted for assistance in obtaining a copy of those regulations.</w:t>
      </w:r>
    </w:p>
    <w:p>
      <w:pPr>
        <w:pStyle w:val="BodyText"/>
        <w:spacing w:before="8"/>
        <w:rPr>
          <w:sz w:val="19"/>
        </w:rPr>
      </w:pPr>
    </w:p>
    <w:p>
      <w:pPr>
        <w:pStyle w:val="ListParagraph"/>
        <w:numPr>
          <w:ilvl w:val="2"/>
          <w:numId w:val="42"/>
        </w:numPr>
        <w:tabs>
          <w:tab w:pos="2105" w:val="left" w:leader="none"/>
        </w:tabs>
        <w:spacing w:line="242" w:lineRule="auto" w:before="0" w:after="0"/>
        <w:ind w:left="2094" w:right="1388" w:hanging="312"/>
        <w:jc w:val="left"/>
        <w:rPr>
          <w:sz w:val="18"/>
        </w:rPr>
      </w:pPr>
      <w:r>
        <w:rPr>
          <w:w w:val="105"/>
          <w:sz w:val="18"/>
        </w:rPr>
        <w:t>The</w:t>
      </w:r>
      <w:r>
        <w:rPr>
          <w:spacing w:val="-31"/>
          <w:w w:val="105"/>
          <w:sz w:val="18"/>
        </w:rPr>
        <w:t> </w:t>
      </w:r>
      <w:r>
        <w:rPr>
          <w:w w:val="105"/>
          <w:sz w:val="18"/>
        </w:rPr>
        <w:t>prospective</w:t>
      </w:r>
      <w:r>
        <w:rPr>
          <w:spacing w:val="-28"/>
          <w:w w:val="105"/>
          <w:sz w:val="18"/>
        </w:rPr>
        <w:t> </w:t>
      </w:r>
      <w:r>
        <w:rPr>
          <w:w w:val="105"/>
          <w:sz w:val="18"/>
        </w:rPr>
        <w:t>lower</w:t>
      </w:r>
      <w:r>
        <w:rPr>
          <w:spacing w:val="-21"/>
          <w:w w:val="105"/>
          <w:sz w:val="18"/>
        </w:rPr>
        <w:t> </w:t>
      </w:r>
      <w:r>
        <w:rPr>
          <w:w w:val="105"/>
          <w:sz w:val="18"/>
        </w:rPr>
        <w:t>tier</w:t>
      </w:r>
      <w:r>
        <w:rPr>
          <w:spacing w:val="-29"/>
          <w:w w:val="105"/>
          <w:sz w:val="18"/>
        </w:rPr>
        <w:t> </w:t>
      </w:r>
      <w:r>
        <w:rPr>
          <w:w w:val="105"/>
          <w:sz w:val="18"/>
        </w:rPr>
        <w:t>participant</w:t>
      </w:r>
      <w:r>
        <w:rPr>
          <w:spacing w:val="-17"/>
          <w:w w:val="105"/>
          <w:sz w:val="18"/>
        </w:rPr>
        <w:t> </w:t>
      </w:r>
      <w:r>
        <w:rPr>
          <w:w w:val="105"/>
          <w:sz w:val="18"/>
        </w:rPr>
        <w:t>agrees</w:t>
      </w:r>
      <w:r>
        <w:rPr>
          <w:spacing w:val="-27"/>
          <w:w w:val="105"/>
          <w:sz w:val="18"/>
        </w:rPr>
        <w:t> </w:t>
      </w:r>
      <w:r>
        <w:rPr>
          <w:w w:val="105"/>
          <w:sz w:val="18"/>
        </w:rPr>
        <w:t>by</w:t>
      </w:r>
      <w:r>
        <w:rPr>
          <w:spacing w:val="-29"/>
          <w:w w:val="105"/>
          <w:sz w:val="18"/>
        </w:rPr>
        <w:t> </w:t>
      </w:r>
      <w:r>
        <w:rPr>
          <w:w w:val="105"/>
          <w:sz w:val="18"/>
        </w:rPr>
        <w:t>submitting</w:t>
      </w:r>
      <w:r>
        <w:rPr>
          <w:spacing w:val="-20"/>
          <w:w w:val="105"/>
          <w:sz w:val="18"/>
        </w:rPr>
        <w:t> </w:t>
      </w:r>
      <w:r>
        <w:rPr>
          <w:w w:val="105"/>
          <w:sz w:val="18"/>
        </w:rPr>
        <w:t>this</w:t>
      </w:r>
      <w:r>
        <w:rPr>
          <w:spacing w:val="-29"/>
          <w:w w:val="105"/>
          <w:sz w:val="18"/>
        </w:rPr>
        <w:t> </w:t>
      </w:r>
      <w:r>
        <w:rPr>
          <w:w w:val="105"/>
          <w:sz w:val="18"/>
        </w:rPr>
        <w:t>response</w:t>
      </w:r>
      <w:r>
        <w:rPr>
          <w:spacing w:val="-25"/>
          <w:w w:val="105"/>
          <w:sz w:val="18"/>
        </w:rPr>
        <w:t> </w:t>
      </w:r>
      <w:r>
        <w:rPr>
          <w:w w:val="105"/>
          <w:sz w:val="18"/>
        </w:rPr>
        <w:t>that,</w:t>
      </w:r>
      <w:r>
        <w:rPr>
          <w:spacing w:val="-28"/>
          <w:w w:val="105"/>
          <w:sz w:val="18"/>
        </w:rPr>
        <w:t> </w:t>
      </w:r>
      <w:r>
        <w:rPr>
          <w:w w:val="105"/>
          <w:sz w:val="18"/>
        </w:rPr>
        <w:t>should</w:t>
      </w:r>
      <w:r>
        <w:rPr>
          <w:spacing w:val="-23"/>
          <w:w w:val="105"/>
          <w:sz w:val="18"/>
        </w:rPr>
        <w:t> </w:t>
      </w:r>
      <w:r>
        <w:rPr>
          <w:w w:val="105"/>
          <w:sz w:val="18"/>
        </w:rPr>
        <w:t>the</w:t>
      </w:r>
      <w:r>
        <w:rPr>
          <w:spacing w:val="-27"/>
          <w:w w:val="105"/>
          <w:sz w:val="18"/>
        </w:rPr>
        <w:t> </w:t>
      </w:r>
      <w:r>
        <w:rPr>
          <w:w w:val="105"/>
          <w:sz w:val="18"/>
        </w:rPr>
        <w:t>proposed</w:t>
      </w:r>
      <w:r>
        <w:rPr>
          <w:spacing w:val="-21"/>
          <w:w w:val="105"/>
          <w:sz w:val="18"/>
        </w:rPr>
        <w:t> </w:t>
      </w:r>
      <w:r>
        <w:rPr>
          <w:w w:val="105"/>
          <w:sz w:val="18"/>
        </w:rPr>
        <w:t>covered transaction</w:t>
      </w:r>
      <w:r>
        <w:rPr>
          <w:spacing w:val="-23"/>
          <w:w w:val="105"/>
          <w:sz w:val="18"/>
        </w:rPr>
        <w:t> </w:t>
      </w:r>
      <w:r>
        <w:rPr>
          <w:w w:val="105"/>
          <w:sz w:val="18"/>
        </w:rPr>
        <w:t>be</w:t>
      </w:r>
      <w:r>
        <w:rPr>
          <w:spacing w:val="-23"/>
          <w:w w:val="105"/>
          <w:sz w:val="18"/>
        </w:rPr>
        <w:t> </w:t>
      </w:r>
      <w:r>
        <w:rPr>
          <w:w w:val="105"/>
          <w:sz w:val="18"/>
        </w:rPr>
        <w:t>entered</w:t>
      </w:r>
      <w:r>
        <w:rPr>
          <w:spacing w:val="-26"/>
          <w:w w:val="105"/>
          <w:sz w:val="18"/>
        </w:rPr>
        <w:t> </w:t>
      </w:r>
      <w:r>
        <w:rPr>
          <w:w w:val="105"/>
          <w:sz w:val="18"/>
        </w:rPr>
        <w:t>into,</w:t>
      </w:r>
      <w:r>
        <w:rPr>
          <w:spacing w:val="-27"/>
          <w:w w:val="105"/>
          <w:sz w:val="18"/>
        </w:rPr>
        <w:t> </w:t>
      </w:r>
      <w:r>
        <w:rPr>
          <w:w w:val="105"/>
          <w:sz w:val="18"/>
        </w:rPr>
        <w:t>it</w:t>
      </w:r>
      <w:r>
        <w:rPr>
          <w:spacing w:val="-20"/>
          <w:w w:val="105"/>
          <w:sz w:val="18"/>
        </w:rPr>
        <w:t> </w:t>
      </w:r>
      <w:r>
        <w:rPr>
          <w:w w:val="105"/>
          <w:sz w:val="18"/>
        </w:rPr>
        <w:t>shall</w:t>
      </w:r>
      <w:r>
        <w:rPr>
          <w:spacing w:val="-22"/>
          <w:w w:val="105"/>
          <w:sz w:val="18"/>
        </w:rPr>
        <w:t> </w:t>
      </w:r>
      <w:r>
        <w:rPr>
          <w:w w:val="105"/>
          <w:sz w:val="18"/>
        </w:rPr>
        <w:t>not</w:t>
      </w:r>
      <w:r>
        <w:rPr>
          <w:spacing w:val="-22"/>
          <w:w w:val="105"/>
          <w:sz w:val="18"/>
        </w:rPr>
        <w:t> </w:t>
      </w:r>
      <w:r>
        <w:rPr>
          <w:w w:val="105"/>
          <w:sz w:val="18"/>
        </w:rPr>
        <w:t>knowingly</w:t>
      </w:r>
      <w:r>
        <w:rPr>
          <w:spacing w:val="-12"/>
          <w:w w:val="105"/>
          <w:sz w:val="18"/>
        </w:rPr>
        <w:t> </w:t>
      </w:r>
      <w:r>
        <w:rPr>
          <w:w w:val="105"/>
          <w:sz w:val="18"/>
        </w:rPr>
        <w:t>enter</w:t>
      </w:r>
      <w:r>
        <w:rPr>
          <w:spacing w:val="-22"/>
          <w:w w:val="105"/>
          <w:sz w:val="18"/>
        </w:rPr>
        <w:t> </w:t>
      </w:r>
      <w:r>
        <w:rPr>
          <w:w w:val="105"/>
          <w:sz w:val="18"/>
        </w:rPr>
        <w:t>into</w:t>
      </w:r>
      <w:r>
        <w:rPr>
          <w:spacing w:val="-21"/>
          <w:w w:val="105"/>
          <w:sz w:val="18"/>
        </w:rPr>
        <w:t> </w:t>
      </w:r>
      <w:r>
        <w:rPr>
          <w:w w:val="105"/>
          <w:sz w:val="18"/>
        </w:rPr>
        <w:t>any</w:t>
      </w:r>
      <w:r>
        <w:rPr>
          <w:spacing w:val="-25"/>
          <w:w w:val="105"/>
          <w:sz w:val="18"/>
        </w:rPr>
        <w:t> </w:t>
      </w:r>
      <w:r>
        <w:rPr>
          <w:w w:val="105"/>
          <w:sz w:val="18"/>
        </w:rPr>
        <w:t>lower</w:t>
      </w:r>
      <w:r>
        <w:rPr>
          <w:spacing w:val="-28"/>
          <w:w w:val="105"/>
          <w:sz w:val="18"/>
        </w:rPr>
        <w:t> </w:t>
      </w:r>
      <w:r>
        <w:rPr>
          <w:w w:val="105"/>
          <w:sz w:val="18"/>
        </w:rPr>
        <w:t>lier</w:t>
      </w:r>
      <w:r>
        <w:rPr>
          <w:spacing w:val="-21"/>
          <w:w w:val="105"/>
          <w:sz w:val="18"/>
        </w:rPr>
        <w:t> </w:t>
      </w:r>
      <w:r>
        <w:rPr>
          <w:w w:val="105"/>
          <w:sz w:val="18"/>
        </w:rPr>
        <w:t>covered</w:t>
      </w:r>
      <w:r>
        <w:rPr>
          <w:spacing w:val="-21"/>
          <w:w w:val="105"/>
          <w:sz w:val="18"/>
        </w:rPr>
        <w:t> </w:t>
      </w:r>
      <w:r>
        <w:rPr>
          <w:w w:val="105"/>
          <w:sz w:val="18"/>
        </w:rPr>
        <w:t>transaction</w:t>
      </w:r>
      <w:r>
        <w:rPr>
          <w:spacing w:val="-17"/>
          <w:w w:val="105"/>
          <w:sz w:val="18"/>
        </w:rPr>
        <w:t> </w:t>
      </w:r>
      <w:r>
        <w:rPr>
          <w:w w:val="105"/>
          <w:sz w:val="18"/>
        </w:rPr>
        <w:t>[subcontract equal</w:t>
      </w:r>
      <w:r>
        <w:rPr>
          <w:spacing w:val="-13"/>
          <w:w w:val="105"/>
          <w:sz w:val="18"/>
        </w:rPr>
        <w:t> </w:t>
      </w:r>
      <w:r>
        <w:rPr>
          <w:w w:val="105"/>
          <w:sz w:val="18"/>
        </w:rPr>
        <w:t>to</w:t>
      </w:r>
      <w:r>
        <w:rPr>
          <w:spacing w:val="-22"/>
          <w:w w:val="105"/>
          <w:sz w:val="18"/>
        </w:rPr>
        <w:t> </w:t>
      </w:r>
      <w:r>
        <w:rPr>
          <w:w w:val="105"/>
          <w:sz w:val="18"/>
        </w:rPr>
        <w:t>or</w:t>
      </w:r>
      <w:r>
        <w:rPr>
          <w:spacing w:val="-19"/>
          <w:w w:val="105"/>
          <w:sz w:val="18"/>
        </w:rPr>
        <w:t> </w:t>
      </w:r>
      <w:r>
        <w:rPr>
          <w:w w:val="105"/>
          <w:sz w:val="18"/>
        </w:rPr>
        <w:t>exceeding</w:t>
      </w:r>
      <w:r>
        <w:rPr>
          <w:spacing w:val="-11"/>
          <w:w w:val="105"/>
          <w:sz w:val="18"/>
        </w:rPr>
        <w:t> </w:t>
      </w:r>
      <w:r>
        <w:rPr>
          <w:w w:val="105"/>
          <w:sz w:val="18"/>
        </w:rPr>
        <w:t>$25,000]</w:t>
      </w:r>
      <w:r>
        <w:rPr>
          <w:spacing w:val="-10"/>
          <w:w w:val="105"/>
          <w:sz w:val="18"/>
        </w:rPr>
        <w:t> </w:t>
      </w:r>
      <w:r>
        <w:rPr>
          <w:w w:val="105"/>
          <w:sz w:val="18"/>
        </w:rPr>
        <w:t>with</w:t>
      </w:r>
      <w:r>
        <w:rPr>
          <w:spacing w:val="-12"/>
          <w:w w:val="105"/>
          <w:sz w:val="18"/>
        </w:rPr>
        <w:t> </w:t>
      </w:r>
      <w:r>
        <w:rPr>
          <w:w w:val="105"/>
          <w:sz w:val="18"/>
        </w:rPr>
        <w:t>a</w:t>
      </w:r>
      <w:r>
        <w:rPr>
          <w:spacing w:val="-9"/>
          <w:w w:val="105"/>
          <w:sz w:val="18"/>
        </w:rPr>
        <w:t> </w:t>
      </w:r>
      <w:r>
        <w:rPr>
          <w:w w:val="105"/>
          <w:sz w:val="18"/>
        </w:rPr>
        <w:t>person</w:t>
      </w:r>
      <w:r>
        <w:rPr>
          <w:spacing w:val="-11"/>
          <w:w w:val="105"/>
          <w:sz w:val="18"/>
        </w:rPr>
        <w:t> </w:t>
      </w:r>
      <w:r>
        <w:rPr>
          <w:w w:val="105"/>
          <w:sz w:val="18"/>
        </w:rPr>
        <w:t>who</w:t>
      </w:r>
      <w:r>
        <w:rPr>
          <w:spacing w:val="-18"/>
          <w:w w:val="105"/>
          <w:sz w:val="18"/>
        </w:rPr>
        <w:t> </w:t>
      </w:r>
      <w:r>
        <w:rPr>
          <w:w w:val="105"/>
          <w:sz w:val="18"/>
        </w:rPr>
        <w:t>is</w:t>
      </w:r>
      <w:r>
        <w:rPr>
          <w:spacing w:val="-22"/>
          <w:w w:val="105"/>
          <w:sz w:val="18"/>
        </w:rPr>
        <w:t> </w:t>
      </w:r>
      <w:r>
        <w:rPr>
          <w:w w:val="105"/>
          <w:sz w:val="18"/>
        </w:rPr>
        <w:t>proposed</w:t>
      </w:r>
      <w:r>
        <w:rPr>
          <w:spacing w:val="-6"/>
          <w:w w:val="105"/>
          <w:sz w:val="18"/>
        </w:rPr>
        <w:t> </w:t>
      </w:r>
      <w:r>
        <w:rPr>
          <w:w w:val="105"/>
          <w:sz w:val="18"/>
        </w:rPr>
        <w:t>for</w:t>
      </w:r>
      <w:r>
        <w:rPr>
          <w:spacing w:val="-11"/>
          <w:w w:val="105"/>
          <w:sz w:val="18"/>
        </w:rPr>
        <w:t> </w:t>
      </w:r>
      <w:r>
        <w:rPr>
          <w:w w:val="105"/>
          <w:sz w:val="18"/>
        </w:rPr>
        <w:t>debarment</w:t>
      </w:r>
      <w:r>
        <w:rPr>
          <w:spacing w:val="-16"/>
          <w:w w:val="105"/>
          <w:sz w:val="18"/>
        </w:rPr>
        <w:t> </w:t>
      </w:r>
      <w:r>
        <w:rPr>
          <w:w w:val="105"/>
          <w:sz w:val="18"/>
        </w:rPr>
        <w:t>under</w:t>
      </w:r>
      <w:r>
        <w:rPr>
          <w:spacing w:val="-11"/>
          <w:w w:val="105"/>
          <w:sz w:val="18"/>
        </w:rPr>
        <w:t> </w:t>
      </w:r>
      <w:r>
        <w:rPr>
          <w:w w:val="105"/>
          <w:sz w:val="18"/>
        </w:rPr>
        <w:t>48</w:t>
      </w:r>
      <w:r>
        <w:rPr>
          <w:spacing w:val="-18"/>
          <w:w w:val="105"/>
          <w:sz w:val="18"/>
        </w:rPr>
        <w:t> </w:t>
      </w:r>
      <w:r>
        <w:rPr>
          <w:w w:val="105"/>
          <w:sz w:val="18"/>
        </w:rPr>
        <w:t>CFR</w:t>
      </w:r>
      <w:r>
        <w:rPr>
          <w:spacing w:val="-6"/>
          <w:w w:val="105"/>
          <w:sz w:val="18"/>
        </w:rPr>
        <w:t> </w:t>
      </w:r>
      <w:r>
        <w:rPr>
          <w:w w:val="105"/>
          <w:sz w:val="18"/>
        </w:rPr>
        <w:t>part</w:t>
      </w:r>
      <w:r>
        <w:rPr>
          <w:spacing w:val="-11"/>
          <w:w w:val="105"/>
          <w:sz w:val="18"/>
        </w:rPr>
        <w:t> </w:t>
      </w:r>
      <w:r>
        <w:rPr>
          <w:w w:val="105"/>
          <w:sz w:val="18"/>
        </w:rPr>
        <w:t>9,</w:t>
      </w:r>
    </w:p>
    <w:p>
      <w:pPr>
        <w:pStyle w:val="BodyText"/>
        <w:spacing w:line="252" w:lineRule="auto" w:before="1"/>
        <w:ind w:left="2093" w:right="1394" w:firstLine="1"/>
      </w:pPr>
      <w:r>
        <w:rPr/>
        <w:t>subpart 9.4, debarred, suspended, declared ineligible, or voluntarily excluded from participation in this covered transaction, unless authorized by the department or agency with which this transaction originated.</w:t>
      </w:r>
    </w:p>
    <w:p>
      <w:pPr>
        <w:pStyle w:val="BodyText"/>
        <w:spacing w:before="4"/>
        <w:rPr>
          <w:sz w:val="17"/>
        </w:rPr>
      </w:pPr>
    </w:p>
    <w:p>
      <w:pPr>
        <w:pStyle w:val="ListParagraph"/>
        <w:numPr>
          <w:ilvl w:val="2"/>
          <w:numId w:val="42"/>
        </w:numPr>
        <w:tabs>
          <w:tab w:pos="2083" w:val="left" w:leader="none"/>
        </w:tabs>
        <w:spacing w:line="240" w:lineRule="auto" w:before="0" w:after="0"/>
        <w:ind w:left="2082" w:right="1341" w:hanging="321"/>
        <w:jc w:val="left"/>
        <w:rPr>
          <w:sz w:val="18"/>
        </w:rPr>
      </w:pPr>
      <w:r>
        <w:rPr>
          <w:sz w:val="18"/>
        </w:rPr>
        <w:t>The prospective lower tier participant further agrees by submitting this proposal that it will include this clause titled, "Certification Regarding Debarment, Suspension, lnellglbillly, and Voluntary Exclusion - Lower Tier Covered Transaction," without modification, in all lower lier covered transactions and In all solicilations for lower tier covered</w:t>
      </w:r>
      <w:r>
        <w:rPr>
          <w:spacing w:val="-17"/>
          <w:sz w:val="18"/>
        </w:rPr>
        <w:t> </w:t>
      </w:r>
      <w:r>
        <w:rPr>
          <w:sz w:val="18"/>
        </w:rPr>
        <w:t>transactions.</w:t>
      </w:r>
    </w:p>
    <w:p>
      <w:pPr>
        <w:pStyle w:val="BodyText"/>
        <w:spacing w:before="7"/>
        <w:rPr>
          <w:sz w:val="19"/>
        </w:rPr>
      </w:pPr>
    </w:p>
    <w:p>
      <w:pPr>
        <w:pStyle w:val="ListParagraph"/>
        <w:numPr>
          <w:ilvl w:val="2"/>
          <w:numId w:val="42"/>
        </w:numPr>
        <w:tabs>
          <w:tab w:pos="2080" w:val="left" w:leader="none"/>
        </w:tabs>
        <w:spacing w:line="240" w:lineRule="auto" w:before="1" w:after="0"/>
        <w:ind w:left="2062" w:right="1333" w:hanging="310"/>
        <w:jc w:val="left"/>
        <w:rPr>
          <w:sz w:val="18"/>
        </w:rPr>
      </w:pPr>
      <w:r>
        <w:rPr>
          <w:sz w:val="18"/>
        </w:rPr>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ii determines the eligibility of its principals. Each participant may, but is not required to, check the list of parties excluded from federal procurement and nonprocurement</w:t>
      </w:r>
      <w:r>
        <w:rPr>
          <w:spacing w:val="-1"/>
          <w:sz w:val="18"/>
        </w:rPr>
        <w:t> </w:t>
      </w:r>
      <w:r>
        <w:rPr>
          <w:sz w:val="18"/>
        </w:rPr>
        <w:t>programs.</w:t>
      </w:r>
    </w:p>
    <w:p>
      <w:pPr>
        <w:pStyle w:val="BodyText"/>
        <w:spacing w:before="1"/>
        <w:rPr>
          <w:sz w:val="20"/>
        </w:rPr>
      </w:pPr>
    </w:p>
    <w:p>
      <w:pPr>
        <w:pStyle w:val="ListParagraph"/>
        <w:numPr>
          <w:ilvl w:val="2"/>
          <w:numId w:val="42"/>
        </w:numPr>
        <w:tabs>
          <w:tab w:pos="2066" w:val="left" w:leader="none"/>
        </w:tabs>
        <w:spacing w:line="237" w:lineRule="auto" w:before="1" w:after="0"/>
        <w:ind w:left="2046" w:right="1251" w:hanging="307"/>
        <w:jc w:val="left"/>
        <w:rPr>
          <w:sz w:val="18"/>
        </w:rPr>
      </w:pPr>
      <w:r>
        <w:rPr>
          <w:sz w:val="18"/>
        </w:rPr>
        <w:t>Nothing contained In the foregoing shall be construed to require establishment of a system of records in order lo render in good faith the certification required by this clause. The knowledge and information of a participant is not required </w:t>
      </w:r>
      <w:r>
        <w:rPr>
          <w:sz w:val="17"/>
        </w:rPr>
        <w:t>to </w:t>
      </w:r>
      <w:r>
        <w:rPr>
          <w:sz w:val="18"/>
        </w:rPr>
        <w:t>exceed that which is normally possessed by a prudent person in the ordinary course of business dealings.</w:t>
      </w:r>
    </w:p>
    <w:p>
      <w:pPr>
        <w:pStyle w:val="BodyText"/>
        <w:spacing w:before="6"/>
        <w:rPr>
          <w:sz w:val="19"/>
        </w:rPr>
      </w:pPr>
    </w:p>
    <w:p>
      <w:pPr>
        <w:pStyle w:val="ListParagraph"/>
        <w:numPr>
          <w:ilvl w:val="2"/>
          <w:numId w:val="42"/>
        </w:numPr>
        <w:tabs>
          <w:tab w:pos="2044" w:val="left" w:leader="none"/>
        </w:tabs>
        <w:spacing w:line="240" w:lineRule="auto" w:before="0" w:after="0"/>
        <w:ind w:left="2037" w:right="1523" w:hanging="313"/>
        <w:jc w:val="left"/>
        <w:rPr>
          <w:sz w:val="18"/>
        </w:rPr>
      </w:pPr>
      <w:r>
        <w:rPr>
          <w:sz w:val="18"/>
        </w:rPr>
        <w:t>Except for transactions authorized under paragraph 5 of these Instructions, if a participant in a covered transaction k 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w:t>
      </w:r>
      <w:r>
        <w:rPr>
          <w:spacing w:val="6"/>
          <w:sz w:val="18"/>
        </w:rPr>
        <w:t> </w:t>
      </w:r>
      <w:r>
        <w:rPr>
          <w:sz w:val="18"/>
        </w:rPr>
        <w:t>debarment.</w:t>
      </w:r>
    </w:p>
    <w:p>
      <w:pPr>
        <w:pStyle w:val="BodyText"/>
        <w:spacing w:before="3"/>
        <w:rPr>
          <w:sz w:val="20"/>
        </w:rPr>
      </w:pPr>
    </w:p>
    <w:p>
      <w:pPr>
        <w:pStyle w:val="ListParagraph"/>
        <w:numPr>
          <w:ilvl w:val="1"/>
          <w:numId w:val="42"/>
        </w:numPr>
        <w:tabs>
          <w:tab w:pos="1710" w:val="left" w:leader="none"/>
        </w:tabs>
        <w:spacing w:line="225" w:lineRule="auto" w:before="0" w:after="0"/>
        <w:ind w:left="1707" w:right="1816" w:hanging="326"/>
        <w:jc w:val="left"/>
        <w:rPr>
          <w:sz w:val="18"/>
        </w:rPr>
      </w:pPr>
      <w:r>
        <w:rPr>
          <w:sz w:val="18"/>
        </w:rPr>
        <w:t>Certification Regarding Debarment, Suspension, Ineligibility and Voluntary Exclusion - Lower Tier Covered Transactions.</w:t>
      </w:r>
    </w:p>
    <w:p>
      <w:pPr>
        <w:pStyle w:val="BodyText"/>
        <w:spacing w:before="6"/>
        <w:rPr>
          <w:sz w:val="20"/>
        </w:rPr>
      </w:pPr>
    </w:p>
    <w:p>
      <w:pPr>
        <w:pStyle w:val="ListParagraph"/>
        <w:numPr>
          <w:ilvl w:val="2"/>
          <w:numId w:val="42"/>
        </w:numPr>
        <w:tabs>
          <w:tab w:pos="2033" w:val="left" w:leader="none"/>
        </w:tabs>
        <w:spacing w:line="242" w:lineRule="auto" w:before="0" w:after="0"/>
        <w:ind w:left="2024" w:right="1361" w:hanging="326"/>
        <w:jc w:val="left"/>
        <w:rPr>
          <w:sz w:val="18"/>
        </w:rPr>
      </w:pPr>
      <w:r>
        <w:rPr>
          <w:sz w:val="18"/>
        </w:rPr>
        <w:t>The prospective lower tier participant certifies, by submission of this proposal, that neither it nor its principals is presently debarred, suspended, proposed for debarment, declared Ineligible, or voluntarily excluded from participation in this transaction by any Federal department or</w:t>
      </w:r>
      <w:r>
        <w:rPr>
          <w:spacing w:val="17"/>
          <w:sz w:val="18"/>
        </w:rPr>
        <w:t> </w:t>
      </w:r>
      <w:r>
        <w:rPr>
          <w:sz w:val="18"/>
        </w:rPr>
        <w:t>agency.</w:t>
      </w:r>
    </w:p>
    <w:p>
      <w:pPr>
        <w:pStyle w:val="BodyText"/>
        <w:spacing w:before="5"/>
        <w:rPr>
          <w:sz w:val="17"/>
        </w:rPr>
      </w:pPr>
    </w:p>
    <w:p>
      <w:pPr>
        <w:pStyle w:val="ListParagraph"/>
        <w:numPr>
          <w:ilvl w:val="2"/>
          <w:numId w:val="42"/>
        </w:numPr>
        <w:tabs>
          <w:tab w:pos="2027" w:val="left" w:leader="none"/>
        </w:tabs>
        <w:spacing w:line="240" w:lineRule="auto" w:before="0" w:after="0"/>
        <w:ind w:left="2023" w:right="1510" w:hanging="324"/>
        <w:jc w:val="left"/>
        <w:rPr>
          <w:sz w:val="19"/>
        </w:rPr>
      </w:pPr>
      <w:r>
        <w:rPr>
          <w:sz w:val="18"/>
        </w:rPr>
        <w:t>Where the prospective lower tier participant is unable to certify to any of the statements in this certification, such prospective participant shall attach an explanation to this</w:t>
      </w:r>
      <w:r>
        <w:rPr>
          <w:spacing w:val="-32"/>
          <w:sz w:val="18"/>
        </w:rPr>
        <w:t> </w:t>
      </w:r>
      <w:r>
        <w:rPr>
          <w:sz w:val="18"/>
        </w:rPr>
        <w:t>proposal.</w:t>
      </w:r>
    </w:p>
    <w:p>
      <w:pPr>
        <w:pStyle w:val="BodyText"/>
        <w:spacing w:before="5"/>
      </w:pPr>
    </w:p>
    <w:p>
      <w:pPr>
        <w:pStyle w:val="ListParagraph"/>
        <w:numPr>
          <w:ilvl w:val="0"/>
          <w:numId w:val="42"/>
        </w:numPr>
        <w:tabs>
          <w:tab w:pos="1371" w:val="left" w:leader="none"/>
        </w:tabs>
        <w:spacing w:line="242" w:lineRule="auto" w:before="0" w:after="0"/>
        <w:ind w:left="1358" w:right="1302" w:hanging="317"/>
        <w:jc w:val="left"/>
        <w:rPr>
          <w:sz w:val="18"/>
        </w:rPr>
      </w:pPr>
      <w:r>
        <w:rPr>
          <w:b/>
          <w:sz w:val="18"/>
        </w:rPr>
        <w:t>CHANGE REQUESTS. </w:t>
      </w:r>
      <w:r>
        <w:rPr>
          <w:sz w:val="18"/>
        </w:rPr>
        <w:t>The Lead State reserves the right to request, during the term of the Master Agreement, changes to the products offered. Products Introduced during the term of the Master Agreement shall go through a formal review process. A formal process of changing the Master Agreement shall be developed during the negotiation of the Master Agreement. The Contract Vendor shall evaluate and recommend products for which agencies have an expressed need. The Lead State shall require the Contract Vendor to provide a summary of its research of those products being recommended for inclusion in the Master Agreement as well as defining how adding the product will enhance the Master Agreement. The Lead State may request that products, other than those recommended, are added to the Master</w:t>
      </w:r>
      <w:r>
        <w:rPr>
          <w:spacing w:val="-13"/>
          <w:sz w:val="18"/>
        </w:rPr>
        <w:t> </w:t>
      </w:r>
      <w:r>
        <w:rPr>
          <w:sz w:val="18"/>
        </w:rPr>
        <w:t>Agreement.</w:t>
      </w:r>
    </w:p>
    <w:p>
      <w:pPr>
        <w:spacing w:after="0" w:line="242" w:lineRule="auto"/>
        <w:jc w:val="left"/>
        <w:rPr>
          <w:sz w:val="18"/>
        </w:rPr>
        <w:sectPr>
          <w:footerReference w:type="default" r:id="rId56"/>
          <w:pgSz w:w="12240" w:h="15840"/>
          <w:pgMar w:footer="1276" w:header="0" w:top="1300" w:bottom="1460" w:left="100" w:right="0"/>
        </w:sectPr>
      </w:pPr>
    </w:p>
    <w:p>
      <w:pPr>
        <w:pStyle w:val="BodyText"/>
        <w:rPr>
          <w:sz w:val="20"/>
        </w:rPr>
      </w:pPr>
    </w:p>
    <w:p>
      <w:pPr>
        <w:pStyle w:val="BodyText"/>
        <w:rPr>
          <w:sz w:val="20"/>
        </w:rPr>
      </w:pPr>
    </w:p>
    <w:p>
      <w:pPr>
        <w:pStyle w:val="BodyText"/>
        <w:rPr>
          <w:sz w:val="20"/>
        </w:rPr>
      </w:pPr>
    </w:p>
    <w:p>
      <w:pPr>
        <w:pStyle w:val="BodyText"/>
        <w:spacing w:before="2"/>
        <w:rPr>
          <w:sz w:val="19"/>
        </w:rPr>
      </w:pPr>
    </w:p>
    <w:p>
      <w:pPr>
        <w:spacing w:line="256" w:lineRule="auto" w:before="0"/>
        <w:ind w:left="1502" w:right="1255" w:hanging="2"/>
        <w:jc w:val="left"/>
        <w:rPr>
          <w:sz w:val="17"/>
        </w:rPr>
      </w:pPr>
      <w:r>
        <w:rPr/>
        <w:pict>
          <v:shape style="position:absolute;margin-left:595.440002pt;margin-top:336.535065pt;width:1.8pt;height:343.8pt;mso-position-horizontal-relative:page;mso-position-vertical-relative:paragraph;z-index:251824128" coordorigin="11909,6731" coordsize="36,6876" path="m11894,4738l11894,-908m11930,5978l11930,4774e" filled="false" stroked="true" strokeweight=".360669pt" strokecolor="#000000">
            <v:path arrowok="t"/>
            <v:stroke dashstyle="solid"/>
            <w10:wrap type="none"/>
          </v:shape>
        </w:pict>
      </w:r>
      <w:r>
        <w:rPr>
          <w:w w:val="105"/>
          <w:sz w:val="17"/>
        </w:rPr>
        <w:t>In the event that the Lead State desires to add new products and services that are not included In the original Master Agreement, the Lead State requires that Independent manufacturers and resellers cooperate with the already established Contract Vendor In order to meet the Lead State's requirements. Evidence of the need to add products or services should be demonstrated to the Lead State. The Master Agreement shall be modified via supplement or amendment. The Lead State will negotiate the inclusion of the products and services with the Contract Vendor. No products or services will be added to the Master Agreement without the Lead State's prior approval.</w:t>
      </w:r>
    </w:p>
    <w:p>
      <w:pPr>
        <w:pStyle w:val="BodyText"/>
        <w:spacing w:before="6"/>
        <w:rPr>
          <w:sz w:val="17"/>
        </w:rPr>
      </w:pPr>
    </w:p>
    <w:p>
      <w:pPr>
        <w:pStyle w:val="ListParagraph"/>
        <w:numPr>
          <w:ilvl w:val="0"/>
          <w:numId w:val="42"/>
        </w:numPr>
        <w:tabs>
          <w:tab w:pos="1509" w:val="left" w:leader="none"/>
        </w:tabs>
        <w:spacing w:line="266" w:lineRule="auto" w:before="0" w:after="0"/>
        <w:ind w:left="1509" w:right="1442" w:hanging="322"/>
        <w:jc w:val="left"/>
        <w:rPr>
          <w:sz w:val="17"/>
        </w:rPr>
      </w:pPr>
      <w:r>
        <w:rPr>
          <w:w w:val="105"/>
          <w:sz w:val="17"/>
        </w:rPr>
        <w:t>CONFLICT </w:t>
      </w:r>
      <w:r>
        <w:rPr>
          <w:b/>
          <w:w w:val="105"/>
          <w:sz w:val="17"/>
        </w:rPr>
        <w:t>MINERALS. </w:t>
      </w:r>
      <w:r>
        <w:rPr>
          <w:w w:val="105"/>
          <w:sz w:val="17"/>
        </w:rPr>
        <w:t>Contract Vendor must provide information to the public on its website regarding the use of confiict minerals, as required by Sectlon 13(p) of the Securities Exchange Act of 1934, as amended, and the rules promulgated thereunder. See</w:t>
      </w:r>
      <w:r>
        <w:rPr>
          <w:spacing w:val="14"/>
          <w:w w:val="105"/>
          <w:sz w:val="17"/>
        </w:rPr>
        <w:t> </w:t>
      </w:r>
      <w:hyperlink r:id="rId58">
        <w:r>
          <w:rPr>
            <w:w w:val="105"/>
            <w:sz w:val="17"/>
            <w:u w:val="thick"/>
          </w:rPr>
          <w:t>http://www.sec.gov/rules/final/2012/34-67716.pdf</w:t>
        </w:r>
        <w:r>
          <w:rPr>
            <w:w w:val="105"/>
            <w:sz w:val="17"/>
          </w:rPr>
          <w:t>.</w:t>
        </w:r>
      </w:hyperlink>
    </w:p>
    <w:p>
      <w:pPr>
        <w:pStyle w:val="BodyText"/>
        <w:spacing w:before="1"/>
        <w:rPr>
          <w:sz w:val="16"/>
        </w:rPr>
      </w:pPr>
    </w:p>
    <w:p>
      <w:pPr>
        <w:pStyle w:val="ListParagraph"/>
        <w:numPr>
          <w:ilvl w:val="0"/>
          <w:numId w:val="42"/>
        </w:numPr>
        <w:tabs>
          <w:tab w:pos="1516" w:val="left" w:leader="none"/>
        </w:tabs>
        <w:spacing w:line="256" w:lineRule="auto" w:before="0" w:after="0"/>
        <w:ind w:left="1512" w:right="1241" w:hanging="333"/>
        <w:jc w:val="left"/>
        <w:rPr>
          <w:sz w:val="17"/>
        </w:rPr>
      </w:pPr>
      <w:r>
        <w:rPr>
          <w:w w:val="105"/>
          <w:sz w:val="17"/>
        </w:rPr>
        <w:t>COPYRIGHTED MATERIAL WAIVER. The Lead State reserves the right to use, reproduce and publish proposals in any manner necessary for State agencies and local units of government to access the responses and/or to respond to request for Information pursuant to Minnesota Government Data Practices Act, , Including but not limited to emailing, photocopying, State lntraneUlnternet postings, broadcast faxing, and direct malling. In the event that the response contains copyrighted or trademarked materials, it is the responder's responsibility to obtain permission for the Lead State to reproduce and publish the information, regardless of whether the responder is the manufacturer or reseller of the products listed In the materials. By signing its response, the responder ceriifies that It has obtained all necessary approvals for the reproduction and/or distribution of the contents of tts response  and agrees to indemnify, protect, save and hold the Lead State, its representatives and employees harmless from any and all claims arising from the violation of this section and agrees to pay all legal fees incurred by the Lead State in the defense of any such</w:t>
      </w:r>
      <w:r>
        <w:rPr>
          <w:spacing w:val="9"/>
          <w:w w:val="105"/>
          <w:sz w:val="17"/>
        </w:rPr>
        <w:t> </w:t>
      </w:r>
      <w:r>
        <w:rPr>
          <w:w w:val="105"/>
          <w:sz w:val="17"/>
        </w:rPr>
        <w:t>action.</w:t>
      </w:r>
    </w:p>
    <w:p>
      <w:pPr>
        <w:pStyle w:val="BodyText"/>
        <w:spacing w:before="10"/>
        <w:rPr>
          <w:sz w:val="16"/>
        </w:rPr>
      </w:pPr>
    </w:p>
    <w:p>
      <w:pPr>
        <w:pStyle w:val="ListParagraph"/>
        <w:numPr>
          <w:ilvl w:val="0"/>
          <w:numId w:val="42"/>
        </w:numPr>
        <w:tabs>
          <w:tab w:pos="1525" w:val="left" w:leader="none"/>
        </w:tabs>
        <w:spacing w:line="266" w:lineRule="auto" w:before="0" w:after="0"/>
        <w:ind w:left="1535" w:right="1341" w:hanging="334"/>
        <w:jc w:val="left"/>
        <w:rPr>
          <w:sz w:val="17"/>
        </w:rPr>
      </w:pPr>
      <w:r>
        <w:rPr>
          <w:w w:val="105"/>
          <w:sz w:val="17"/>
        </w:rPr>
        <w:t>EFFECTIVE DATE. Pursuant to Minnesota law, the Master Agreement arising from this RFP shall be effective upon the date of final execution by the Lead State, unless a later date is specified in the Master</w:t>
      </w:r>
      <w:r>
        <w:rPr>
          <w:spacing w:val="-35"/>
          <w:w w:val="105"/>
          <w:sz w:val="17"/>
        </w:rPr>
        <w:t> </w:t>
      </w:r>
      <w:r>
        <w:rPr>
          <w:w w:val="105"/>
          <w:sz w:val="17"/>
        </w:rPr>
        <w:t>Agreement.</w:t>
      </w:r>
    </w:p>
    <w:p>
      <w:pPr>
        <w:pStyle w:val="BodyText"/>
        <w:spacing w:before="9"/>
        <w:rPr>
          <w:sz w:val="16"/>
        </w:rPr>
      </w:pPr>
    </w:p>
    <w:p>
      <w:pPr>
        <w:pStyle w:val="ListParagraph"/>
        <w:numPr>
          <w:ilvl w:val="0"/>
          <w:numId w:val="42"/>
        </w:numPr>
        <w:tabs>
          <w:tab w:pos="1532" w:val="left" w:leader="none"/>
        </w:tabs>
        <w:spacing w:line="273" w:lineRule="auto" w:before="1" w:after="0"/>
        <w:ind w:left="1530" w:right="1218" w:hanging="329"/>
        <w:jc w:val="left"/>
        <w:rPr>
          <w:sz w:val="17"/>
        </w:rPr>
      </w:pPr>
      <w:r>
        <w:rPr>
          <w:w w:val="105"/>
          <w:sz w:val="17"/>
        </w:rPr>
        <w:t>FOREIGN OUTSOURCING OF WORK.  Upon request, the Contract Vendor is required to provide information regarding the location of where services, data storage and/or location of data processing under the Master Agreement will be</w:t>
      </w:r>
      <w:r>
        <w:rPr>
          <w:spacing w:val="-18"/>
          <w:w w:val="105"/>
          <w:sz w:val="17"/>
        </w:rPr>
        <w:t> </w:t>
      </w:r>
      <w:r>
        <w:rPr>
          <w:w w:val="105"/>
          <w:sz w:val="17"/>
        </w:rPr>
        <w:t>performed.</w:t>
      </w:r>
    </w:p>
    <w:p>
      <w:pPr>
        <w:pStyle w:val="BodyText"/>
        <w:spacing w:before="6"/>
        <w:rPr>
          <w:sz w:val="14"/>
        </w:rPr>
      </w:pPr>
    </w:p>
    <w:p>
      <w:pPr>
        <w:pStyle w:val="ListParagraph"/>
        <w:numPr>
          <w:ilvl w:val="0"/>
          <w:numId w:val="42"/>
        </w:numPr>
        <w:tabs>
          <w:tab w:pos="1537" w:val="left" w:leader="none"/>
        </w:tabs>
        <w:spacing w:line="256" w:lineRule="auto" w:before="0" w:after="0"/>
        <w:ind w:left="1533" w:right="1313" w:hanging="324"/>
        <w:jc w:val="left"/>
        <w:rPr>
          <w:sz w:val="17"/>
        </w:rPr>
      </w:pPr>
      <w:r>
        <w:rPr/>
        <w:pict>
          <v:line style="position:absolute;mso-position-horizontal-relative:page;mso-position-vertical-relative:paragraph;z-index:251825152" from="598.287842pt,188.579057pt" to="598.287842pt,4.368136pt" stroked="true" strokeweight=".360847pt" strokecolor="#000000">
            <v:stroke dashstyle="solid"/>
            <w10:wrap type="none"/>
          </v:line>
        </w:pict>
      </w:r>
      <w:r>
        <w:rPr>
          <w:w w:val="105"/>
          <w:sz w:val="17"/>
        </w:rPr>
        <w:t>GOVERNMENT DATA PRACTICES. The Contract Vendor and the Lead State must comply with the Minnesota Government Data Practices Act, Minn. Stat. Ch. 13, (and where applicable, if the Lead State contracting party Is pari of the judicial branch, with the Rules of Public Access to Records of the Judicial Branch promulgated by the Minnesota Supreme Couri as the same may be amended from time to time) as ii applies to all data provided by the Lead State to the Contract Vendor and all data provided to the Lead State by the Contract Vendor. In addition, the Minnesota Government Data Practices Act applies to all data created, collected, received, stored, used,</w:t>
      </w:r>
      <w:r>
        <w:rPr>
          <w:spacing w:val="25"/>
          <w:w w:val="105"/>
          <w:sz w:val="17"/>
        </w:rPr>
        <w:t> </w:t>
      </w:r>
      <w:r>
        <w:rPr>
          <w:w w:val="105"/>
          <w:sz w:val="17"/>
        </w:rPr>
        <w:t>maintained,</w:t>
      </w:r>
    </w:p>
    <w:p>
      <w:pPr>
        <w:spacing w:line="256" w:lineRule="auto" w:before="0"/>
        <w:ind w:left="1548" w:right="1198" w:hanging="2"/>
        <w:jc w:val="both"/>
        <w:rPr>
          <w:sz w:val="17"/>
        </w:rPr>
      </w:pPr>
      <w:r>
        <w:rPr>
          <w:w w:val="105"/>
          <w:sz w:val="17"/>
        </w:rPr>
        <w:t>or disseminated by the Contract Vendor in accordance with the Master Agreement that Is private, nonpublic, protected nonpublic, or confidential as defined by the Minnesota Government Data Practices Act, Ch. 13 (and where applicable, that is not accessible to the public under the Rules of Public Access to Records of the Judicial Branch).</w:t>
      </w:r>
    </w:p>
    <w:p>
      <w:pPr>
        <w:pStyle w:val="BodyText"/>
        <w:spacing w:before="2"/>
      </w:pPr>
    </w:p>
    <w:p>
      <w:pPr>
        <w:spacing w:line="259" w:lineRule="auto" w:before="0"/>
        <w:ind w:left="1555" w:right="1291" w:hanging="5"/>
        <w:jc w:val="left"/>
        <w:rPr>
          <w:sz w:val="17"/>
        </w:rPr>
      </w:pPr>
      <w:r>
        <w:rPr>
          <w:w w:val="105"/>
          <w:sz w:val="17"/>
        </w:rPr>
        <w:t>In the event the Contract Vendor receives a request to release the data referred to In this article, the Contract Vendor must Immediately notify the Lead State. The Lead State will give the Contract Vendor Instructions concerning the release of the data to the requesting  pariy before the data Is released.  The civil remedies  of Minn. Stat.§ 13.08, apply to the release of the data by either the Contract Vendor or the Lead State.</w:t>
      </w:r>
    </w:p>
    <w:p>
      <w:pPr>
        <w:pStyle w:val="BodyText"/>
        <w:spacing w:before="9"/>
        <w:rPr>
          <w:sz w:val="16"/>
        </w:rPr>
      </w:pPr>
    </w:p>
    <w:p>
      <w:pPr>
        <w:spacing w:line="256" w:lineRule="auto" w:before="1"/>
        <w:ind w:left="1562" w:right="1291" w:hanging="7"/>
        <w:jc w:val="left"/>
        <w:rPr>
          <w:sz w:val="17"/>
        </w:rPr>
      </w:pPr>
      <w:r>
        <w:rPr>
          <w:w w:val="105"/>
          <w:sz w:val="17"/>
        </w:rPr>
        <w:t>The Contract Vendor agrees to indemnify, save, and hold the State of Minnesota, its agent and employees, harmless from all claims arising out of, resulting from, or In any manner attributable to any violation of any provision of the Minnesota Government Data Practices Act (and where applicable, the Rules of Public Access to Records of the Judicial Branch), Including legal fees and disbursements paid or incurred to enforce this provision of the Master Agreement. In the event that the Contract Vendor subcontracts any or all of the work to be performed under the Master Agreement, the Contract Vendor shall retain responsibility under the terms of this ariicle for such work.</w:t>
      </w:r>
    </w:p>
    <w:p>
      <w:pPr>
        <w:pStyle w:val="BodyText"/>
        <w:spacing w:before="1"/>
      </w:pPr>
    </w:p>
    <w:p>
      <w:pPr>
        <w:pStyle w:val="ListParagraph"/>
        <w:numPr>
          <w:ilvl w:val="0"/>
          <w:numId w:val="42"/>
        </w:numPr>
        <w:tabs>
          <w:tab w:pos="1577" w:val="left" w:leader="none"/>
        </w:tabs>
        <w:spacing w:line="266" w:lineRule="auto" w:before="0" w:after="0"/>
        <w:ind w:left="1574" w:right="1164" w:hanging="310"/>
        <w:jc w:val="left"/>
        <w:rPr>
          <w:sz w:val="17"/>
        </w:rPr>
      </w:pPr>
      <w:r>
        <w:rPr/>
        <w:pict>
          <v:line style="position:absolute;mso-position-horizontal-relative:page;mso-position-vertical-relative:paragraph;z-index:251826176" from="600.813721pt,143.517761pt" to="600.813721pt,25.637192pt" stroked="true" strokeweight=".360847pt" strokecolor="#000000">
            <v:stroke dashstyle="solid"/>
            <w10:wrap type="none"/>
          </v:line>
        </w:pict>
      </w:r>
      <w:r>
        <w:rPr>
          <w:b/>
          <w:w w:val="105"/>
          <w:sz w:val="17"/>
        </w:rPr>
        <w:t>HAZARDOUS SUBSTANCES. </w:t>
      </w:r>
      <w:r>
        <w:rPr>
          <w:w w:val="105"/>
          <w:sz w:val="17"/>
        </w:rPr>
        <w:t>To the extent that the goods to be supplied by the Contract Vendor contain or may create hazardous substances, harmful physical agents or infectious agents as set forih In applicable State and federal laws and regulations, the Contract Vendor must provide Material Safety Data Sheets regarding those substances. A copy must be included with each</w:t>
      </w:r>
      <w:r>
        <w:rPr>
          <w:spacing w:val="-29"/>
          <w:w w:val="105"/>
          <w:sz w:val="17"/>
        </w:rPr>
        <w:t> </w:t>
      </w:r>
      <w:r>
        <w:rPr>
          <w:w w:val="105"/>
          <w:sz w:val="17"/>
        </w:rPr>
        <w:t>delivery.</w:t>
      </w:r>
    </w:p>
    <w:p>
      <w:pPr>
        <w:pStyle w:val="BodyText"/>
        <w:spacing w:before="5"/>
        <w:rPr>
          <w:sz w:val="15"/>
        </w:rPr>
      </w:pPr>
    </w:p>
    <w:p>
      <w:pPr>
        <w:pStyle w:val="ListParagraph"/>
        <w:numPr>
          <w:ilvl w:val="0"/>
          <w:numId w:val="42"/>
        </w:numPr>
        <w:tabs>
          <w:tab w:pos="1591" w:val="left" w:leader="none"/>
        </w:tabs>
        <w:spacing w:line="266" w:lineRule="auto" w:before="0" w:after="0"/>
        <w:ind w:left="1588" w:right="1477" w:hanging="316"/>
        <w:jc w:val="left"/>
        <w:rPr>
          <w:sz w:val="17"/>
        </w:rPr>
      </w:pPr>
      <w:r>
        <w:rPr>
          <w:b/>
          <w:w w:val="105"/>
          <w:sz w:val="17"/>
        </w:rPr>
        <w:t>HUMAN RIGHTS/AFFIRMATIVE ACTION. </w:t>
      </w:r>
      <w:r>
        <w:rPr>
          <w:w w:val="105"/>
          <w:sz w:val="17"/>
        </w:rPr>
        <w:t>The Lead Slate requires affirmative action compliance by its Contract Vendors in accordance with Minn. Stat. § 363A.36 and Minn. R. 5000.3400 to</w:t>
      </w:r>
      <w:r>
        <w:rPr>
          <w:spacing w:val="20"/>
          <w:w w:val="105"/>
          <w:sz w:val="17"/>
        </w:rPr>
        <w:t> </w:t>
      </w:r>
      <w:r>
        <w:rPr>
          <w:w w:val="105"/>
          <w:sz w:val="17"/>
        </w:rPr>
        <w:t>5000.3600.</w:t>
      </w:r>
    </w:p>
    <w:p>
      <w:pPr>
        <w:pStyle w:val="BodyText"/>
        <w:spacing w:before="9"/>
        <w:rPr>
          <w:sz w:val="16"/>
        </w:rPr>
      </w:pPr>
    </w:p>
    <w:p>
      <w:pPr>
        <w:pStyle w:val="ListParagraph"/>
        <w:numPr>
          <w:ilvl w:val="1"/>
          <w:numId w:val="42"/>
        </w:numPr>
        <w:tabs>
          <w:tab w:pos="1906" w:val="left" w:leader="none"/>
        </w:tabs>
        <w:spacing w:line="240" w:lineRule="auto" w:before="0" w:after="0"/>
        <w:ind w:left="1905" w:right="0" w:hanging="309"/>
        <w:jc w:val="left"/>
        <w:rPr>
          <w:sz w:val="17"/>
        </w:rPr>
      </w:pPr>
      <w:r>
        <w:rPr>
          <w:w w:val="105"/>
          <w:sz w:val="17"/>
        </w:rPr>
        <w:t>Covered contracts and Contract Vendors. One-time acquisitions, or a contract for a predetermined amount</w:t>
      </w:r>
      <w:r>
        <w:rPr>
          <w:spacing w:val="40"/>
          <w:w w:val="105"/>
          <w:sz w:val="17"/>
        </w:rPr>
        <w:t> </w:t>
      </w:r>
      <w:r>
        <w:rPr>
          <w:w w:val="105"/>
          <w:sz w:val="17"/>
        </w:rPr>
        <w:t>of</w:t>
      </w:r>
    </w:p>
    <w:p>
      <w:pPr>
        <w:tabs>
          <w:tab w:pos="2058" w:val="left" w:leader="none"/>
          <w:tab w:pos="4271" w:val="left" w:leader="none"/>
          <w:tab w:pos="9698" w:val="left" w:leader="none"/>
        </w:tabs>
        <w:spacing w:before="156"/>
        <w:ind w:left="1601" w:right="0" w:firstLine="0"/>
        <w:jc w:val="left"/>
        <w:rPr>
          <w:b/>
          <w:sz w:val="13"/>
        </w:rPr>
      </w:pPr>
      <w:r>
        <w:rPr>
          <w:rFonts w:ascii="Times New Roman"/>
          <w:w w:val="105"/>
          <w:sz w:val="14"/>
        </w:rPr>
        <w:t>18</w:t>
        <w:tab/>
      </w:r>
      <w:r>
        <w:rPr>
          <w:b/>
          <w:w w:val="105"/>
          <w:sz w:val="13"/>
        </w:rPr>
        <w:t>CONTRACT NO.</w:t>
      </w:r>
      <w:r>
        <w:rPr>
          <w:b/>
          <w:spacing w:val="15"/>
          <w:w w:val="105"/>
          <w:sz w:val="13"/>
        </w:rPr>
        <w:t> </w:t>
      </w:r>
      <w:r>
        <w:rPr>
          <w:b/>
          <w:w w:val="105"/>
          <w:sz w:val="13"/>
        </w:rPr>
        <w:t>MNWNC</w:t>
      </w:r>
      <w:r>
        <w:rPr>
          <w:b/>
          <w:spacing w:val="-4"/>
          <w:w w:val="105"/>
          <w:sz w:val="13"/>
        </w:rPr>
        <w:t> </w:t>
      </w:r>
      <w:r>
        <w:rPr>
          <w:b/>
          <w:w w:val="105"/>
          <w:sz w:val="13"/>
        </w:rPr>
        <w:t>116</w:t>
        <w:tab/>
        <w:t>MASTER AGREEMENT AWARO</w:t>
      </w:r>
      <w:r>
        <w:rPr>
          <w:b/>
          <w:spacing w:val="-5"/>
          <w:w w:val="105"/>
          <w:sz w:val="13"/>
        </w:rPr>
        <w:t> </w:t>
      </w:r>
      <w:r>
        <w:rPr>
          <w:b/>
          <w:w w:val="105"/>
          <w:sz w:val="13"/>
        </w:rPr>
        <w:t>COMPUlER</w:t>
      </w:r>
      <w:r>
        <w:rPr>
          <w:b/>
          <w:spacing w:val="-4"/>
          <w:w w:val="105"/>
          <w:sz w:val="13"/>
        </w:rPr>
        <w:t> </w:t>
      </w:r>
      <w:r>
        <w:rPr>
          <w:b/>
          <w:w w:val="105"/>
          <w:sz w:val="13"/>
        </w:rPr>
        <w:t>EQUIPMENT</w:t>
        <w:tab/>
      </w:r>
      <w:r>
        <w:rPr>
          <w:b/>
          <w:w w:val="105"/>
          <w:position w:val="4"/>
          <w:sz w:val="13"/>
        </w:rPr>
        <w:t>IBM</w:t>
      </w:r>
      <w:r>
        <w:rPr>
          <w:b/>
          <w:spacing w:val="-7"/>
          <w:w w:val="105"/>
          <w:position w:val="4"/>
          <w:sz w:val="13"/>
        </w:rPr>
        <w:t> </w:t>
      </w:r>
      <w:r>
        <w:rPr>
          <w:b/>
          <w:w w:val="105"/>
          <w:position w:val="4"/>
          <w:sz w:val="13"/>
        </w:rPr>
        <w:t>CORPORATION</w:t>
      </w:r>
    </w:p>
    <w:p>
      <w:pPr>
        <w:spacing w:after="0"/>
        <w:jc w:val="left"/>
        <w:rPr>
          <w:sz w:val="13"/>
        </w:rPr>
        <w:sectPr>
          <w:footerReference w:type="default" r:id="rId57"/>
          <w:pgSz w:w="12240" w:h="15840"/>
          <w:pgMar w:footer="0" w:header="0" w:top="660" w:bottom="280" w:left="100" w:right="0"/>
        </w:sectPr>
      </w:pPr>
    </w:p>
    <w:p>
      <w:pPr>
        <w:spacing w:line="256" w:lineRule="auto" w:before="70"/>
        <w:ind w:left="1824" w:right="1255" w:firstLine="4"/>
        <w:jc w:val="left"/>
        <w:rPr>
          <w:sz w:val="17"/>
        </w:rPr>
      </w:pPr>
      <w:r>
        <w:rPr>
          <w:w w:val="105"/>
          <w:sz w:val="17"/>
        </w:rPr>
        <w:t>goods and/or services, where the amount of your response is in excess of $100,000 requires completion of the Affinmative Action Certification page, If the solicitation is for a contract for an indetenminate  amount of goods and/or services, and the State estimated total value of the contract exceeds $100,000 whether it will be a multiple award contract or not, you must complete the Affinmative Action Certification page. If the contract dollar amount or the State estimated total contract amount exceeds $100,000 and the Contract Vendor employed more</w:t>
      </w:r>
      <w:r>
        <w:rPr>
          <w:spacing w:val="10"/>
          <w:w w:val="105"/>
          <w:sz w:val="17"/>
        </w:rPr>
        <w:t> </w:t>
      </w:r>
      <w:r>
        <w:rPr>
          <w:w w:val="105"/>
          <w:sz w:val="17"/>
        </w:rPr>
        <w:t>than</w:t>
      </w:r>
    </w:p>
    <w:p>
      <w:pPr>
        <w:spacing w:line="256" w:lineRule="auto" w:before="1"/>
        <w:ind w:left="1815" w:right="1312" w:firstLine="9"/>
        <w:jc w:val="left"/>
        <w:rPr>
          <w:sz w:val="17"/>
        </w:rPr>
      </w:pPr>
      <w:r>
        <w:rPr>
          <w:w w:val="105"/>
          <w:sz w:val="17"/>
        </w:rPr>
        <w:t>40 full-time employees on a single working day during the previous 12 months in Minnesota  or in the state where it has tts principal place of business, the Contract Vendor must comply with the requirements of Minn.</w:t>
      </w:r>
      <w:r>
        <w:rPr>
          <w:spacing w:val="-1"/>
          <w:w w:val="105"/>
          <w:sz w:val="17"/>
        </w:rPr>
        <w:t> </w:t>
      </w:r>
      <w:r>
        <w:rPr>
          <w:w w:val="105"/>
          <w:sz w:val="17"/>
        </w:rPr>
        <w:t>Stat.</w:t>
      </w:r>
    </w:p>
    <w:p>
      <w:pPr>
        <w:spacing w:line="210" w:lineRule="exact" w:before="0"/>
        <w:ind w:left="1819" w:right="0" w:firstLine="0"/>
        <w:jc w:val="left"/>
        <w:rPr>
          <w:sz w:val="17"/>
        </w:rPr>
      </w:pPr>
      <w:r>
        <w:rPr>
          <w:w w:val="105"/>
          <w:sz w:val="19"/>
        </w:rPr>
        <w:t>§ </w:t>
      </w:r>
      <w:r>
        <w:rPr>
          <w:w w:val="105"/>
          <w:sz w:val="17"/>
        </w:rPr>
        <w:t>363A.36, subd. 1 and Minn. </w:t>
      </w:r>
      <w:r>
        <w:rPr>
          <w:rFonts w:ascii="Times New Roman" w:hAnsi="Times New Roman"/>
          <w:w w:val="105"/>
          <w:sz w:val="20"/>
        </w:rPr>
        <w:t>R. </w:t>
      </w:r>
      <w:r>
        <w:rPr>
          <w:w w:val="105"/>
          <w:sz w:val="17"/>
        </w:rPr>
        <w:t>5000.3400 to 5000.3600. A Contract Vendor covered by Minn. Stat. </w:t>
      </w:r>
      <w:r>
        <w:rPr>
          <w:w w:val="105"/>
          <w:sz w:val="18"/>
        </w:rPr>
        <w:t>§ </w:t>
      </w:r>
      <w:r>
        <w:rPr>
          <w:w w:val="105"/>
          <w:sz w:val="17"/>
        </w:rPr>
        <w:t>363A.36,</w:t>
      </w:r>
    </w:p>
    <w:p>
      <w:pPr>
        <w:spacing w:line="256" w:lineRule="auto" w:before="6"/>
        <w:ind w:left="1801" w:right="1291" w:firstLine="13"/>
        <w:jc w:val="left"/>
        <w:rPr>
          <w:sz w:val="17"/>
        </w:rPr>
      </w:pPr>
      <w:r>
        <w:rPr>
          <w:w w:val="105"/>
          <w:sz w:val="17"/>
        </w:rPr>
        <w:t>subd. 1 and Minn. R. 5000.3400 to 5000,3600 that had more than 40 full-time employees within Minnesota on a single working day during the previous 12 months must have a certificate of compliance issued by the commissioner of the Department of Human Rights (certificate of compliance).</w:t>
      </w:r>
      <w:r>
        <w:rPr>
          <w:spacing w:val="49"/>
          <w:w w:val="105"/>
          <w:sz w:val="17"/>
        </w:rPr>
        <w:t> </w:t>
      </w:r>
      <w:r>
        <w:rPr>
          <w:w w:val="105"/>
          <w:sz w:val="17"/>
        </w:rPr>
        <w:t>A Contract  Vendor covered by Minn. Stat. </w:t>
      </w:r>
      <w:r>
        <w:rPr>
          <w:w w:val="105"/>
          <w:sz w:val="18"/>
        </w:rPr>
        <w:t>§ </w:t>
      </w:r>
      <w:r>
        <w:rPr>
          <w:w w:val="105"/>
          <w:sz w:val="17"/>
        </w:rPr>
        <w:t>363A.36, subd. 1 that did not have more than 40 full-time employees on a single working day during the previous 12 months within Minnesota but that did have more than 40 full-time employees in the state where it has Its principal place of business and that does not have a certificate of compliance must certify that it is in compliance with federal affirmative action</w:t>
      </w:r>
      <w:r>
        <w:rPr>
          <w:spacing w:val="-2"/>
          <w:w w:val="105"/>
          <w:sz w:val="17"/>
        </w:rPr>
        <w:t> </w:t>
      </w:r>
      <w:r>
        <w:rPr>
          <w:w w:val="105"/>
          <w:sz w:val="17"/>
        </w:rPr>
        <w:t>requirements.</w:t>
      </w:r>
    </w:p>
    <w:p>
      <w:pPr>
        <w:pStyle w:val="BodyText"/>
        <w:spacing w:before="7"/>
        <w:rPr>
          <w:sz w:val="17"/>
        </w:rPr>
      </w:pPr>
    </w:p>
    <w:p>
      <w:pPr>
        <w:pStyle w:val="ListParagraph"/>
        <w:numPr>
          <w:ilvl w:val="1"/>
          <w:numId w:val="42"/>
        </w:numPr>
        <w:tabs>
          <w:tab w:pos="1800" w:val="left" w:leader="none"/>
        </w:tabs>
        <w:spacing w:line="249" w:lineRule="auto" w:before="1" w:after="0"/>
        <w:ind w:left="1791" w:right="1180" w:hanging="323"/>
        <w:jc w:val="left"/>
        <w:rPr>
          <w:sz w:val="17"/>
        </w:rPr>
      </w:pPr>
      <w:r>
        <w:rPr>
          <w:w w:val="105"/>
          <w:sz w:val="17"/>
        </w:rPr>
        <w:t>Minn. Stat. </w:t>
      </w:r>
      <w:r>
        <w:rPr>
          <w:w w:val="105"/>
          <w:sz w:val="18"/>
        </w:rPr>
        <w:t>§ </w:t>
      </w:r>
      <w:r>
        <w:rPr>
          <w:w w:val="105"/>
          <w:sz w:val="17"/>
        </w:rPr>
        <w:t>363A.36, subd. 1 requires the Contract Vendor to have an affirmative action plan for the employment of minority persons, women, and qualified disabled individuals approved  by  the commissioner  of the Department of Human Rights (commissioner) as indicated by a certificate of compliance, Minn. Stat. </w:t>
      </w:r>
      <w:r>
        <w:rPr>
          <w:w w:val="105"/>
          <w:sz w:val="19"/>
        </w:rPr>
        <w:t>§ </w:t>
      </w:r>
      <w:r>
        <w:rPr>
          <w:w w:val="105"/>
          <w:sz w:val="17"/>
        </w:rPr>
        <w:t>363A.36 addresses suspension or revocation of a certificate of compliance and contract consequences In that event. A contract awarded without a certificate of compliance may be</w:t>
      </w:r>
      <w:r>
        <w:rPr>
          <w:spacing w:val="10"/>
          <w:w w:val="105"/>
          <w:sz w:val="17"/>
        </w:rPr>
        <w:t> </w:t>
      </w:r>
      <w:r>
        <w:rPr>
          <w:w w:val="105"/>
          <w:sz w:val="17"/>
        </w:rPr>
        <w:t>voided.</w:t>
      </w:r>
    </w:p>
    <w:p>
      <w:pPr>
        <w:pStyle w:val="BodyText"/>
        <w:spacing w:before="8"/>
        <w:rPr>
          <w:sz w:val="16"/>
        </w:rPr>
      </w:pPr>
    </w:p>
    <w:p>
      <w:pPr>
        <w:pStyle w:val="ListParagraph"/>
        <w:numPr>
          <w:ilvl w:val="1"/>
          <w:numId w:val="42"/>
        </w:numPr>
        <w:tabs>
          <w:tab w:pos="1786" w:val="left" w:leader="none"/>
        </w:tabs>
        <w:spacing w:line="252" w:lineRule="auto" w:before="0" w:after="0"/>
        <w:ind w:left="1772" w:right="1175" w:hanging="314"/>
        <w:jc w:val="left"/>
        <w:rPr>
          <w:sz w:val="17"/>
        </w:rPr>
      </w:pPr>
      <w:r>
        <w:rPr>
          <w:w w:val="105"/>
          <w:sz w:val="17"/>
        </w:rPr>
        <w:t>Minn. </w:t>
      </w:r>
      <w:r>
        <w:rPr>
          <w:rFonts w:ascii="Times New Roman" w:hAnsi="Times New Roman"/>
          <w:w w:val="105"/>
          <w:sz w:val="20"/>
        </w:rPr>
        <w:t>R. </w:t>
      </w:r>
      <w:r>
        <w:rPr>
          <w:w w:val="105"/>
          <w:sz w:val="17"/>
        </w:rPr>
        <w:t>5000.3400-5000.3600 Implement Minn. Stat. </w:t>
      </w:r>
      <w:r>
        <w:rPr>
          <w:w w:val="105"/>
          <w:sz w:val="18"/>
        </w:rPr>
        <w:t>§ </w:t>
      </w:r>
      <w:r>
        <w:rPr>
          <w:w w:val="105"/>
          <w:sz w:val="17"/>
        </w:rPr>
        <w:t>363A.36. These rules include, but  are not limited to, criteria for contents, approval, and implementation of affinmative action plans; procedures for issuing certificates of compliance and criteria for determining a Contract Vendor's compliance status; procedures for addressing deficiencies, sanctions, and notice and hearing; annual compliance reports; procedures  for  compliance  review; and contract consequences for noncompliance. The specific  criteria for approval  or rejection of an affinmative action plan are contained in various provisions of Minn. </w:t>
      </w:r>
      <w:r>
        <w:rPr>
          <w:w w:val="105"/>
          <w:sz w:val="18"/>
        </w:rPr>
        <w:t>R. </w:t>
      </w:r>
      <w:r>
        <w:rPr>
          <w:w w:val="105"/>
          <w:sz w:val="17"/>
        </w:rPr>
        <w:t>5000.3400-5000.3600 including,  but  not  limited  to, parts 5000.3420-5000.3500 and parts</w:t>
      </w:r>
      <w:r>
        <w:rPr>
          <w:spacing w:val="-24"/>
          <w:w w:val="105"/>
          <w:sz w:val="17"/>
        </w:rPr>
        <w:t> </w:t>
      </w:r>
      <w:r>
        <w:rPr>
          <w:w w:val="105"/>
          <w:sz w:val="17"/>
        </w:rPr>
        <w:t>5000.3552-5000.3559.</w:t>
      </w:r>
    </w:p>
    <w:p>
      <w:pPr>
        <w:pStyle w:val="BodyText"/>
        <w:spacing w:before="9"/>
      </w:pPr>
    </w:p>
    <w:p>
      <w:pPr>
        <w:pStyle w:val="ListParagraph"/>
        <w:numPr>
          <w:ilvl w:val="1"/>
          <w:numId w:val="42"/>
        </w:numPr>
        <w:tabs>
          <w:tab w:pos="1771" w:val="left" w:leader="none"/>
        </w:tabs>
        <w:spacing w:line="247" w:lineRule="auto" w:before="1" w:after="0"/>
        <w:ind w:left="1770" w:right="1360" w:hanging="325"/>
        <w:jc w:val="left"/>
        <w:rPr>
          <w:sz w:val="17"/>
        </w:rPr>
      </w:pPr>
      <w:r>
        <w:rPr>
          <w:w w:val="105"/>
          <w:sz w:val="17"/>
        </w:rPr>
        <w:t>Disabled Workers. Minn. R. 5000,3550 provides the Contract Vendor must comply with the following affirmative action requirements for disabled</w:t>
      </w:r>
      <w:r>
        <w:rPr>
          <w:spacing w:val="-27"/>
          <w:w w:val="105"/>
          <w:sz w:val="17"/>
        </w:rPr>
        <w:t> </w:t>
      </w:r>
      <w:r>
        <w:rPr>
          <w:w w:val="105"/>
          <w:sz w:val="17"/>
        </w:rPr>
        <w:t>workers.</w:t>
      </w:r>
    </w:p>
    <w:p>
      <w:pPr>
        <w:pStyle w:val="BodyText"/>
        <w:spacing w:before="6"/>
        <w:rPr>
          <w:sz w:val="19"/>
        </w:rPr>
      </w:pPr>
    </w:p>
    <w:p>
      <w:pPr>
        <w:spacing w:before="0"/>
        <w:ind w:left="4172" w:right="0" w:firstLine="0"/>
        <w:jc w:val="left"/>
        <w:rPr>
          <w:sz w:val="17"/>
        </w:rPr>
      </w:pPr>
      <w:r>
        <w:rPr>
          <w:w w:val="105"/>
          <w:sz w:val="17"/>
        </w:rPr>
        <w:t>AFFIRMATIVE ACTION FOR DISABLED WORKERS</w:t>
      </w:r>
    </w:p>
    <w:p>
      <w:pPr>
        <w:pStyle w:val="BodyText"/>
        <w:rPr>
          <w:sz w:val="20"/>
        </w:rPr>
      </w:pPr>
    </w:p>
    <w:p>
      <w:pPr>
        <w:pStyle w:val="ListParagraph"/>
        <w:numPr>
          <w:ilvl w:val="0"/>
          <w:numId w:val="43"/>
        </w:numPr>
        <w:tabs>
          <w:tab w:pos="2091" w:val="left" w:leader="none"/>
        </w:tabs>
        <w:spacing w:line="254" w:lineRule="auto" w:before="1" w:after="0"/>
        <w:ind w:left="2075" w:right="1226" w:hanging="317"/>
        <w:jc w:val="left"/>
        <w:rPr>
          <w:sz w:val="17"/>
        </w:rPr>
      </w:pPr>
      <w:r>
        <w:rPr>
          <w:w w:val="105"/>
          <w:sz w:val="17"/>
        </w:rPr>
        <w:t>The Contract Vendor must not discriminate against any employee or applicant for employment because of physical or mental disabiltty In regard to any position for which the employee or applicant for employment is qualified. The Contract Vendor agrees to take affirmative action to employ, advance in employment, and otherwise treat qualified disabled persons without discrimination based upon their physical or mental  disability in all employment practices such as the following: employment, upgrading, demotion or transfer, recruitment, advertising, layoff or termination, rates of pay or other forms of compensation, and selection for training, including apprenticeship.</w:t>
      </w:r>
    </w:p>
    <w:p>
      <w:pPr>
        <w:pStyle w:val="BodyText"/>
        <w:spacing w:before="5"/>
        <w:rPr>
          <w:sz w:val="19"/>
        </w:rPr>
      </w:pPr>
    </w:p>
    <w:p>
      <w:pPr>
        <w:pStyle w:val="ListParagraph"/>
        <w:numPr>
          <w:ilvl w:val="0"/>
          <w:numId w:val="43"/>
        </w:numPr>
        <w:tabs>
          <w:tab w:pos="2076" w:val="left" w:leader="none"/>
        </w:tabs>
        <w:spacing w:line="256" w:lineRule="auto" w:before="0" w:after="0"/>
        <w:ind w:left="2072" w:right="1595" w:hanging="329"/>
        <w:jc w:val="left"/>
        <w:rPr>
          <w:sz w:val="17"/>
        </w:rPr>
      </w:pPr>
      <w:r>
        <w:rPr>
          <w:w w:val="105"/>
          <w:sz w:val="17"/>
        </w:rPr>
        <w:t>The Contract Vendor agrees to comply with the rules and relevant orders of the Minnesota Department of Human Rights issued pursuant to the Minnesota Human Rights</w:t>
      </w:r>
      <w:r>
        <w:rPr>
          <w:spacing w:val="16"/>
          <w:w w:val="105"/>
          <w:sz w:val="17"/>
        </w:rPr>
        <w:t> </w:t>
      </w:r>
      <w:r>
        <w:rPr>
          <w:w w:val="105"/>
          <w:sz w:val="17"/>
        </w:rPr>
        <w:t>Act.</w:t>
      </w:r>
    </w:p>
    <w:p>
      <w:pPr>
        <w:pStyle w:val="BodyText"/>
        <w:spacing w:before="9"/>
      </w:pPr>
    </w:p>
    <w:p>
      <w:pPr>
        <w:pStyle w:val="ListParagraph"/>
        <w:numPr>
          <w:ilvl w:val="0"/>
          <w:numId w:val="43"/>
        </w:numPr>
        <w:tabs>
          <w:tab w:pos="2071" w:val="left" w:leader="none"/>
        </w:tabs>
        <w:spacing w:line="242" w:lineRule="auto" w:before="0" w:after="0"/>
        <w:ind w:left="2068" w:right="1399" w:hanging="332"/>
        <w:jc w:val="left"/>
        <w:rPr>
          <w:sz w:val="17"/>
        </w:rPr>
      </w:pPr>
      <w:r>
        <w:rPr>
          <w:w w:val="105"/>
          <w:sz w:val="17"/>
        </w:rPr>
        <w:t>In the event of the Contract Vendor's noncompliance with the requirements of this clause, actions for noncompliance may be taken in accordance with Minn. Stat. </w:t>
      </w:r>
      <w:r>
        <w:rPr>
          <w:w w:val="105"/>
          <w:sz w:val="19"/>
        </w:rPr>
        <w:t>§ </w:t>
      </w:r>
      <w:r>
        <w:rPr>
          <w:w w:val="105"/>
          <w:sz w:val="17"/>
        </w:rPr>
        <w:t>363A.36 and the rules and relevant orders of the Minnesota Department of Human Rights issued pursuant to the Minnesota Human Rights</w:t>
      </w:r>
      <w:r>
        <w:rPr>
          <w:spacing w:val="41"/>
          <w:w w:val="105"/>
          <w:sz w:val="17"/>
        </w:rPr>
        <w:t> </w:t>
      </w:r>
      <w:r>
        <w:rPr>
          <w:w w:val="105"/>
          <w:sz w:val="17"/>
        </w:rPr>
        <w:t>Act.</w:t>
      </w:r>
    </w:p>
    <w:p>
      <w:pPr>
        <w:pStyle w:val="BodyText"/>
        <w:spacing w:before="3"/>
        <w:rPr>
          <w:sz w:val="19"/>
        </w:rPr>
      </w:pPr>
    </w:p>
    <w:p>
      <w:pPr>
        <w:pStyle w:val="ListParagraph"/>
        <w:numPr>
          <w:ilvl w:val="0"/>
          <w:numId w:val="43"/>
        </w:numPr>
        <w:tabs>
          <w:tab w:pos="2062" w:val="left" w:leader="none"/>
        </w:tabs>
        <w:spacing w:line="256" w:lineRule="auto" w:before="1" w:after="0"/>
        <w:ind w:left="2058" w:right="1309" w:hanging="322"/>
        <w:jc w:val="left"/>
        <w:rPr>
          <w:sz w:val="17"/>
        </w:rPr>
      </w:pPr>
      <w:r>
        <w:rPr>
          <w:w w:val="105"/>
          <w:sz w:val="17"/>
        </w:rPr>
        <w:t>The Contract Vendor agrees to post in conspicuous places, available to employees and applicants for employment, notices in a fonm to be prescribed by the commissioner of the Minnesota Department of Human Rights. Such notices must state the Contract Vendor's obligation under the law to take affinmative action to employ and advance In employment qualified disabled employees and applicants for employment, and the rights of applicants and</w:t>
      </w:r>
      <w:r>
        <w:rPr>
          <w:spacing w:val="7"/>
          <w:w w:val="105"/>
          <w:sz w:val="17"/>
        </w:rPr>
        <w:t> </w:t>
      </w:r>
      <w:r>
        <w:rPr>
          <w:w w:val="105"/>
          <w:sz w:val="17"/>
        </w:rPr>
        <w:t>employees.</w:t>
      </w:r>
    </w:p>
    <w:p>
      <w:pPr>
        <w:pStyle w:val="BodyText"/>
        <w:spacing w:before="7"/>
        <w:rPr>
          <w:sz w:val="16"/>
        </w:rPr>
      </w:pPr>
    </w:p>
    <w:p>
      <w:pPr>
        <w:pStyle w:val="ListParagraph"/>
        <w:numPr>
          <w:ilvl w:val="0"/>
          <w:numId w:val="43"/>
        </w:numPr>
        <w:tabs>
          <w:tab w:pos="2054" w:val="left" w:leader="none"/>
        </w:tabs>
        <w:spacing w:line="252" w:lineRule="auto" w:before="0" w:after="0"/>
        <w:ind w:left="2051" w:right="1413" w:hanging="322"/>
        <w:jc w:val="left"/>
        <w:rPr>
          <w:sz w:val="17"/>
        </w:rPr>
      </w:pPr>
      <w:r>
        <w:rPr>
          <w:w w:val="105"/>
          <w:sz w:val="17"/>
        </w:rPr>
        <w:t>The Contract Vendor must notify each labor union or representative of workers with which </w:t>
      </w:r>
      <w:r>
        <w:rPr>
          <w:rFonts w:ascii="Times New Roman" w:hAnsi="Times New Roman"/>
          <w:w w:val="105"/>
          <w:sz w:val="19"/>
        </w:rPr>
        <w:t>it </w:t>
      </w:r>
      <w:r>
        <w:rPr>
          <w:w w:val="105"/>
          <w:sz w:val="17"/>
        </w:rPr>
        <w:t>has a collective bargaining agreement or other contract understanding, that the Contract Vendor is bound by the terms of Minn. Stat. </w:t>
      </w:r>
      <w:r>
        <w:rPr>
          <w:w w:val="105"/>
          <w:sz w:val="18"/>
        </w:rPr>
        <w:t>§ </w:t>
      </w:r>
      <w:r>
        <w:rPr>
          <w:w w:val="105"/>
          <w:sz w:val="17"/>
        </w:rPr>
        <w:t>363A.36 of the Minnesota Human Rights Act and is committed to take affinmative action to employ and advance in employment physically and mentally disabled</w:t>
      </w:r>
      <w:r>
        <w:rPr>
          <w:spacing w:val="35"/>
          <w:w w:val="105"/>
          <w:sz w:val="17"/>
        </w:rPr>
        <w:t> </w:t>
      </w:r>
      <w:r>
        <w:rPr>
          <w:w w:val="105"/>
          <w:sz w:val="17"/>
        </w:rPr>
        <w:t>persons.</w:t>
      </w:r>
    </w:p>
    <w:p>
      <w:pPr>
        <w:pStyle w:val="BodyText"/>
      </w:pPr>
    </w:p>
    <w:p>
      <w:pPr>
        <w:pStyle w:val="BodyText"/>
        <w:rPr>
          <w:sz w:val="15"/>
        </w:rPr>
      </w:pPr>
    </w:p>
    <w:p>
      <w:pPr>
        <w:tabs>
          <w:tab w:pos="1885" w:val="left" w:leader="none"/>
          <w:tab w:pos="4111" w:val="left" w:leader="none"/>
          <w:tab w:pos="9589" w:val="left" w:leader="none"/>
        </w:tabs>
        <w:spacing w:before="0"/>
        <w:ind w:left="1404" w:right="0" w:firstLine="0"/>
        <w:jc w:val="left"/>
        <w:rPr>
          <w:b/>
          <w:sz w:val="14"/>
        </w:rPr>
      </w:pPr>
      <w:r>
        <w:rPr>
          <w:b/>
          <w:sz w:val="14"/>
        </w:rPr>
        <w:t>19</w:t>
        <w:tab/>
        <w:t>CONTRACT</w:t>
      </w:r>
      <w:r>
        <w:rPr>
          <w:b/>
          <w:spacing w:val="-11"/>
          <w:sz w:val="14"/>
        </w:rPr>
        <w:t> </w:t>
      </w:r>
      <w:r>
        <w:rPr>
          <w:b/>
          <w:sz w:val="14"/>
        </w:rPr>
        <w:t>NO.</w:t>
      </w:r>
      <w:r>
        <w:rPr>
          <w:b/>
          <w:spacing w:val="2"/>
          <w:sz w:val="14"/>
        </w:rPr>
        <w:t> </w:t>
      </w:r>
      <w:r>
        <w:rPr>
          <w:b/>
          <w:sz w:val="14"/>
        </w:rPr>
        <w:t>MNWNC-116</w:t>
        <w:tab/>
        <w:t>MASTER</w:t>
      </w:r>
      <w:r>
        <w:rPr>
          <w:b/>
          <w:spacing w:val="-22"/>
          <w:sz w:val="14"/>
        </w:rPr>
        <w:t> </w:t>
      </w:r>
      <w:r>
        <w:rPr>
          <w:b/>
          <w:sz w:val="14"/>
        </w:rPr>
        <w:t>AGREEMENT</w:t>
      </w:r>
      <w:r>
        <w:rPr>
          <w:b/>
          <w:spacing w:val="-16"/>
          <w:sz w:val="14"/>
        </w:rPr>
        <w:t> </w:t>
      </w:r>
      <w:r>
        <w:rPr>
          <w:b/>
          <w:sz w:val="14"/>
        </w:rPr>
        <w:t>AWARD</w:t>
      </w:r>
      <w:r>
        <w:rPr>
          <w:b/>
          <w:spacing w:val="-21"/>
          <w:sz w:val="14"/>
        </w:rPr>
        <w:t> </w:t>
      </w:r>
      <w:r>
        <w:rPr>
          <w:b/>
          <w:sz w:val="14"/>
        </w:rPr>
        <w:t>COMPUTER</w:t>
      </w:r>
      <w:r>
        <w:rPr>
          <w:b/>
          <w:spacing w:val="-21"/>
          <w:sz w:val="14"/>
        </w:rPr>
        <w:t> </w:t>
      </w:r>
      <w:r>
        <w:rPr>
          <w:b/>
          <w:sz w:val="14"/>
        </w:rPr>
        <w:t>EQUIPMENT</w:t>
        <w:tab/>
        <w:t>IBM CORPORATION</w:t>
      </w:r>
    </w:p>
    <w:p>
      <w:pPr>
        <w:spacing w:after="0"/>
        <w:jc w:val="left"/>
        <w:rPr>
          <w:sz w:val="14"/>
        </w:rPr>
        <w:sectPr>
          <w:footerReference w:type="default" r:id="rId59"/>
          <w:pgSz w:w="12240" w:h="15840"/>
          <w:pgMar w:footer="0" w:header="0" w:top="1300" w:bottom="280" w:left="100" w:right="0"/>
        </w:sectPr>
      </w:pPr>
    </w:p>
    <w:p>
      <w:pPr>
        <w:pStyle w:val="ListParagraph"/>
        <w:numPr>
          <w:ilvl w:val="1"/>
          <w:numId w:val="42"/>
        </w:numPr>
        <w:tabs>
          <w:tab w:pos="1812" w:val="left" w:leader="none"/>
        </w:tabs>
        <w:spacing w:line="261" w:lineRule="auto" w:before="134" w:after="0"/>
        <w:ind w:left="1813" w:right="1273" w:hanging="311"/>
        <w:jc w:val="left"/>
        <w:rPr>
          <w:sz w:val="17"/>
        </w:rPr>
      </w:pPr>
      <w:r>
        <w:rPr/>
        <w:pict>
          <v:line style="position:absolute;mso-position-horizontal-relative:page;mso-position-vertical-relative:paragraph;z-index:251827200" from="595.761902pt,45.314692pt" to="595.761902pt,-.467669pt" stroked="true" strokeweight=".360847pt" strokecolor="#000000">
            <v:stroke dashstyle="solid"/>
            <w10:wrap type="none"/>
          </v:line>
        </w:pict>
      </w:r>
      <w:r>
        <w:rPr>
          <w:w w:val="105"/>
          <w:sz w:val="17"/>
        </w:rPr>
        <w:t>Consequences. The consequences of a Contract Vendor's failure to implement its affirmative action plan or make a good faith effort to do so include, but are not limited to, suspension or revocation of a certificate of  compliance by the commissioner, refusal by the commissioner to approve subsequent plans, and termination of all or part of the Contract by the commissioner or the</w:t>
      </w:r>
      <w:r>
        <w:rPr>
          <w:spacing w:val="-1"/>
          <w:w w:val="105"/>
          <w:sz w:val="17"/>
        </w:rPr>
        <w:t> </w:t>
      </w:r>
      <w:r>
        <w:rPr>
          <w:w w:val="105"/>
          <w:sz w:val="17"/>
        </w:rPr>
        <w:t>State.</w:t>
      </w:r>
    </w:p>
    <w:p>
      <w:pPr>
        <w:pStyle w:val="BodyText"/>
        <w:spacing w:before="9"/>
        <w:rPr>
          <w:sz w:val="16"/>
        </w:rPr>
      </w:pPr>
    </w:p>
    <w:p>
      <w:pPr>
        <w:pStyle w:val="ListParagraph"/>
        <w:numPr>
          <w:ilvl w:val="1"/>
          <w:numId w:val="42"/>
        </w:numPr>
        <w:tabs>
          <w:tab w:pos="1818" w:val="left" w:leader="none"/>
          <w:tab w:pos="1819" w:val="left" w:leader="none"/>
        </w:tabs>
        <w:spacing w:line="194" w:lineRule="exact" w:before="0" w:after="0"/>
        <w:ind w:left="1818" w:right="0" w:hanging="312"/>
        <w:jc w:val="left"/>
        <w:rPr>
          <w:sz w:val="17"/>
        </w:rPr>
      </w:pPr>
      <w:r>
        <w:rPr>
          <w:w w:val="105"/>
          <w:sz w:val="17"/>
        </w:rPr>
        <w:t>Certification. The Contract Vendor hereby certifies that It is in compliance with the requirements of Minn.</w:t>
      </w:r>
      <w:r>
        <w:rPr>
          <w:spacing w:val="-13"/>
          <w:w w:val="105"/>
          <w:sz w:val="17"/>
        </w:rPr>
        <w:t> </w:t>
      </w:r>
      <w:r>
        <w:rPr>
          <w:w w:val="105"/>
          <w:sz w:val="17"/>
        </w:rPr>
        <w:t>stat.</w:t>
      </w:r>
    </w:p>
    <w:p>
      <w:pPr>
        <w:spacing w:line="254" w:lineRule="auto" w:before="0"/>
        <w:ind w:left="1815" w:right="1312" w:firstLine="11"/>
        <w:jc w:val="left"/>
        <w:rPr>
          <w:sz w:val="17"/>
        </w:rPr>
      </w:pPr>
      <w:r>
        <w:rPr>
          <w:w w:val="105"/>
          <w:sz w:val="18"/>
        </w:rPr>
        <w:t>§ </w:t>
      </w:r>
      <w:r>
        <w:rPr>
          <w:w w:val="105"/>
          <w:sz w:val="17"/>
        </w:rPr>
        <w:t>363A.36, subd. 1 and Minn. R. 5000.3400-5000.3600 and is aware of the consequences for noncompliance.  It is agreed between the parties that Minn. Stat. 363.36 and Minn. R. 5000.3400 to 5000.3600 are incorporated into any contract between these parties based upon this specification or any modification of </w:t>
      </w:r>
      <w:r>
        <w:rPr>
          <w:w w:val="105"/>
          <w:sz w:val="18"/>
        </w:rPr>
        <w:t>it. </w:t>
      </w:r>
      <w:r>
        <w:rPr>
          <w:w w:val="105"/>
          <w:sz w:val="17"/>
        </w:rPr>
        <w:t>A copy of Minn.</w:t>
      </w:r>
      <w:r>
        <w:rPr>
          <w:spacing w:val="-25"/>
          <w:w w:val="105"/>
          <w:sz w:val="17"/>
        </w:rPr>
        <w:t> </w:t>
      </w:r>
      <w:r>
        <w:rPr>
          <w:w w:val="105"/>
          <w:sz w:val="17"/>
        </w:rPr>
        <w:t>Stat.</w:t>
      </w:r>
    </w:p>
    <w:p>
      <w:pPr>
        <w:spacing w:line="188" w:lineRule="exact" w:before="0"/>
        <w:ind w:left="1826" w:right="0" w:firstLine="0"/>
        <w:jc w:val="left"/>
        <w:rPr>
          <w:sz w:val="17"/>
        </w:rPr>
      </w:pPr>
      <w:r>
        <w:rPr/>
        <w:pict>
          <v:line style="position:absolute;mso-position-horizontal-relative:page;mso-position-vertical-relative:paragraph;z-index:251829248" from="596.483582pt,36.703706pt" to="596.483582pt,3.899022pt" stroked="true" strokeweight=".360847pt" strokecolor="#000000">
            <v:stroke dashstyle="solid"/>
            <w10:wrap type="none"/>
          </v:line>
        </w:pict>
      </w:r>
      <w:r>
        <w:rPr>
          <w:w w:val="105"/>
          <w:sz w:val="18"/>
        </w:rPr>
        <w:t>§ </w:t>
      </w:r>
      <w:r>
        <w:rPr>
          <w:w w:val="105"/>
          <w:sz w:val="17"/>
        </w:rPr>
        <w:t>363A.36 and Minn. R. 5000.3400 to 5000.3600 are available upon request from the contracting agency.</w:t>
      </w:r>
    </w:p>
    <w:p>
      <w:pPr>
        <w:pStyle w:val="BodyText"/>
        <w:spacing w:before="4"/>
        <w:rPr>
          <w:sz w:val="20"/>
        </w:rPr>
      </w:pPr>
    </w:p>
    <w:p>
      <w:pPr>
        <w:pStyle w:val="ListParagraph"/>
        <w:numPr>
          <w:ilvl w:val="0"/>
          <w:numId w:val="42"/>
        </w:numPr>
        <w:tabs>
          <w:tab w:pos="1513" w:val="left" w:leader="none"/>
        </w:tabs>
        <w:spacing w:line="240" w:lineRule="auto" w:before="0" w:after="0"/>
        <w:ind w:left="1512" w:right="0" w:hanging="328"/>
        <w:jc w:val="left"/>
        <w:rPr>
          <w:b/>
          <w:sz w:val="17"/>
        </w:rPr>
      </w:pPr>
      <w:r>
        <w:rPr>
          <w:b/>
          <w:w w:val="105"/>
          <w:sz w:val="17"/>
        </w:rPr>
        <w:t>INDEMNIFICATION AND LIMITATION OF LIABILITY:</w:t>
      </w:r>
      <w:r>
        <w:rPr>
          <w:b/>
          <w:spacing w:val="-12"/>
          <w:w w:val="105"/>
          <w:sz w:val="17"/>
        </w:rPr>
        <w:t> </w:t>
      </w:r>
      <w:r>
        <w:rPr>
          <w:b/>
          <w:w w:val="105"/>
          <w:sz w:val="17"/>
        </w:rPr>
        <w:t>NEGOTIATED</w:t>
      </w:r>
    </w:p>
    <w:p>
      <w:pPr>
        <w:spacing w:before="11"/>
        <w:ind w:left="1513" w:right="0" w:firstLine="0"/>
        <w:jc w:val="left"/>
        <w:rPr>
          <w:i/>
          <w:sz w:val="18"/>
        </w:rPr>
      </w:pPr>
      <w:r>
        <w:rPr>
          <w:i/>
          <w:w w:val="110"/>
          <w:sz w:val="18"/>
        </w:rPr>
        <w:t>Items for Which IBM May Be Liable</w:t>
      </w:r>
    </w:p>
    <w:p>
      <w:pPr>
        <w:pStyle w:val="BodyText"/>
        <w:spacing w:before="4"/>
        <w:rPr>
          <w:i/>
          <w:sz w:val="17"/>
        </w:rPr>
      </w:pPr>
    </w:p>
    <w:p>
      <w:pPr>
        <w:spacing w:line="256" w:lineRule="auto" w:before="0"/>
        <w:ind w:left="1517" w:right="1312" w:hanging="5"/>
        <w:jc w:val="left"/>
        <w:rPr>
          <w:sz w:val="17"/>
        </w:rPr>
      </w:pPr>
      <w:r>
        <w:rPr/>
        <w:pict>
          <v:shape style="position:absolute;margin-left:597.960022pt;margin-top:207.110992pt;width:1.1pt;height:159.5pt;mso-position-horizontal-relative:page;mso-position-vertical-relative:paragraph;z-index:251828224" coordorigin="11959,4142" coordsize="22,3190" path="m11951,2294l11951,859m11966,3159l11966,2330m11944,823l11944,-35e" filled="false" stroked="true" strokeweight=".360669pt" strokecolor="#000000">
            <v:path arrowok="t"/>
            <v:stroke dashstyle="solid"/>
            <w10:wrap type="none"/>
          </v:shape>
        </w:pict>
      </w:r>
      <w:r>
        <w:rPr>
          <w:w w:val="105"/>
          <w:sz w:val="17"/>
        </w:rPr>
        <w:t>The Contractor shall indemnify, keep and save harmless the State of Minnesota, its officials, and employees against suits or claims (and all related damages, settlement payments, attorneys' fees, costs, expenses, losses or liabilities) by a third party that a court finally awards against the State or are included in a settlement approved in advance by Contractor which are attributable to bodily Injury or death, or to injury to or destruction of tangible personal property arising out of or in connection with the services acquired hereunder. Contractor shall be given timely written notice of any suit or claim, and State shall allow Contractor to control to the extent approved by the Minnesota Attorney General's Office, which will not be unreasonably withheld and State shall reasonably cooperate with Contractor in the defense and any related settlement negotiations." If the Minnesota Attorney General's Office does not give such approval, IBM has no obligation to defend the State of Minnesota as set forth</w:t>
      </w:r>
      <w:r>
        <w:rPr>
          <w:spacing w:val="-26"/>
          <w:w w:val="105"/>
          <w:sz w:val="17"/>
        </w:rPr>
        <w:t> </w:t>
      </w:r>
      <w:r>
        <w:rPr>
          <w:w w:val="105"/>
          <w:sz w:val="17"/>
        </w:rPr>
        <w:t>above.</w:t>
      </w:r>
    </w:p>
    <w:p>
      <w:pPr>
        <w:pStyle w:val="BodyText"/>
        <w:spacing w:before="5"/>
        <w:rPr>
          <w:sz w:val="17"/>
        </w:rPr>
      </w:pPr>
    </w:p>
    <w:p>
      <w:pPr>
        <w:spacing w:line="256" w:lineRule="auto" w:before="0"/>
        <w:ind w:left="1527" w:right="1394" w:firstLine="2"/>
        <w:jc w:val="left"/>
        <w:rPr>
          <w:sz w:val="17"/>
        </w:rPr>
      </w:pPr>
      <w:r>
        <w:rPr>
          <w:w w:val="105"/>
          <w:sz w:val="17"/>
        </w:rPr>
        <w:t>Circumstances may arise where, because of a default on IBM's part or other liability, Customer is entitled to recover damages from IBM. Regardless of the basis on which Customer Is entitled to claim damages from IBM (including fundamental breach, negligence, misrepresentation, or other contract or tort claim), IBM's entire liability for all claims in the aggregate for actual, direct damages will not exceed the amount of $10,000,000.</w:t>
      </w:r>
    </w:p>
    <w:p>
      <w:pPr>
        <w:pStyle w:val="BodyText"/>
        <w:spacing w:before="1"/>
        <w:rPr>
          <w:sz w:val="20"/>
        </w:rPr>
      </w:pPr>
    </w:p>
    <w:p>
      <w:pPr>
        <w:spacing w:line="261" w:lineRule="auto" w:before="0"/>
        <w:ind w:left="1529" w:right="1394" w:firstLine="1"/>
        <w:jc w:val="left"/>
        <w:rPr>
          <w:sz w:val="17"/>
        </w:rPr>
      </w:pPr>
      <w:r>
        <w:rPr>
          <w:w w:val="105"/>
          <w:sz w:val="17"/>
        </w:rPr>
        <w:t>For purposes of this Limitation of Liability section, the term "Product"  also includes Materials and Machine Code.  This limit also applies to any of IBM's subcontractors and Program developers. It is the maximum for which IBM and Its subcontractors and Program developers are collectively responsible. The following amounts are not subject to a cap on the amount</w:t>
      </w:r>
      <w:r>
        <w:rPr>
          <w:spacing w:val="-37"/>
          <w:w w:val="105"/>
          <w:sz w:val="17"/>
        </w:rPr>
        <w:t> </w:t>
      </w:r>
      <w:r>
        <w:rPr>
          <w:w w:val="105"/>
          <w:sz w:val="17"/>
        </w:rPr>
        <w:t>of damages:</w:t>
      </w:r>
    </w:p>
    <w:p>
      <w:pPr>
        <w:pStyle w:val="ListParagraph"/>
        <w:numPr>
          <w:ilvl w:val="1"/>
          <w:numId w:val="42"/>
        </w:numPr>
        <w:tabs>
          <w:tab w:pos="1860" w:val="left" w:leader="none"/>
        </w:tabs>
        <w:spacing w:line="180" w:lineRule="exact" w:before="0" w:after="0"/>
        <w:ind w:left="1859" w:right="0" w:hanging="321"/>
        <w:jc w:val="left"/>
        <w:rPr>
          <w:sz w:val="17"/>
        </w:rPr>
      </w:pPr>
      <w:r>
        <w:rPr>
          <w:w w:val="105"/>
          <w:sz w:val="17"/>
        </w:rPr>
        <w:t>payments referred to in the Intellectual Property Protection section above;</w:t>
      </w:r>
      <w:r>
        <w:rPr>
          <w:spacing w:val="-1"/>
          <w:w w:val="105"/>
          <w:sz w:val="17"/>
        </w:rPr>
        <w:t> </w:t>
      </w:r>
      <w:r>
        <w:rPr>
          <w:w w:val="105"/>
          <w:sz w:val="17"/>
        </w:rPr>
        <w:t>and</w:t>
      </w:r>
    </w:p>
    <w:p>
      <w:pPr>
        <w:pStyle w:val="ListParagraph"/>
        <w:numPr>
          <w:ilvl w:val="1"/>
          <w:numId w:val="42"/>
        </w:numPr>
        <w:tabs>
          <w:tab w:pos="1865" w:val="left" w:leader="none"/>
        </w:tabs>
        <w:spacing w:line="283" w:lineRule="auto" w:before="6" w:after="0"/>
        <w:ind w:left="1861" w:right="1290" w:hanging="320"/>
        <w:jc w:val="left"/>
        <w:rPr>
          <w:sz w:val="17"/>
        </w:rPr>
      </w:pPr>
      <w:r>
        <w:rPr>
          <w:w w:val="105"/>
          <w:sz w:val="17"/>
        </w:rPr>
        <w:t>damages for bodily injury (including death) and damage to real property and tangible personal property for which IBM is legally</w:t>
      </w:r>
      <w:r>
        <w:rPr>
          <w:spacing w:val="-9"/>
          <w:w w:val="105"/>
          <w:sz w:val="17"/>
        </w:rPr>
        <w:t> </w:t>
      </w:r>
      <w:r>
        <w:rPr>
          <w:w w:val="105"/>
          <w:sz w:val="17"/>
        </w:rPr>
        <w:t>liable.</w:t>
      </w:r>
    </w:p>
    <w:p>
      <w:pPr>
        <w:pStyle w:val="BodyText"/>
        <w:spacing w:before="8"/>
        <w:rPr>
          <w:sz w:val="15"/>
        </w:rPr>
      </w:pPr>
    </w:p>
    <w:p>
      <w:pPr>
        <w:spacing w:line="195" w:lineRule="exact" w:before="0"/>
        <w:ind w:left="1548" w:right="0" w:firstLine="0"/>
        <w:jc w:val="left"/>
        <w:rPr>
          <w:b/>
          <w:sz w:val="17"/>
        </w:rPr>
      </w:pPr>
      <w:r>
        <w:rPr>
          <w:b/>
          <w:w w:val="105"/>
          <w:sz w:val="17"/>
        </w:rPr>
        <w:t>Items for Which IBM Is Not Liable</w:t>
      </w:r>
    </w:p>
    <w:p>
      <w:pPr>
        <w:spacing w:line="266" w:lineRule="auto" w:before="0"/>
        <w:ind w:left="1554" w:right="654" w:hanging="9"/>
        <w:jc w:val="left"/>
        <w:rPr>
          <w:sz w:val="17"/>
        </w:rPr>
      </w:pPr>
      <w:r>
        <w:rPr>
          <w:w w:val="105"/>
          <w:sz w:val="17"/>
        </w:rPr>
        <w:t>Except as expressly required by law without the possibility of contractual waiver, under no circumstances is IBM, its subcontractors, or Program developers liable for any of the following even if informed of their possibility:</w:t>
      </w:r>
    </w:p>
    <w:p>
      <w:pPr>
        <w:pStyle w:val="ListParagraph"/>
        <w:numPr>
          <w:ilvl w:val="0"/>
          <w:numId w:val="44"/>
        </w:numPr>
        <w:tabs>
          <w:tab w:pos="1874" w:val="left" w:leader="none"/>
        </w:tabs>
        <w:spacing w:line="191" w:lineRule="exact" w:before="6" w:after="0"/>
        <w:ind w:left="1873" w:right="0" w:hanging="321"/>
        <w:jc w:val="left"/>
        <w:rPr>
          <w:sz w:val="17"/>
        </w:rPr>
      </w:pPr>
      <w:r>
        <w:rPr>
          <w:w w:val="105"/>
          <w:sz w:val="17"/>
        </w:rPr>
        <w:t>loss of, or damage to,</w:t>
      </w:r>
      <w:r>
        <w:rPr>
          <w:spacing w:val="7"/>
          <w:w w:val="105"/>
          <w:sz w:val="17"/>
        </w:rPr>
        <w:t> </w:t>
      </w:r>
      <w:r>
        <w:rPr>
          <w:w w:val="105"/>
          <w:sz w:val="17"/>
        </w:rPr>
        <w:t>data;</w:t>
      </w:r>
    </w:p>
    <w:p>
      <w:pPr>
        <w:pStyle w:val="ListParagraph"/>
        <w:numPr>
          <w:ilvl w:val="0"/>
          <w:numId w:val="44"/>
        </w:numPr>
        <w:tabs>
          <w:tab w:pos="1880" w:val="left" w:leader="none"/>
        </w:tabs>
        <w:spacing w:line="191" w:lineRule="exact" w:before="0" w:after="0"/>
        <w:ind w:left="1879" w:right="0" w:hanging="324"/>
        <w:jc w:val="left"/>
        <w:rPr>
          <w:sz w:val="17"/>
        </w:rPr>
      </w:pPr>
      <w:r>
        <w:rPr/>
        <w:pict>
          <v:line style="position:absolute;mso-position-horizontal-relative:page;mso-position-vertical-relative:paragraph;z-index:251830272" from="600.092041pt,42.379505pt" to="600.092041pt,9.574821pt" stroked="true" strokeweight=".360847pt" strokecolor="#000000">
            <v:stroke dashstyle="solid"/>
            <w10:wrap type="none"/>
          </v:line>
        </w:pict>
      </w:r>
      <w:r>
        <w:rPr>
          <w:w w:val="105"/>
          <w:sz w:val="17"/>
        </w:rPr>
        <w:t>special, incidental, exemplary, or indirect damages or for any economic consequential damages;</w:t>
      </w:r>
      <w:r>
        <w:rPr>
          <w:spacing w:val="17"/>
          <w:w w:val="105"/>
          <w:sz w:val="17"/>
        </w:rPr>
        <w:t> </w:t>
      </w:r>
      <w:r>
        <w:rPr>
          <w:w w:val="105"/>
          <w:sz w:val="17"/>
        </w:rPr>
        <w:t>or</w:t>
      </w:r>
    </w:p>
    <w:p>
      <w:pPr>
        <w:pStyle w:val="ListParagraph"/>
        <w:numPr>
          <w:ilvl w:val="0"/>
          <w:numId w:val="44"/>
        </w:numPr>
        <w:tabs>
          <w:tab w:pos="1874" w:val="left" w:leader="none"/>
        </w:tabs>
        <w:spacing w:line="240" w:lineRule="auto" w:before="20" w:after="0"/>
        <w:ind w:left="1873" w:right="0" w:hanging="321"/>
        <w:jc w:val="left"/>
        <w:rPr>
          <w:sz w:val="17"/>
        </w:rPr>
      </w:pPr>
      <w:r>
        <w:rPr>
          <w:w w:val="105"/>
          <w:sz w:val="17"/>
        </w:rPr>
        <w:t>lost profits, business, revenue, goodwill, or anticipated</w:t>
      </w:r>
      <w:r>
        <w:rPr>
          <w:spacing w:val="-19"/>
          <w:w w:val="105"/>
          <w:sz w:val="17"/>
        </w:rPr>
        <w:t> </w:t>
      </w:r>
      <w:r>
        <w:rPr>
          <w:w w:val="105"/>
          <w:sz w:val="17"/>
        </w:rPr>
        <w:t>savings.</w:t>
      </w:r>
    </w:p>
    <w:p>
      <w:pPr>
        <w:spacing w:line="273" w:lineRule="auto" w:before="7"/>
        <w:ind w:left="1558" w:right="1255" w:firstLine="4"/>
        <w:jc w:val="left"/>
        <w:rPr>
          <w:sz w:val="17"/>
        </w:rPr>
      </w:pPr>
      <w:r>
        <w:rPr>
          <w:w w:val="105"/>
          <w:sz w:val="17"/>
        </w:rPr>
        <w:t>This clause shall not be construed to bar any legal remedies the Contract Vendor may have with the State's failure to fulfill its obligations pursuant to the Master Agreement.</w:t>
      </w:r>
    </w:p>
    <w:p>
      <w:pPr>
        <w:spacing w:line="161" w:lineRule="exact" w:before="0"/>
        <w:ind w:left="1560" w:right="0" w:firstLine="0"/>
        <w:jc w:val="left"/>
        <w:rPr>
          <w:sz w:val="17"/>
        </w:rPr>
      </w:pPr>
      <w:r>
        <w:rPr>
          <w:w w:val="105"/>
          <w:sz w:val="17"/>
        </w:rPr>
        <w:t>For purposes of this Intellectual Property Protection section, the term "Product" also includes Materials and Machine</w:t>
      </w:r>
    </w:p>
    <w:p>
      <w:pPr>
        <w:spacing w:before="49"/>
        <w:ind w:left="1565" w:right="0" w:firstLine="0"/>
        <w:jc w:val="left"/>
        <w:rPr>
          <w:sz w:val="17"/>
        </w:rPr>
      </w:pPr>
      <w:r>
        <w:rPr/>
        <w:pict>
          <v:line style="position:absolute;mso-position-horizontal-relative:page;mso-position-vertical-relative:paragraph;z-index:251831296" from="600.813721pt,113.884052pt" to="600.813721pt,16.190981pt" stroked="true" strokeweight=".360847pt" strokecolor="#000000">
            <v:stroke dashstyle="solid"/>
            <w10:wrap type="none"/>
          </v:line>
        </w:pict>
      </w:r>
      <w:r>
        <w:rPr>
          <w:w w:val="105"/>
          <w:sz w:val="17"/>
        </w:rPr>
        <w:t>Code.</w:t>
      </w:r>
    </w:p>
    <w:p>
      <w:pPr>
        <w:pStyle w:val="BodyText"/>
        <w:spacing w:before="9"/>
        <w:rPr>
          <w:sz w:val="15"/>
        </w:rPr>
      </w:pPr>
    </w:p>
    <w:p>
      <w:pPr>
        <w:spacing w:line="222" w:lineRule="exact" w:before="0"/>
        <w:ind w:left="1570" w:right="0" w:firstLine="0"/>
        <w:jc w:val="left"/>
        <w:rPr>
          <w:b/>
          <w:sz w:val="17"/>
        </w:rPr>
      </w:pPr>
      <w:r>
        <w:rPr>
          <w:b/>
          <w:sz w:val="17"/>
        </w:rPr>
        <w:t>Third </w:t>
      </w:r>
      <w:r>
        <w:rPr>
          <w:rFonts w:ascii="Times New Roman"/>
          <w:b/>
          <w:sz w:val="20"/>
        </w:rPr>
        <w:t>Party </w:t>
      </w:r>
      <w:r>
        <w:rPr>
          <w:b/>
          <w:sz w:val="17"/>
        </w:rPr>
        <w:t>Claims</w:t>
      </w:r>
    </w:p>
    <w:p>
      <w:pPr>
        <w:spacing w:line="252" w:lineRule="auto" w:before="0"/>
        <w:ind w:left="1567" w:right="1255" w:hanging="2"/>
        <w:jc w:val="left"/>
        <w:rPr>
          <w:sz w:val="17"/>
        </w:rPr>
      </w:pPr>
      <w:r>
        <w:rPr>
          <w:w w:val="105"/>
          <w:sz w:val="17"/>
        </w:rPr>
        <w:t>If a third party asserts a claim against Customer that an IBM Product that IBM provides to Customer under this Agreement causes property damage, personal injury, death or infringes that party's patent or copyright, IBM </w:t>
      </w:r>
      <w:r>
        <w:rPr>
          <w:b/>
          <w:w w:val="105"/>
          <w:sz w:val="18"/>
        </w:rPr>
        <w:t>will </w:t>
      </w:r>
      <w:r>
        <w:rPr>
          <w:w w:val="105"/>
          <w:sz w:val="17"/>
        </w:rPr>
        <w:t>defend Customer against that claim at IBM's expense and pay all costs, damages, and attorney's fees that a court finally awards against Customer or that are Included In a settlement approved in advance by IBM, provided that</w:t>
      </w:r>
    </w:p>
    <w:p>
      <w:pPr>
        <w:spacing w:before="24"/>
        <w:ind w:left="1573" w:right="0" w:firstLine="0"/>
        <w:jc w:val="left"/>
        <w:rPr>
          <w:sz w:val="17"/>
        </w:rPr>
      </w:pPr>
      <w:r>
        <w:rPr>
          <w:w w:val="105"/>
          <w:sz w:val="17"/>
        </w:rPr>
        <w:t>Customer:</w:t>
      </w:r>
    </w:p>
    <w:p>
      <w:pPr>
        <w:pStyle w:val="ListParagraph"/>
        <w:numPr>
          <w:ilvl w:val="0"/>
          <w:numId w:val="45"/>
        </w:numPr>
        <w:tabs>
          <w:tab w:pos="1903" w:val="left" w:leader="none"/>
        </w:tabs>
        <w:spacing w:line="191" w:lineRule="exact" w:before="7" w:after="0"/>
        <w:ind w:left="1902" w:right="0" w:hanging="321"/>
        <w:jc w:val="left"/>
        <w:rPr>
          <w:sz w:val="17"/>
        </w:rPr>
      </w:pPr>
      <w:r>
        <w:rPr>
          <w:w w:val="105"/>
          <w:sz w:val="17"/>
        </w:rPr>
        <w:t>promptly notifies IBM In writing of the</w:t>
      </w:r>
      <w:r>
        <w:rPr>
          <w:spacing w:val="8"/>
          <w:w w:val="105"/>
          <w:sz w:val="17"/>
        </w:rPr>
        <w:t> </w:t>
      </w:r>
      <w:r>
        <w:rPr>
          <w:w w:val="105"/>
          <w:sz w:val="17"/>
        </w:rPr>
        <w:t>claim;</w:t>
      </w:r>
    </w:p>
    <w:p>
      <w:pPr>
        <w:pStyle w:val="ListParagraph"/>
        <w:numPr>
          <w:ilvl w:val="0"/>
          <w:numId w:val="45"/>
        </w:numPr>
        <w:tabs>
          <w:tab w:pos="1901" w:val="left" w:leader="none"/>
        </w:tabs>
        <w:spacing w:line="191" w:lineRule="exact" w:before="0" w:after="0"/>
        <w:ind w:left="1900" w:right="0" w:hanging="324"/>
        <w:jc w:val="left"/>
        <w:rPr>
          <w:sz w:val="17"/>
        </w:rPr>
      </w:pPr>
      <w:r>
        <w:rPr>
          <w:w w:val="105"/>
          <w:sz w:val="17"/>
        </w:rPr>
        <w:t>allows IBM to control, and cooperates with IBM in, the defense and any related settlement;</w:t>
      </w:r>
      <w:r>
        <w:rPr>
          <w:spacing w:val="-33"/>
          <w:w w:val="105"/>
          <w:sz w:val="17"/>
        </w:rPr>
        <w:t> </w:t>
      </w:r>
      <w:r>
        <w:rPr>
          <w:w w:val="105"/>
          <w:sz w:val="17"/>
        </w:rPr>
        <w:t>and</w:t>
      </w:r>
    </w:p>
    <w:p>
      <w:pPr>
        <w:pStyle w:val="ListParagraph"/>
        <w:numPr>
          <w:ilvl w:val="0"/>
          <w:numId w:val="45"/>
        </w:numPr>
        <w:tabs>
          <w:tab w:pos="1903" w:val="left" w:leader="none"/>
        </w:tabs>
        <w:spacing w:line="292" w:lineRule="auto" w:before="13" w:after="0"/>
        <w:ind w:left="1902" w:right="1412" w:hanging="321"/>
        <w:jc w:val="left"/>
        <w:rPr>
          <w:sz w:val="17"/>
        </w:rPr>
      </w:pPr>
      <w:r>
        <w:rPr>
          <w:w w:val="105"/>
          <w:sz w:val="17"/>
        </w:rPr>
        <w:t>is and remains in compliance with the Product's applicable license terms and Customer's obligations under the remedies section )</w:t>
      </w:r>
      <w:r>
        <w:rPr>
          <w:spacing w:val="8"/>
          <w:w w:val="105"/>
          <w:sz w:val="17"/>
        </w:rPr>
        <w:t> </w:t>
      </w:r>
      <w:r>
        <w:rPr>
          <w:w w:val="105"/>
          <w:sz w:val="17"/>
        </w:rPr>
        <w:t>below.</w:t>
      </w:r>
    </w:p>
    <w:p>
      <w:pPr>
        <w:pStyle w:val="BodyText"/>
        <w:spacing w:before="7"/>
        <w:rPr>
          <w:sz w:val="15"/>
        </w:rPr>
      </w:pPr>
    </w:p>
    <w:p>
      <w:pPr>
        <w:spacing w:line="188" w:lineRule="exact" w:before="0"/>
        <w:ind w:left="1590" w:right="0" w:firstLine="0"/>
        <w:jc w:val="left"/>
        <w:rPr>
          <w:b/>
          <w:sz w:val="17"/>
        </w:rPr>
      </w:pPr>
      <w:r>
        <w:rPr>
          <w:b/>
          <w:w w:val="105"/>
          <w:sz w:val="17"/>
        </w:rPr>
        <w:t>Remedies</w:t>
      </w:r>
    </w:p>
    <w:p>
      <w:pPr>
        <w:spacing w:line="188" w:lineRule="exact" w:before="0"/>
        <w:ind w:left="1587" w:right="0" w:firstLine="0"/>
        <w:jc w:val="left"/>
        <w:rPr>
          <w:sz w:val="17"/>
        </w:rPr>
      </w:pPr>
      <w:r>
        <w:rPr>
          <w:w w:val="105"/>
          <w:sz w:val="17"/>
        </w:rPr>
        <w:t>If such a claim is made or appears likely to be made, Customer agrees to permit IBM, in IBM's discretion, either to i)</w:t>
      </w:r>
    </w:p>
    <w:p>
      <w:pPr>
        <w:tabs>
          <w:tab w:pos="2080" w:val="left" w:leader="none"/>
          <w:tab w:pos="4285" w:val="left" w:leader="none"/>
          <w:tab w:pos="9720" w:val="left" w:leader="none"/>
        </w:tabs>
        <w:spacing w:before="134"/>
        <w:ind w:left="1606" w:right="0" w:firstLine="0"/>
        <w:jc w:val="left"/>
        <w:rPr>
          <w:b/>
          <w:sz w:val="13"/>
        </w:rPr>
      </w:pPr>
      <w:r>
        <w:rPr>
          <w:b/>
          <w:sz w:val="14"/>
        </w:rPr>
        <w:t>20</w:t>
        <w:tab/>
      </w:r>
      <w:r>
        <w:rPr>
          <w:b/>
          <w:w w:val="95"/>
          <w:sz w:val="14"/>
        </w:rPr>
        <w:t>CONTRACT</w:t>
      </w:r>
      <w:r>
        <w:rPr>
          <w:b/>
          <w:spacing w:val="-3"/>
          <w:w w:val="95"/>
          <w:sz w:val="14"/>
        </w:rPr>
        <w:t> </w:t>
      </w:r>
      <w:r>
        <w:rPr>
          <w:b/>
          <w:w w:val="95"/>
          <w:sz w:val="14"/>
        </w:rPr>
        <w:t>NO.</w:t>
      </w:r>
      <w:r>
        <w:rPr>
          <w:b/>
          <w:spacing w:val="2"/>
          <w:w w:val="95"/>
          <w:sz w:val="14"/>
        </w:rPr>
        <w:t> </w:t>
      </w:r>
      <w:r>
        <w:rPr>
          <w:b/>
          <w:w w:val="95"/>
          <w:sz w:val="14"/>
        </w:rPr>
        <w:t>MNWNCM116</w:t>
        <w:tab/>
      </w:r>
      <w:r>
        <w:rPr>
          <w:b/>
          <w:sz w:val="14"/>
        </w:rPr>
        <w:t>MASTER</w:t>
      </w:r>
      <w:r>
        <w:rPr>
          <w:b/>
          <w:spacing w:val="-22"/>
          <w:sz w:val="14"/>
        </w:rPr>
        <w:t> </w:t>
      </w:r>
      <w:r>
        <w:rPr>
          <w:b/>
          <w:sz w:val="14"/>
        </w:rPr>
        <w:t>AGREEMENT</w:t>
      </w:r>
      <w:r>
        <w:rPr>
          <w:b/>
          <w:spacing w:val="-15"/>
          <w:sz w:val="14"/>
        </w:rPr>
        <w:t> </w:t>
      </w:r>
      <w:r>
        <w:rPr>
          <w:b/>
          <w:sz w:val="14"/>
        </w:rPr>
        <w:t>AWARD</w:t>
      </w:r>
      <w:r>
        <w:rPr>
          <w:b/>
          <w:spacing w:val="-25"/>
          <w:sz w:val="14"/>
        </w:rPr>
        <w:t> </w:t>
      </w:r>
      <w:r>
        <w:rPr>
          <w:b/>
          <w:sz w:val="14"/>
        </w:rPr>
        <w:t>COMPUTER</w:t>
      </w:r>
      <w:r>
        <w:rPr>
          <w:b/>
          <w:spacing w:val="-23"/>
          <w:sz w:val="14"/>
        </w:rPr>
        <w:t> </w:t>
      </w:r>
      <w:r>
        <w:rPr>
          <w:b/>
          <w:sz w:val="14"/>
        </w:rPr>
        <w:t>EQUIPMENT</w:t>
        <w:tab/>
      </w:r>
      <w:r>
        <w:rPr>
          <w:b/>
          <w:position w:val="4"/>
          <w:sz w:val="13"/>
        </w:rPr>
        <w:t>IBM</w:t>
      </w:r>
      <w:r>
        <w:rPr>
          <w:b/>
          <w:spacing w:val="24"/>
          <w:position w:val="4"/>
          <w:sz w:val="13"/>
        </w:rPr>
        <w:t> </w:t>
      </w:r>
      <w:r>
        <w:rPr>
          <w:b/>
          <w:position w:val="4"/>
          <w:sz w:val="13"/>
        </w:rPr>
        <w:t>CORPORATION</w:t>
      </w:r>
    </w:p>
    <w:p>
      <w:pPr>
        <w:spacing w:after="0"/>
        <w:jc w:val="left"/>
        <w:rPr>
          <w:sz w:val="13"/>
        </w:rPr>
        <w:sectPr>
          <w:footerReference w:type="default" r:id="rId60"/>
          <w:pgSz w:w="12240" w:h="15840"/>
          <w:pgMar w:footer="0" w:header="0" w:top="1220" w:bottom="280" w:left="100" w:right="0"/>
        </w:sectPr>
      </w:pPr>
    </w:p>
    <w:p>
      <w:pPr>
        <w:spacing w:line="261" w:lineRule="auto" w:before="71"/>
        <w:ind w:left="1486" w:right="1255" w:firstLine="2"/>
        <w:jc w:val="left"/>
        <w:rPr>
          <w:sz w:val="17"/>
        </w:rPr>
      </w:pPr>
      <w:r>
        <w:rPr>
          <w:w w:val="105"/>
          <w:sz w:val="17"/>
        </w:rPr>
        <w:t>enable Customer to continue to use the Product, </w:t>
      </w:r>
      <w:r>
        <w:rPr>
          <w:w w:val="105"/>
          <w:sz w:val="19"/>
        </w:rPr>
        <w:t>ii) </w:t>
      </w:r>
      <w:r>
        <w:rPr>
          <w:w w:val="105"/>
          <w:sz w:val="17"/>
        </w:rPr>
        <w:t>modify it, or iii) replace it with one that is at least functionally equivalent. If IBM determines that none of these alternatives is reasonably available, then on IBM's written request, Customer agrees to promptly return the Product to IBM and discontinue Its use. IBM will then give Customer a credit equal to:</w:t>
      </w:r>
    </w:p>
    <w:p>
      <w:pPr>
        <w:pStyle w:val="ListParagraph"/>
        <w:numPr>
          <w:ilvl w:val="0"/>
          <w:numId w:val="46"/>
        </w:numPr>
        <w:tabs>
          <w:tab w:pos="1819" w:val="left" w:leader="none"/>
        </w:tabs>
        <w:spacing w:line="181" w:lineRule="exact" w:before="0" w:after="0"/>
        <w:ind w:left="1818" w:right="0" w:hanging="331"/>
        <w:jc w:val="left"/>
        <w:rPr>
          <w:sz w:val="17"/>
        </w:rPr>
      </w:pPr>
      <w:r>
        <w:rPr>
          <w:w w:val="105"/>
          <w:sz w:val="17"/>
        </w:rPr>
        <w:t>for a Machine, Customer's net book value calculated according to generally-accepted accounting</w:t>
      </w:r>
      <w:r>
        <w:rPr>
          <w:spacing w:val="26"/>
          <w:w w:val="105"/>
          <w:sz w:val="17"/>
        </w:rPr>
        <w:t> </w:t>
      </w:r>
      <w:r>
        <w:rPr>
          <w:w w:val="105"/>
          <w:sz w:val="17"/>
        </w:rPr>
        <w:t>principles;</w:t>
      </w:r>
    </w:p>
    <w:p>
      <w:pPr>
        <w:pStyle w:val="ListParagraph"/>
        <w:numPr>
          <w:ilvl w:val="0"/>
          <w:numId w:val="46"/>
        </w:numPr>
        <w:tabs>
          <w:tab w:pos="1819" w:val="left" w:leader="none"/>
        </w:tabs>
        <w:spacing w:line="266" w:lineRule="auto" w:before="14" w:after="0"/>
        <w:ind w:left="1808" w:right="1337" w:hanging="325"/>
        <w:jc w:val="left"/>
        <w:rPr>
          <w:sz w:val="17"/>
        </w:rPr>
      </w:pPr>
      <w:r>
        <w:rPr>
          <w:w w:val="105"/>
          <w:sz w:val="17"/>
        </w:rPr>
        <w:t>for an ICA Program, the amount Customer paid IBM for the Program's license or 12 months' charges (whichever is less);</w:t>
      </w:r>
      <w:r>
        <w:rPr>
          <w:spacing w:val="-1"/>
          <w:w w:val="105"/>
          <w:sz w:val="17"/>
        </w:rPr>
        <w:t> </w:t>
      </w:r>
      <w:r>
        <w:rPr>
          <w:w w:val="105"/>
          <w:sz w:val="17"/>
        </w:rPr>
        <w:t>and</w:t>
      </w:r>
    </w:p>
    <w:p>
      <w:pPr>
        <w:pStyle w:val="ListParagraph"/>
        <w:numPr>
          <w:ilvl w:val="0"/>
          <w:numId w:val="46"/>
        </w:numPr>
        <w:tabs>
          <w:tab w:pos="1819" w:val="left" w:leader="none"/>
        </w:tabs>
        <w:spacing w:line="187" w:lineRule="exact" w:before="0" w:after="0"/>
        <w:ind w:left="1818" w:right="0" w:hanging="339"/>
        <w:jc w:val="left"/>
        <w:rPr>
          <w:sz w:val="17"/>
        </w:rPr>
      </w:pPr>
      <w:r>
        <w:rPr>
          <w:w w:val="105"/>
          <w:sz w:val="17"/>
        </w:rPr>
        <w:t>for Materials, the amount Customer paid IBM for the creation of the</w:t>
      </w:r>
      <w:r>
        <w:rPr>
          <w:spacing w:val="-16"/>
          <w:w w:val="105"/>
          <w:sz w:val="17"/>
        </w:rPr>
        <w:t> </w:t>
      </w:r>
      <w:r>
        <w:rPr>
          <w:w w:val="105"/>
          <w:sz w:val="17"/>
        </w:rPr>
        <w:t>Materials.</w:t>
      </w:r>
    </w:p>
    <w:p>
      <w:pPr>
        <w:pStyle w:val="BodyText"/>
        <w:spacing w:before="9"/>
      </w:pPr>
    </w:p>
    <w:p>
      <w:pPr>
        <w:spacing w:before="0"/>
        <w:ind w:left="1479" w:right="0" w:firstLine="0"/>
        <w:jc w:val="both"/>
        <w:rPr>
          <w:sz w:val="17"/>
        </w:rPr>
      </w:pPr>
      <w:r>
        <w:rPr>
          <w:b/>
          <w:w w:val="110"/>
          <w:sz w:val="17"/>
        </w:rPr>
        <w:t>Claims for Which IBM is Not </w:t>
      </w:r>
      <w:r>
        <w:rPr>
          <w:w w:val="110"/>
          <w:sz w:val="17"/>
        </w:rPr>
        <w:t>Responsible</w:t>
      </w:r>
    </w:p>
    <w:p>
      <w:pPr>
        <w:spacing w:before="21"/>
        <w:ind w:left="1479" w:right="0" w:firstLine="0"/>
        <w:jc w:val="both"/>
        <w:rPr>
          <w:sz w:val="17"/>
        </w:rPr>
      </w:pPr>
      <w:r>
        <w:rPr>
          <w:w w:val="105"/>
          <w:sz w:val="17"/>
        </w:rPr>
        <w:t>IBM has no obligation regarding any claim based on any of the following:</w:t>
      </w:r>
    </w:p>
    <w:p>
      <w:pPr>
        <w:pStyle w:val="ListParagraph"/>
        <w:numPr>
          <w:ilvl w:val="0"/>
          <w:numId w:val="47"/>
        </w:numPr>
        <w:tabs>
          <w:tab w:pos="1807" w:val="left" w:leader="none"/>
        </w:tabs>
        <w:spacing w:line="266" w:lineRule="auto" w:before="14" w:after="0"/>
        <w:ind w:left="1801" w:right="1350" w:hanging="320"/>
        <w:jc w:val="both"/>
        <w:rPr>
          <w:sz w:val="17"/>
        </w:rPr>
      </w:pPr>
      <w:r>
        <w:rPr>
          <w:w w:val="105"/>
          <w:sz w:val="17"/>
        </w:rPr>
        <w:t>anything provided by Customer or a third party on Customer's behalf that is incorporated into a Product or IBM's compliance with any designs, specifications, or instructions provided by Customer or a third party on Customer's behalf;</w:t>
      </w:r>
    </w:p>
    <w:p>
      <w:pPr>
        <w:pStyle w:val="ListParagraph"/>
        <w:numPr>
          <w:ilvl w:val="0"/>
          <w:numId w:val="47"/>
        </w:numPr>
        <w:tabs>
          <w:tab w:pos="1807" w:val="left" w:leader="none"/>
        </w:tabs>
        <w:spacing w:line="180" w:lineRule="exact" w:before="0" w:after="0"/>
        <w:ind w:left="1806" w:right="0" w:hanging="338"/>
        <w:jc w:val="both"/>
        <w:rPr>
          <w:sz w:val="17"/>
        </w:rPr>
      </w:pPr>
      <w:r>
        <w:rPr>
          <w:w w:val="105"/>
          <w:sz w:val="17"/>
        </w:rPr>
        <w:t>a Product's use other than in accordance with its applicable licenses and restrictions or use of a</w:t>
      </w:r>
      <w:r>
        <w:rPr>
          <w:spacing w:val="7"/>
          <w:w w:val="105"/>
          <w:sz w:val="17"/>
        </w:rPr>
        <w:t> </w:t>
      </w:r>
      <w:r>
        <w:rPr>
          <w:w w:val="105"/>
          <w:sz w:val="17"/>
        </w:rPr>
        <w:t>non-current</w:t>
      </w:r>
    </w:p>
    <w:p>
      <w:pPr>
        <w:spacing w:before="14"/>
        <w:ind w:left="1810" w:right="0" w:firstLine="0"/>
        <w:jc w:val="left"/>
        <w:rPr>
          <w:sz w:val="17"/>
        </w:rPr>
      </w:pPr>
      <w:r>
        <w:rPr>
          <w:w w:val="105"/>
          <w:sz w:val="17"/>
        </w:rPr>
        <w:t>version or release of a Product, to the extent a claim could have been avoided by using the current release or</w:t>
      </w:r>
    </w:p>
    <w:p>
      <w:pPr>
        <w:spacing w:before="4"/>
        <w:ind w:left="1811" w:right="0" w:firstLine="0"/>
        <w:jc w:val="left"/>
        <w:rPr>
          <w:b/>
          <w:sz w:val="18"/>
        </w:rPr>
      </w:pPr>
      <w:r>
        <w:rPr>
          <w:b/>
          <w:sz w:val="18"/>
        </w:rPr>
        <w:t>version;</w:t>
      </w:r>
    </w:p>
    <w:p>
      <w:pPr>
        <w:pStyle w:val="ListParagraph"/>
        <w:numPr>
          <w:ilvl w:val="0"/>
          <w:numId w:val="47"/>
        </w:numPr>
        <w:tabs>
          <w:tab w:pos="1807" w:val="left" w:leader="none"/>
        </w:tabs>
        <w:spacing w:line="261" w:lineRule="auto" w:before="12" w:after="0"/>
        <w:ind w:left="1799" w:right="1567" w:hanging="326"/>
        <w:jc w:val="both"/>
        <w:rPr>
          <w:sz w:val="17"/>
        </w:rPr>
      </w:pPr>
      <w:r>
        <w:rPr>
          <w:w w:val="105"/>
          <w:sz w:val="17"/>
        </w:rPr>
        <w:t>any modification of a Product made by Customer or by a third party on Custome s behalf or the combination, operation, or use of a Product with any other Product, hardware device, program, data, apparatus, method, or process;</w:t>
      </w:r>
    </w:p>
    <w:p>
      <w:pPr>
        <w:pStyle w:val="ListParagraph"/>
        <w:numPr>
          <w:ilvl w:val="0"/>
          <w:numId w:val="47"/>
        </w:numPr>
        <w:tabs>
          <w:tab w:pos="1800" w:val="left" w:leader="none"/>
        </w:tabs>
        <w:spacing w:line="191" w:lineRule="exact" w:before="0" w:after="0"/>
        <w:ind w:left="1799" w:right="0" w:hanging="333"/>
        <w:jc w:val="both"/>
        <w:rPr>
          <w:sz w:val="17"/>
        </w:rPr>
      </w:pPr>
      <w:r>
        <w:rPr>
          <w:w w:val="105"/>
          <w:sz w:val="17"/>
        </w:rPr>
        <w:t>distribution/use of product outside customer's</w:t>
      </w:r>
      <w:r>
        <w:rPr>
          <w:spacing w:val="15"/>
          <w:w w:val="105"/>
          <w:sz w:val="17"/>
        </w:rPr>
        <w:t> </w:t>
      </w:r>
      <w:r>
        <w:rPr>
          <w:w w:val="105"/>
          <w:sz w:val="17"/>
        </w:rPr>
        <w:t>enterprise;</w:t>
      </w:r>
    </w:p>
    <w:p>
      <w:pPr>
        <w:pStyle w:val="ListParagraph"/>
        <w:numPr>
          <w:ilvl w:val="0"/>
          <w:numId w:val="47"/>
        </w:numPr>
        <w:tabs>
          <w:tab w:pos="1802" w:val="left" w:leader="none"/>
        </w:tabs>
        <w:spacing w:line="240" w:lineRule="auto" w:before="14" w:after="0"/>
        <w:ind w:left="1801" w:right="0" w:hanging="336"/>
        <w:jc w:val="both"/>
        <w:rPr>
          <w:sz w:val="17"/>
        </w:rPr>
      </w:pPr>
      <w:r>
        <w:rPr>
          <w:w w:val="105"/>
          <w:sz w:val="17"/>
        </w:rPr>
        <w:t>non IBM product or other IBM</w:t>
      </w:r>
      <w:r>
        <w:rPr>
          <w:spacing w:val="-28"/>
          <w:w w:val="105"/>
          <w:sz w:val="17"/>
        </w:rPr>
        <w:t> </w:t>
      </w:r>
      <w:r>
        <w:rPr>
          <w:w w:val="105"/>
          <w:sz w:val="17"/>
        </w:rPr>
        <w:t>program.</w:t>
      </w:r>
    </w:p>
    <w:p>
      <w:pPr>
        <w:pStyle w:val="BodyText"/>
        <w:spacing w:before="4"/>
        <w:rPr>
          <w:sz w:val="19"/>
        </w:rPr>
      </w:pPr>
    </w:p>
    <w:p>
      <w:pPr>
        <w:spacing w:line="266" w:lineRule="auto" w:before="0"/>
        <w:ind w:left="1462" w:right="1394" w:firstLine="7"/>
        <w:jc w:val="left"/>
        <w:rPr>
          <w:sz w:val="17"/>
        </w:rPr>
      </w:pPr>
      <w:r>
        <w:rPr>
          <w:w w:val="105"/>
          <w:sz w:val="17"/>
        </w:rPr>
        <w:t>This intellectual property section states IBM's entire obligation and Customer's exclusive remedy regarding any 3"' party Intellectual property claims.</w:t>
      </w:r>
    </w:p>
    <w:p>
      <w:pPr>
        <w:pStyle w:val="BodyText"/>
        <w:spacing w:before="10"/>
        <w:rPr>
          <w:sz w:val="16"/>
        </w:rPr>
      </w:pPr>
    </w:p>
    <w:p>
      <w:pPr>
        <w:pStyle w:val="ListParagraph"/>
        <w:numPr>
          <w:ilvl w:val="0"/>
          <w:numId w:val="42"/>
        </w:numPr>
        <w:tabs>
          <w:tab w:pos="1464" w:val="left" w:leader="none"/>
        </w:tabs>
        <w:spacing w:line="259" w:lineRule="auto" w:before="0" w:after="0"/>
        <w:ind w:left="1459" w:right="1225" w:hanging="325"/>
        <w:jc w:val="left"/>
        <w:rPr>
          <w:sz w:val="17"/>
        </w:rPr>
      </w:pPr>
      <w:r>
        <w:rPr>
          <w:b/>
          <w:w w:val="105"/>
          <w:sz w:val="17"/>
        </w:rPr>
        <w:t>JURISDICTION AND VENUE. NEGOTIATED. </w:t>
      </w:r>
      <w:r>
        <w:rPr>
          <w:w w:val="105"/>
          <w:sz w:val="17"/>
        </w:rPr>
        <w:t>This RFP and any ensuing Master Agreement, its amendments and supplements thereto, shall be governed by the laws of the State of Minnesota, USA. Venue for all legal proceedings arising out of the Master Agreement, or breach thereof,  shall be In the State or federal court with competent  jurisdiction in Ramsey County, Minnesota. By submitting a response to this Request for Proposal, a Responder voluntarily agrees to be subject to the Jurisdiction of Minnesota for all proceedings arising out of this RFP, any ensuing Master Agreement, or any breach thereof, except or any legal proceedings which are subject to a federal court of competent jurisdiction to the extent Participating Entity is not waiving any protections as it's status of a state</w:t>
      </w:r>
      <w:r>
        <w:rPr>
          <w:spacing w:val="12"/>
          <w:w w:val="105"/>
          <w:sz w:val="17"/>
        </w:rPr>
        <w:t> </w:t>
      </w:r>
      <w:r>
        <w:rPr>
          <w:w w:val="105"/>
          <w:sz w:val="17"/>
        </w:rPr>
        <w:t>entity.</w:t>
      </w:r>
    </w:p>
    <w:p>
      <w:pPr>
        <w:pStyle w:val="BodyText"/>
        <w:spacing w:before="8"/>
        <w:rPr>
          <w:sz w:val="17"/>
        </w:rPr>
      </w:pPr>
    </w:p>
    <w:p>
      <w:pPr>
        <w:pStyle w:val="ListParagraph"/>
        <w:numPr>
          <w:ilvl w:val="0"/>
          <w:numId w:val="42"/>
        </w:numPr>
        <w:tabs>
          <w:tab w:pos="1461" w:val="left" w:leader="none"/>
        </w:tabs>
        <w:spacing w:line="261" w:lineRule="auto" w:before="0" w:after="0"/>
        <w:ind w:left="1447" w:right="1576" w:hanging="320"/>
        <w:jc w:val="left"/>
        <w:rPr>
          <w:sz w:val="17"/>
        </w:rPr>
      </w:pPr>
      <w:r>
        <w:rPr>
          <w:b/>
          <w:w w:val="110"/>
          <w:sz w:val="17"/>
        </w:rPr>
        <w:t>LAWS</w:t>
      </w:r>
      <w:r>
        <w:rPr>
          <w:b/>
          <w:spacing w:val="-25"/>
          <w:w w:val="110"/>
          <w:sz w:val="17"/>
        </w:rPr>
        <w:t> </w:t>
      </w:r>
      <w:r>
        <w:rPr>
          <w:b/>
          <w:w w:val="110"/>
          <w:sz w:val="17"/>
        </w:rPr>
        <w:t>AND</w:t>
      </w:r>
      <w:r>
        <w:rPr>
          <w:b/>
          <w:spacing w:val="-20"/>
          <w:w w:val="110"/>
          <w:sz w:val="17"/>
        </w:rPr>
        <w:t> </w:t>
      </w:r>
      <w:r>
        <w:rPr>
          <w:b/>
          <w:w w:val="110"/>
          <w:sz w:val="17"/>
        </w:rPr>
        <w:t>REGULATIONS.</w:t>
      </w:r>
      <w:r>
        <w:rPr>
          <w:b/>
          <w:spacing w:val="25"/>
          <w:w w:val="110"/>
          <w:sz w:val="17"/>
        </w:rPr>
        <w:t> </w:t>
      </w:r>
      <w:r>
        <w:rPr>
          <w:w w:val="110"/>
          <w:sz w:val="17"/>
        </w:rPr>
        <w:t>Any</w:t>
      </w:r>
      <w:r>
        <w:rPr>
          <w:spacing w:val="-26"/>
          <w:w w:val="110"/>
          <w:sz w:val="17"/>
        </w:rPr>
        <w:t> </w:t>
      </w:r>
      <w:r>
        <w:rPr>
          <w:w w:val="110"/>
          <w:sz w:val="17"/>
        </w:rPr>
        <w:t>and</w:t>
      </w:r>
      <w:r>
        <w:rPr>
          <w:spacing w:val="-25"/>
          <w:w w:val="110"/>
          <w:sz w:val="17"/>
        </w:rPr>
        <w:t> </w:t>
      </w:r>
      <w:r>
        <w:rPr>
          <w:w w:val="110"/>
          <w:sz w:val="17"/>
        </w:rPr>
        <w:t>all</w:t>
      </w:r>
      <w:r>
        <w:rPr>
          <w:spacing w:val="-23"/>
          <w:w w:val="110"/>
          <w:sz w:val="17"/>
        </w:rPr>
        <w:t> </w:t>
      </w:r>
      <w:r>
        <w:rPr>
          <w:w w:val="110"/>
          <w:sz w:val="17"/>
        </w:rPr>
        <w:t>services,</w:t>
      </w:r>
      <w:r>
        <w:rPr>
          <w:spacing w:val="-20"/>
          <w:w w:val="110"/>
          <w:sz w:val="17"/>
        </w:rPr>
        <w:t> </w:t>
      </w:r>
      <w:r>
        <w:rPr>
          <w:w w:val="110"/>
          <w:sz w:val="17"/>
        </w:rPr>
        <w:t>articles</w:t>
      </w:r>
      <w:r>
        <w:rPr>
          <w:spacing w:val="-18"/>
          <w:w w:val="110"/>
          <w:sz w:val="17"/>
        </w:rPr>
        <w:t> </w:t>
      </w:r>
      <w:r>
        <w:rPr>
          <w:w w:val="110"/>
          <w:sz w:val="17"/>
        </w:rPr>
        <w:t>or</w:t>
      </w:r>
      <w:r>
        <w:rPr>
          <w:spacing w:val="-22"/>
          <w:w w:val="110"/>
          <w:sz w:val="17"/>
        </w:rPr>
        <w:t> </w:t>
      </w:r>
      <w:r>
        <w:rPr>
          <w:w w:val="110"/>
          <w:sz w:val="17"/>
        </w:rPr>
        <w:t>equipment</w:t>
      </w:r>
      <w:r>
        <w:rPr>
          <w:spacing w:val="-19"/>
          <w:w w:val="110"/>
          <w:sz w:val="17"/>
        </w:rPr>
        <w:t> </w:t>
      </w:r>
      <w:r>
        <w:rPr>
          <w:w w:val="110"/>
          <w:sz w:val="17"/>
        </w:rPr>
        <w:t>offered</w:t>
      </w:r>
      <w:r>
        <w:rPr>
          <w:spacing w:val="-22"/>
          <w:w w:val="110"/>
          <w:sz w:val="17"/>
        </w:rPr>
        <w:t> </w:t>
      </w:r>
      <w:r>
        <w:rPr>
          <w:w w:val="110"/>
          <w:sz w:val="17"/>
        </w:rPr>
        <w:t>and</w:t>
      </w:r>
      <w:r>
        <w:rPr>
          <w:spacing w:val="-21"/>
          <w:w w:val="110"/>
          <w:sz w:val="17"/>
        </w:rPr>
        <w:t> </w:t>
      </w:r>
      <w:r>
        <w:rPr>
          <w:w w:val="110"/>
          <w:sz w:val="17"/>
        </w:rPr>
        <w:t>furnished</w:t>
      </w:r>
      <w:r>
        <w:rPr>
          <w:spacing w:val="-17"/>
          <w:w w:val="110"/>
          <w:sz w:val="17"/>
        </w:rPr>
        <w:t> </w:t>
      </w:r>
      <w:r>
        <w:rPr>
          <w:w w:val="110"/>
          <w:sz w:val="17"/>
        </w:rPr>
        <w:t>must</w:t>
      </w:r>
      <w:r>
        <w:rPr>
          <w:spacing w:val="-21"/>
          <w:w w:val="110"/>
          <w:sz w:val="17"/>
        </w:rPr>
        <w:t> </w:t>
      </w:r>
      <w:r>
        <w:rPr>
          <w:w w:val="110"/>
          <w:sz w:val="17"/>
        </w:rPr>
        <w:t>comply</w:t>
      </w:r>
      <w:r>
        <w:rPr>
          <w:spacing w:val="-16"/>
          <w:w w:val="110"/>
          <w:sz w:val="17"/>
        </w:rPr>
        <w:t> </w:t>
      </w:r>
      <w:r>
        <w:rPr>
          <w:w w:val="110"/>
          <w:sz w:val="17"/>
        </w:rPr>
        <w:t>fully with</w:t>
      </w:r>
      <w:r>
        <w:rPr>
          <w:spacing w:val="-20"/>
          <w:w w:val="110"/>
          <w:sz w:val="17"/>
        </w:rPr>
        <w:t> </w:t>
      </w:r>
      <w:r>
        <w:rPr>
          <w:w w:val="110"/>
          <w:sz w:val="17"/>
        </w:rPr>
        <w:t>all</w:t>
      </w:r>
      <w:r>
        <w:rPr>
          <w:spacing w:val="-23"/>
          <w:w w:val="110"/>
          <w:sz w:val="17"/>
        </w:rPr>
        <w:t> </w:t>
      </w:r>
      <w:r>
        <w:rPr>
          <w:w w:val="110"/>
          <w:sz w:val="17"/>
        </w:rPr>
        <w:t>local,</w:t>
      </w:r>
      <w:r>
        <w:rPr>
          <w:spacing w:val="-18"/>
          <w:w w:val="110"/>
          <w:sz w:val="17"/>
        </w:rPr>
        <w:t> </w:t>
      </w:r>
      <w:r>
        <w:rPr>
          <w:w w:val="110"/>
          <w:sz w:val="17"/>
        </w:rPr>
        <w:t>State</w:t>
      </w:r>
      <w:r>
        <w:rPr>
          <w:spacing w:val="-24"/>
          <w:w w:val="110"/>
          <w:sz w:val="17"/>
        </w:rPr>
        <w:t> </w:t>
      </w:r>
      <w:r>
        <w:rPr>
          <w:w w:val="110"/>
          <w:sz w:val="17"/>
        </w:rPr>
        <w:t>and</w:t>
      </w:r>
      <w:r>
        <w:rPr>
          <w:spacing w:val="-27"/>
          <w:w w:val="110"/>
          <w:sz w:val="17"/>
        </w:rPr>
        <w:t> </w:t>
      </w:r>
      <w:r>
        <w:rPr>
          <w:w w:val="110"/>
          <w:sz w:val="17"/>
        </w:rPr>
        <w:t>federal</w:t>
      </w:r>
      <w:r>
        <w:rPr>
          <w:spacing w:val="-18"/>
          <w:w w:val="110"/>
          <w:sz w:val="17"/>
        </w:rPr>
        <w:t> </w:t>
      </w:r>
      <w:r>
        <w:rPr>
          <w:w w:val="110"/>
          <w:sz w:val="17"/>
        </w:rPr>
        <w:t>laws</w:t>
      </w:r>
      <w:r>
        <w:rPr>
          <w:spacing w:val="-13"/>
          <w:w w:val="110"/>
          <w:sz w:val="17"/>
        </w:rPr>
        <w:t> </w:t>
      </w:r>
      <w:r>
        <w:rPr>
          <w:w w:val="110"/>
          <w:sz w:val="17"/>
        </w:rPr>
        <w:t>and</w:t>
      </w:r>
      <w:r>
        <w:rPr>
          <w:spacing w:val="-24"/>
          <w:w w:val="110"/>
          <w:sz w:val="17"/>
        </w:rPr>
        <w:t> </w:t>
      </w:r>
      <w:r>
        <w:rPr>
          <w:w w:val="110"/>
          <w:sz w:val="17"/>
        </w:rPr>
        <w:t>regulations,</w:t>
      </w:r>
      <w:r>
        <w:rPr>
          <w:spacing w:val="-13"/>
          <w:w w:val="110"/>
          <w:sz w:val="17"/>
        </w:rPr>
        <w:t> </w:t>
      </w:r>
      <w:r>
        <w:rPr>
          <w:w w:val="110"/>
          <w:sz w:val="17"/>
        </w:rPr>
        <w:t>including</w:t>
      </w:r>
      <w:r>
        <w:rPr>
          <w:spacing w:val="-14"/>
          <w:w w:val="110"/>
          <w:sz w:val="17"/>
        </w:rPr>
        <w:t> </w:t>
      </w:r>
      <w:r>
        <w:rPr>
          <w:w w:val="110"/>
          <w:sz w:val="17"/>
        </w:rPr>
        <w:t>Minn.</w:t>
      </w:r>
      <w:r>
        <w:rPr>
          <w:spacing w:val="-15"/>
          <w:w w:val="110"/>
          <w:sz w:val="17"/>
        </w:rPr>
        <w:t> </w:t>
      </w:r>
      <w:r>
        <w:rPr>
          <w:w w:val="110"/>
          <w:sz w:val="17"/>
        </w:rPr>
        <w:t>Stat.§</w:t>
      </w:r>
      <w:r>
        <w:rPr>
          <w:spacing w:val="-17"/>
          <w:w w:val="110"/>
          <w:sz w:val="17"/>
        </w:rPr>
        <w:t> </w:t>
      </w:r>
      <w:r>
        <w:rPr>
          <w:w w:val="110"/>
          <w:sz w:val="17"/>
        </w:rPr>
        <w:t>181.59</w:t>
      </w:r>
      <w:r>
        <w:rPr>
          <w:spacing w:val="-12"/>
          <w:w w:val="110"/>
          <w:sz w:val="17"/>
        </w:rPr>
        <w:t> </w:t>
      </w:r>
      <w:r>
        <w:rPr>
          <w:w w:val="110"/>
          <w:sz w:val="17"/>
        </w:rPr>
        <w:t>prohibiting</w:t>
      </w:r>
      <w:r>
        <w:rPr>
          <w:spacing w:val="-12"/>
          <w:w w:val="110"/>
          <w:sz w:val="17"/>
        </w:rPr>
        <w:t> </w:t>
      </w:r>
      <w:r>
        <w:rPr>
          <w:w w:val="110"/>
          <w:sz w:val="17"/>
        </w:rPr>
        <w:t>discrimination</w:t>
      </w:r>
      <w:r>
        <w:rPr>
          <w:spacing w:val="-22"/>
          <w:w w:val="110"/>
          <w:sz w:val="17"/>
        </w:rPr>
        <w:t> </w:t>
      </w:r>
      <w:r>
        <w:rPr>
          <w:w w:val="110"/>
          <w:sz w:val="17"/>
        </w:rPr>
        <w:t>and business</w:t>
      </w:r>
      <w:r>
        <w:rPr>
          <w:spacing w:val="2"/>
          <w:w w:val="110"/>
          <w:sz w:val="17"/>
        </w:rPr>
        <w:t> </w:t>
      </w:r>
      <w:r>
        <w:rPr>
          <w:w w:val="110"/>
          <w:sz w:val="17"/>
        </w:rPr>
        <w:t>registration</w:t>
      </w:r>
      <w:r>
        <w:rPr>
          <w:spacing w:val="3"/>
          <w:w w:val="110"/>
          <w:sz w:val="17"/>
        </w:rPr>
        <w:t> </w:t>
      </w:r>
      <w:r>
        <w:rPr>
          <w:w w:val="110"/>
          <w:sz w:val="17"/>
        </w:rPr>
        <w:t>requirements</w:t>
      </w:r>
      <w:r>
        <w:rPr>
          <w:spacing w:val="3"/>
          <w:w w:val="110"/>
          <w:sz w:val="17"/>
        </w:rPr>
        <w:t> </w:t>
      </w:r>
      <w:r>
        <w:rPr>
          <w:w w:val="110"/>
          <w:sz w:val="17"/>
        </w:rPr>
        <w:t>of the</w:t>
      </w:r>
      <w:r>
        <w:rPr>
          <w:spacing w:val="-16"/>
          <w:w w:val="110"/>
          <w:sz w:val="17"/>
        </w:rPr>
        <w:t> </w:t>
      </w:r>
      <w:r>
        <w:rPr>
          <w:w w:val="110"/>
          <w:sz w:val="17"/>
        </w:rPr>
        <w:t>Office</w:t>
      </w:r>
      <w:r>
        <w:rPr>
          <w:spacing w:val="-4"/>
          <w:w w:val="110"/>
          <w:sz w:val="17"/>
        </w:rPr>
        <w:t> </w:t>
      </w:r>
      <w:r>
        <w:rPr>
          <w:w w:val="110"/>
          <w:sz w:val="17"/>
        </w:rPr>
        <w:t>of</w:t>
      </w:r>
      <w:r>
        <w:rPr>
          <w:spacing w:val="-8"/>
          <w:w w:val="110"/>
          <w:sz w:val="17"/>
        </w:rPr>
        <w:t> </w:t>
      </w:r>
      <w:r>
        <w:rPr>
          <w:w w:val="110"/>
          <w:sz w:val="17"/>
        </w:rPr>
        <w:t>the</w:t>
      </w:r>
      <w:r>
        <w:rPr>
          <w:spacing w:val="-21"/>
          <w:w w:val="110"/>
          <w:sz w:val="17"/>
        </w:rPr>
        <w:t> </w:t>
      </w:r>
      <w:r>
        <w:rPr>
          <w:w w:val="110"/>
          <w:sz w:val="17"/>
        </w:rPr>
        <w:t>Minnesota</w:t>
      </w:r>
      <w:r>
        <w:rPr>
          <w:spacing w:val="3"/>
          <w:w w:val="110"/>
          <w:sz w:val="17"/>
        </w:rPr>
        <w:t> </w:t>
      </w:r>
      <w:r>
        <w:rPr>
          <w:w w:val="110"/>
          <w:sz w:val="17"/>
        </w:rPr>
        <w:t>Secretary</w:t>
      </w:r>
      <w:r>
        <w:rPr>
          <w:spacing w:val="3"/>
          <w:w w:val="110"/>
          <w:sz w:val="17"/>
        </w:rPr>
        <w:t> </w:t>
      </w:r>
      <w:r>
        <w:rPr>
          <w:w w:val="110"/>
          <w:sz w:val="17"/>
        </w:rPr>
        <w:t>of</w:t>
      </w:r>
      <w:r>
        <w:rPr>
          <w:spacing w:val="-13"/>
          <w:w w:val="110"/>
          <w:sz w:val="17"/>
        </w:rPr>
        <w:t> </w:t>
      </w:r>
      <w:r>
        <w:rPr>
          <w:w w:val="110"/>
          <w:sz w:val="17"/>
        </w:rPr>
        <w:t>State.</w:t>
      </w:r>
    </w:p>
    <w:p>
      <w:pPr>
        <w:pStyle w:val="BodyText"/>
        <w:spacing w:before="2"/>
        <w:rPr>
          <w:sz w:val="17"/>
        </w:rPr>
      </w:pPr>
    </w:p>
    <w:p>
      <w:pPr>
        <w:pStyle w:val="ListParagraph"/>
        <w:numPr>
          <w:ilvl w:val="0"/>
          <w:numId w:val="42"/>
        </w:numPr>
        <w:tabs>
          <w:tab w:pos="1454" w:val="left" w:leader="none"/>
        </w:tabs>
        <w:spacing w:line="266" w:lineRule="auto" w:before="0" w:after="0"/>
        <w:ind w:left="1450" w:right="1273" w:hanging="328"/>
        <w:jc w:val="left"/>
        <w:rPr>
          <w:sz w:val="17"/>
        </w:rPr>
      </w:pPr>
      <w:r>
        <w:rPr>
          <w:b/>
          <w:w w:val="105"/>
          <w:sz w:val="17"/>
        </w:rPr>
        <w:t>NONVISUAL ACCESS STANDARDS. </w:t>
      </w:r>
      <w:r>
        <w:rPr>
          <w:w w:val="105"/>
          <w:sz w:val="17"/>
        </w:rPr>
        <w:t>Pursuant to Minn. Stat.§ 16C.145, the Contract Vendor shall comply with the following nonvisual technology access standards</w:t>
      </w:r>
      <w:r>
        <w:rPr>
          <w:spacing w:val="-22"/>
          <w:w w:val="105"/>
          <w:sz w:val="17"/>
        </w:rPr>
        <w:t> </w:t>
      </w:r>
      <w:r>
        <w:rPr>
          <w:w w:val="105"/>
          <w:sz w:val="17"/>
        </w:rPr>
        <w:t>:</w:t>
      </w:r>
    </w:p>
    <w:p>
      <w:pPr>
        <w:pStyle w:val="BodyText"/>
        <w:spacing w:before="9"/>
      </w:pPr>
    </w:p>
    <w:p>
      <w:pPr>
        <w:pStyle w:val="ListParagraph"/>
        <w:numPr>
          <w:ilvl w:val="1"/>
          <w:numId w:val="42"/>
        </w:numPr>
        <w:tabs>
          <w:tab w:pos="1780" w:val="left" w:leader="none"/>
        </w:tabs>
        <w:spacing w:line="256" w:lineRule="auto" w:before="0" w:after="0"/>
        <w:ind w:left="1772" w:right="1820" w:hanging="320"/>
        <w:jc w:val="left"/>
        <w:rPr>
          <w:sz w:val="17"/>
        </w:rPr>
      </w:pPr>
      <w:r>
        <w:rPr>
          <w:w w:val="105"/>
          <w:sz w:val="17"/>
        </w:rPr>
        <w:t>That the effective interactive control and use of the technology, including the operating system applications programs, prompts, and format of the data presented, are readily achievable by nonvlsual</w:t>
      </w:r>
      <w:r>
        <w:rPr>
          <w:spacing w:val="14"/>
          <w:w w:val="105"/>
          <w:sz w:val="17"/>
        </w:rPr>
        <w:t> </w:t>
      </w:r>
      <w:r>
        <w:rPr>
          <w:w w:val="105"/>
          <w:sz w:val="17"/>
        </w:rPr>
        <w:t>means;</w:t>
      </w:r>
    </w:p>
    <w:p>
      <w:pPr>
        <w:pStyle w:val="ListParagraph"/>
        <w:numPr>
          <w:ilvl w:val="1"/>
          <w:numId w:val="42"/>
        </w:numPr>
        <w:tabs>
          <w:tab w:pos="1773" w:val="left" w:leader="none"/>
        </w:tabs>
        <w:spacing w:line="266" w:lineRule="auto" w:before="0" w:after="0"/>
        <w:ind w:left="1768" w:right="1407" w:hanging="321"/>
        <w:jc w:val="left"/>
        <w:rPr>
          <w:sz w:val="17"/>
        </w:rPr>
      </w:pPr>
      <w:r>
        <w:rPr>
          <w:w w:val="105"/>
          <w:sz w:val="17"/>
        </w:rPr>
        <w:t>That the nonvisual access technology must be compatible with information technology used by other individuals with whom the blind or visually impaired individual must</w:t>
      </w:r>
      <w:r>
        <w:rPr>
          <w:spacing w:val="-9"/>
          <w:w w:val="105"/>
          <w:sz w:val="17"/>
        </w:rPr>
        <w:t> </w:t>
      </w:r>
      <w:r>
        <w:rPr>
          <w:w w:val="105"/>
          <w:sz w:val="17"/>
        </w:rPr>
        <w:t>interact;</w:t>
      </w:r>
    </w:p>
    <w:p>
      <w:pPr>
        <w:pStyle w:val="ListParagraph"/>
        <w:numPr>
          <w:ilvl w:val="1"/>
          <w:numId w:val="42"/>
        </w:numPr>
        <w:tabs>
          <w:tab w:pos="1773" w:val="left" w:leader="none"/>
        </w:tabs>
        <w:spacing w:line="180" w:lineRule="exact" w:before="0" w:after="0"/>
        <w:ind w:left="1772" w:right="0" w:hanging="321"/>
        <w:jc w:val="left"/>
        <w:rPr>
          <w:sz w:val="17"/>
        </w:rPr>
      </w:pPr>
      <w:r>
        <w:rPr>
          <w:w w:val="105"/>
          <w:sz w:val="17"/>
        </w:rPr>
        <w:t>That nonvisual access technology must be integrated into networks used to share communications</w:t>
      </w:r>
      <w:r>
        <w:rPr>
          <w:spacing w:val="13"/>
          <w:w w:val="105"/>
          <w:sz w:val="17"/>
        </w:rPr>
        <w:t> </w:t>
      </w:r>
      <w:r>
        <w:rPr>
          <w:w w:val="105"/>
          <w:sz w:val="17"/>
        </w:rPr>
        <w:t>among</w:t>
      </w:r>
    </w:p>
    <w:p>
      <w:pPr>
        <w:spacing w:before="21"/>
        <w:ind w:left="1777" w:right="0" w:firstLine="0"/>
        <w:jc w:val="left"/>
        <w:rPr>
          <w:sz w:val="17"/>
        </w:rPr>
      </w:pPr>
      <w:r>
        <w:rPr>
          <w:w w:val="105"/>
          <w:sz w:val="17"/>
        </w:rPr>
        <w:t>employees, program participants, and the public; and</w:t>
      </w:r>
    </w:p>
    <w:p>
      <w:pPr>
        <w:pStyle w:val="ListParagraph"/>
        <w:numPr>
          <w:ilvl w:val="1"/>
          <w:numId w:val="42"/>
        </w:numPr>
        <w:tabs>
          <w:tab w:pos="1766" w:val="left" w:leader="none"/>
        </w:tabs>
        <w:spacing w:line="266" w:lineRule="auto" w:before="7" w:after="0"/>
        <w:ind w:left="1765" w:right="1609" w:hanging="320"/>
        <w:jc w:val="left"/>
        <w:rPr>
          <w:sz w:val="17"/>
        </w:rPr>
      </w:pPr>
      <w:r>
        <w:rPr>
          <w:w w:val="105"/>
          <w:sz w:val="17"/>
        </w:rPr>
        <w:t>That the nonvlsual access technology must have the capability of providing equivalent access by nonvlsual means to telecommunications or other intenconnected network services used by persons who are not blind or visually</w:t>
      </w:r>
      <w:r>
        <w:rPr>
          <w:spacing w:val="3"/>
          <w:w w:val="105"/>
          <w:sz w:val="17"/>
        </w:rPr>
        <w:t> </w:t>
      </w:r>
      <w:r>
        <w:rPr>
          <w:w w:val="105"/>
          <w:sz w:val="17"/>
        </w:rPr>
        <w:t>impaired.</w:t>
      </w:r>
    </w:p>
    <w:p>
      <w:pPr>
        <w:pStyle w:val="BodyText"/>
        <w:spacing w:before="11"/>
        <w:rPr>
          <w:sz w:val="19"/>
        </w:rPr>
      </w:pPr>
    </w:p>
    <w:p>
      <w:pPr>
        <w:spacing w:line="256" w:lineRule="auto" w:before="0"/>
        <w:ind w:left="1440" w:right="654" w:firstLine="7"/>
        <w:jc w:val="left"/>
        <w:rPr>
          <w:sz w:val="17"/>
        </w:rPr>
      </w:pPr>
      <w:r>
        <w:rPr>
          <w:w w:val="105"/>
          <w:sz w:val="17"/>
        </w:rPr>
        <w:t>These standards do not require the Installation of software or peripheral devices used for nonvisual access when the information technology is being used by Individuals who are not blind or visually impaired.</w:t>
      </w:r>
    </w:p>
    <w:p>
      <w:pPr>
        <w:pStyle w:val="BodyText"/>
        <w:spacing w:before="2"/>
      </w:pPr>
    </w:p>
    <w:p>
      <w:pPr>
        <w:pStyle w:val="ListParagraph"/>
        <w:numPr>
          <w:ilvl w:val="0"/>
          <w:numId w:val="42"/>
        </w:numPr>
        <w:tabs>
          <w:tab w:pos="1447" w:val="left" w:leader="none"/>
        </w:tabs>
        <w:spacing w:line="259" w:lineRule="auto" w:before="0" w:after="0"/>
        <w:ind w:left="1441" w:right="1449" w:hanging="327"/>
        <w:jc w:val="left"/>
        <w:rPr>
          <w:sz w:val="17"/>
        </w:rPr>
      </w:pPr>
      <w:r>
        <w:rPr>
          <w:b/>
          <w:w w:val="105"/>
          <w:sz w:val="17"/>
        </w:rPr>
        <w:t>NOTICE TO RESPONDERS. </w:t>
      </w:r>
      <w:r>
        <w:rPr>
          <w:w w:val="105"/>
          <w:sz w:val="17"/>
        </w:rPr>
        <w:t>Pursuant to Minn. Stat.§ 270C.65, subd. 3, Contract Vendors are required to provide their Federal Employer Identification Number or Social Security Number. This information may be used in the enfoncement of federal and State tax laws. Supplying these numbers could result in action to require a Contract Vendor to file tax returns and pay delinquent tax liabilities. These numbers will be available to federal and State tax authorities and State personnel involved in the payment of State</w:t>
      </w:r>
      <w:r>
        <w:rPr>
          <w:spacing w:val="-23"/>
          <w:w w:val="105"/>
          <w:sz w:val="17"/>
        </w:rPr>
        <w:t> </w:t>
      </w:r>
      <w:r>
        <w:rPr>
          <w:w w:val="105"/>
          <w:sz w:val="17"/>
        </w:rPr>
        <w:t>obligations.</w:t>
      </w:r>
    </w:p>
    <w:p>
      <w:pPr>
        <w:spacing w:after="0" w:line="259" w:lineRule="auto"/>
        <w:jc w:val="left"/>
        <w:rPr>
          <w:sz w:val="17"/>
        </w:rPr>
        <w:sectPr>
          <w:footerReference w:type="default" r:id="rId61"/>
          <w:pgSz w:w="12240" w:h="15840"/>
          <w:pgMar w:footer="1298" w:header="0" w:top="1280" w:bottom="1480" w:left="100" w:right="0"/>
          <w:pgNumType w:start="21"/>
        </w:sectPr>
      </w:pPr>
    </w:p>
    <w:p>
      <w:pPr>
        <w:pStyle w:val="BodyText"/>
        <w:rPr>
          <w:sz w:val="20"/>
        </w:rPr>
      </w:pPr>
    </w:p>
    <w:p>
      <w:pPr>
        <w:pStyle w:val="BodyText"/>
        <w:rPr>
          <w:sz w:val="20"/>
        </w:rPr>
      </w:pPr>
    </w:p>
    <w:p>
      <w:pPr>
        <w:pStyle w:val="BodyText"/>
        <w:rPr>
          <w:sz w:val="20"/>
        </w:rPr>
      </w:pPr>
    </w:p>
    <w:p>
      <w:pPr>
        <w:pStyle w:val="BodyText"/>
        <w:spacing w:before="8"/>
      </w:pPr>
    </w:p>
    <w:p>
      <w:pPr>
        <w:pStyle w:val="ListParagraph"/>
        <w:numPr>
          <w:ilvl w:val="0"/>
          <w:numId w:val="42"/>
        </w:numPr>
        <w:tabs>
          <w:tab w:pos="1538" w:val="left" w:leader="none"/>
        </w:tabs>
        <w:spacing w:line="261" w:lineRule="auto" w:before="0" w:after="0"/>
        <w:ind w:left="1539" w:right="1484" w:hanging="317"/>
        <w:jc w:val="left"/>
        <w:rPr>
          <w:sz w:val="18"/>
        </w:rPr>
      </w:pPr>
      <w:r>
        <w:rPr/>
        <w:pict>
          <v:line style="position:absolute;mso-position-horizontal-relative:page;mso-position-vertical-relative:paragraph;z-index:251832320" from="596.483582pt,47.01449pt" to="596.483582pt,-45.631706pt" stroked="true" strokeweight=".360847pt" strokecolor="#000000">
            <v:stroke dashstyle="solid"/>
            <w10:wrap type="none"/>
          </v:line>
        </w:pict>
      </w:r>
      <w:r>
        <w:rPr>
          <w:b/>
          <w:w w:val="105"/>
          <w:sz w:val="18"/>
        </w:rPr>
        <w:t>ORGANIZATIONAL </w:t>
      </w:r>
      <w:r>
        <w:rPr>
          <w:w w:val="105"/>
          <w:sz w:val="17"/>
        </w:rPr>
        <w:t>CONFLICTS OF INTEREST. The responder warrants that, to the best of Its knowledge and belief, and except as otherwise disclosed, there are no relevant facts or circumstances which could give rise to organizational conflicts of interest. An organizational conflict of Interest exists when, because of existing or planned activities or because of relationships with other</w:t>
      </w:r>
      <w:r>
        <w:rPr>
          <w:spacing w:val="-31"/>
          <w:w w:val="105"/>
          <w:sz w:val="17"/>
        </w:rPr>
        <w:t> </w:t>
      </w:r>
      <w:r>
        <w:rPr>
          <w:w w:val="105"/>
          <w:sz w:val="17"/>
        </w:rPr>
        <w:t>persons:</w:t>
      </w:r>
    </w:p>
    <w:p>
      <w:pPr>
        <w:pStyle w:val="ListParagraph"/>
        <w:numPr>
          <w:ilvl w:val="0"/>
          <w:numId w:val="48"/>
        </w:numPr>
        <w:tabs>
          <w:tab w:pos="1864" w:val="left" w:leader="none"/>
          <w:tab w:pos="1865" w:val="left" w:leader="none"/>
        </w:tabs>
        <w:spacing w:line="184" w:lineRule="exact" w:before="0" w:after="0"/>
        <w:ind w:left="1864" w:right="0" w:hanging="315"/>
        <w:jc w:val="left"/>
        <w:rPr>
          <w:sz w:val="17"/>
        </w:rPr>
      </w:pPr>
      <w:r>
        <w:rPr>
          <w:w w:val="105"/>
          <w:sz w:val="17"/>
        </w:rPr>
        <w:t>a Contract Vendor Is unable or potentially unable to render impartial assistance or advice to the</w:t>
      </w:r>
      <w:r>
        <w:rPr>
          <w:spacing w:val="-2"/>
          <w:w w:val="105"/>
          <w:sz w:val="17"/>
        </w:rPr>
        <w:t> </w:t>
      </w:r>
      <w:r>
        <w:rPr>
          <w:w w:val="105"/>
          <w:sz w:val="17"/>
        </w:rPr>
        <w:t>State;</w:t>
      </w:r>
    </w:p>
    <w:p>
      <w:pPr>
        <w:pStyle w:val="ListParagraph"/>
        <w:numPr>
          <w:ilvl w:val="0"/>
          <w:numId w:val="48"/>
        </w:numPr>
        <w:tabs>
          <w:tab w:pos="1867" w:val="left" w:leader="none"/>
          <w:tab w:pos="1868" w:val="left" w:leader="none"/>
        </w:tabs>
        <w:spacing w:line="240" w:lineRule="auto" w:before="14" w:after="0"/>
        <w:ind w:left="1867" w:right="0" w:hanging="318"/>
        <w:jc w:val="left"/>
        <w:rPr>
          <w:sz w:val="17"/>
        </w:rPr>
      </w:pPr>
      <w:r>
        <w:rPr>
          <w:w w:val="105"/>
          <w:sz w:val="17"/>
        </w:rPr>
        <w:t>the Contract Vendor's objectivity in performing the work is or might be otherwise impaired;</w:t>
      </w:r>
      <w:r>
        <w:rPr>
          <w:spacing w:val="22"/>
          <w:w w:val="105"/>
          <w:sz w:val="17"/>
        </w:rPr>
        <w:t> </w:t>
      </w:r>
      <w:r>
        <w:rPr>
          <w:w w:val="105"/>
          <w:sz w:val="17"/>
        </w:rPr>
        <w:t>or</w:t>
      </w:r>
    </w:p>
    <w:p>
      <w:pPr>
        <w:pStyle w:val="ListParagraph"/>
        <w:numPr>
          <w:ilvl w:val="0"/>
          <w:numId w:val="48"/>
        </w:numPr>
        <w:tabs>
          <w:tab w:pos="1867" w:val="left" w:leader="none"/>
          <w:tab w:pos="1868" w:val="left" w:leader="none"/>
        </w:tabs>
        <w:spacing w:line="240" w:lineRule="auto" w:before="20" w:after="0"/>
        <w:ind w:left="1867" w:right="0" w:hanging="318"/>
        <w:jc w:val="left"/>
        <w:rPr>
          <w:sz w:val="17"/>
        </w:rPr>
      </w:pPr>
      <w:r>
        <w:rPr>
          <w:w w:val="105"/>
          <w:sz w:val="17"/>
        </w:rPr>
        <w:t>the Contract Vendor has an unfair competitive</w:t>
      </w:r>
      <w:r>
        <w:rPr>
          <w:spacing w:val="13"/>
          <w:w w:val="105"/>
          <w:sz w:val="17"/>
        </w:rPr>
        <w:t> </w:t>
      </w:r>
      <w:r>
        <w:rPr>
          <w:w w:val="105"/>
          <w:sz w:val="17"/>
        </w:rPr>
        <w:t>advantage.</w:t>
      </w:r>
    </w:p>
    <w:p>
      <w:pPr>
        <w:pStyle w:val="BodyText"/>
        <w:spacing w:before="2"/>
      </w:pPr>
    </w:p>
    <w:p>
      <w:pPr>
        <w:spacing w:line="256" w:lineRule="auto" w:before="0"/>
        <w:ind w:left="1544" w:right="1255" w:hanging="3"/>
        <w:jc w:val="left"/>
        <w:rPr>
          <w:sz w:val="17"/>
        </w:rPr>
      </w:pPr>
      <w:r>
        <w:rPr/>
        <w:pict>
          <v:line style="position:absolute;mso-position-horizontal-relative:page;mso-position-vertical-relative:paragraph;z-index:251833344" from="598.287842pt,346.474049pt" to="598.287842pt,54.8368pt" stroked="true" strokeweight=".360847pt" strokecolor="#000000">
            <v:stroke dashstyle="solid"/>
            <w10:wrap type="none"/>
          </v:line>
        </w:pict>
      </w:r>
      <w:r>
        <w:rPr>
          <w:w w:val="105"/>
          <w:sz w:val="17"/>
        </w:rPr>
        <w:t>The Contract Vendor agrees that If an organizational conflict of interest is discovered after award, an immediate and full disclosure in writing shall be made to the Assistant Director of the Department of Administration's Materials Management Division that shall include a description of the action the Contract Vendor has taken or proposes to take to avoid or mitigate such conflicts. If an organizational conflict of Interest is determined to exist, the State may, at its discretion, cancel the Master Agreement. In the event the Contract Vendor was aware of an organizational conflict of Interest prior to the award of the Master Agreement and did not disclose the conflict to the Master Agreement Administrator, the State may terminate the Master Agreement for default. The provisions of this clause shall be included in all subcontracts for work to be performed, and the terms "Contract, ""Contract Vendor," "Master Agreement", "Master Agreement Administrator'' and "Contract Administrator" modified appropriately to preserve the State's rights.</w:t>
      </w:r>
    </w:p>
    <w:p>
      <w:pPr>
        <w:pStyle w:val="BodyText"/>
        <w:spacing w:before="5"/>
        <w:rPr>
          <w:sz w:val="17"/>
        </w:rPr>
      </w:pPr>
    </w:p>
    <w:p>
      <w:pPr>
        <w:pStyle w:val="ListParagraph"/>
        <w:numPr>
          <w:ilvl w:val="0"/>
          <w:numId w:val="42"/>
        </w:numPr>
        <w:tabs>
          <w:tab w:pos="1555" w:val="left" w:leader="none"/>
        </w:tabs>
        <w:spacing w:line="256" w:lineRule="auto" w:before="0" w:after="0"/>
        <w:ind w:left="1547" w:right="1227" w:hanging="310"/>
        <w:jc w:val="left"/>
        <w:rPr>
          <w:sz w:val="17"/>
        </w:rPr>
      </w:pPr>
      <w:r>
        <w:rPr>
          <w:w w:val="105"/>
          <w:sz w:val="17"/>
        </w:rPr>
        <w:t>PAYMENT CARD INDUSTRY DATA SECURITY STANDARD AND CARDHOLDER INFORMATION SECURITY. NEGOTIATED. Contract Vendor assures all of its Network Components, Applications, Servers, and Subcontractors (if any) comply with the Payment Card Industry Data Security Standard ("PCIDSS"). "Network Components" shall include, but are not limited to, Contract Vendor's firewalls, switches, routers, wireless access points, network appliances, and other security appliances; "Applications" shall Include, but  are not limited to, all purchased and custom external (web) applications. "Servers" shall include, but are not limited to, all of Contract Vendor's web, database, authentication, DNS, mail, proxy, and NTP servers. "Cardholder Data" shall mean any personally identifiable data associated with a cardholder, including, by way of example and without llmijation, a cardholder's account number, expiration date, name, address, social security number, or telephone</w:t>
      </w:r>
      <w:r>
        <w:rPr>
          <w:spacing w:val="7"/>
          <w:w w:val="105"/>
          <w:sz w:val="17"/>
        </w:rPr>
        <w:t> </w:t>
      </w:r>
      <w:r>
        <w:rPr>
          <w:w w:val="105"/>
          <w:sz w:val="17"/>
        </w:rPr>
        <w:t>number.</w:t>
      </w:r>
    </w:p>
    <w:p>
      <w:pPr>
        <w:pStyle w:val="BodyText"/>
        <w:spacing w:before="1"/>
      </w:pPr>
    </w:p>
    <w:p>
      <w:pPr>
        <w:spacing w:line="256" w:lineRule="auto" w:before="1"/>
        <w:ind w:left="1551" w:right="1163" w:firstLine="7"/>
        <w:jc w:val="both"/>
        <w:rPr>
          <w:sz w:val="17"/>
        </w:rPr>
      </w:pPr>
      <w:r>
        <w:rPr>
          <w:w w:val="105"/>
          <w:sz w:val="17"/>
        </w:rPr>
        <w:t>Subcontractors (If any) must be responsible for the security of all Cardholder Data in its possession; and will only use Cardholder</w:t>
      </w:r>
      <w:r>
        <w:rPr>
          <w:spacing w:val="7"/>
          <w:w w:val="105"/>
          <w:sz w:val="17"/>
        </w:rPr>
        <w:t> </w:t>
      </w:r>
      <w:r>
        <w:rPr>
          <w:w w:val="105"/>
          <w:sz w:val="17"/>
        </w:rPr>
        <w:t>Data</w:t>
      </w:r>
      <w:r>
        <w:rPr>
          <w:spacing w:val="-4"/>
          <w:w w:val="105"/>
          <w:sz w:val="17"/>
        </w:rPr>
        <w:t> </w:t>
      </w:r>
      <w:r>
        <w:rPr>
          <w:w w:val="105"/>
          <w:sz w:val="17"/>
        </w:rPr>
        <w:t>for</w:t>
      </w:r>
      <w:r>
        <w:rPr>
          <w:spacing w:val="-5"/>
          <w:w w:val="105"/>
          <w:sz w:val="17"/>
        </w:rPr>
        <w:t> </w:t>
      </w:r>
      <w:r>
        <w:rPr>
          <w:w w:val="105"/>
          <w:sz w:val="17"/>
        </w:rPr>
        <w:t>assisting</w:t>
      </w:r>
      <w:r>
        <w:rPr>
          <w:spacing w:val="-3"/>
          <w:w w:val="105"/>
          <w:sz w:val="17"/>
        </w:rPr>
        <w:t> </w:t>
      </w:r>
      <w:r>
        <w:rPr>
          <w:w w:val="105"/>
          <w:sz w:val="17"/>
        </w:rPr>
        <w:t>cardholders</w:t>
      </w:r>
      <w:r>
        <w:rPr>
          <w:spacing w:val="-2"/>
          <w:w w:val="105"/>
          <w:sz w:val="17"/>
        </w:rPr>
        <w:t> </w:t>
      </w:r>
      <w:r>
        <w:rPr>
          <w:w w:val="105"/>
          <w:sz w:val="17"/>
        </w:rPr>
        <w:t>in</w:t>
      </w:r>
      <w:r>
        <w:rPr>
          <w:spacing w:val="-5"/>
          <w:w w:val="105"/>
          <w:sz w:val="17"/>
        </w:rPr>
        <w:t> </w:t>
      </w:r>
      <w:r>
        <w:rPr>
          <w:w w:val="105"/>
          <w:sz w:val="17"/>
        </w:rPr>
        <w:t>completing</w:t>
      </w:r>
      <w:r>
        <w:rPr>
          <w:spacing w:val="-5"/>
          <w:w w:val="105"/>
          <w:sz w:val="17"/>
        </w:rPr>
        <w:t> </w:t>
      </w:r>
      <w:r>
        <w:rPr>
          <w:w w:val="105"/>
          <w:sz w:val="17"/>
        </w:rPr>
        <w:t>a</w:t>
      </w:r>
      <w:r>
        <w:rPr>
          <w:spacing w:val="-10"/>
          <w:w w:val="105"/>
          <w:sz w:val="17"/>
        </w:rPr>
        <w:t> </w:t>
      </w:r>
      <w:r>
        <w:rPr>
          <w:w w:val="105"/>
          <w:sz w:val="17"/>
        </w:rPr>
        <w:t>transaction,</w:t>
      </w:r>
      <w:r>
        <w:rPr>
          <w:spacing w:val="1"/>
          <w:w w:val="105"/>
          <w:sz w:val="17"/>
        </w:rPr>
        <w:t> </w:t>
      </w:r>
      <w:r>
        <w:rPr>
          <w:w w:val="105"/>
          <w:sz w:val="17"/>
        </w:rPr>
        <w:t>providing</w:t>
      </w:r>
      <w:r>
        <w:rPr>
          <w:spacing w:val="-8"/>
          <w:w w:val="105"/>
          <w:sz w:val="17"/>
        </w:rPr>
        <w:t> </w:t>
      </w:r>
      <w:r>
        <w:rPr>
          <w:w w:val="105"/>
          <w:sz w:val="17"/>
        </w:rPr>
        <w:t>fraud</w:t>
      </w:r>
      <w:r>
        <w:rPr>
          <w:spacing w:val="-10"/>
          <w:w w:val="105"/>
          <w:sz w:val="17"/>
        </w:rPr>
        <w:t> </w:t>
      </w:r>
      <w:r>
        <w:rPr>
          <w:w w:val="105"/>
          <w:sz w:val="17"/>
        </w:rPr>
        <w:t>control</w:t>
      </w:r>
      <w:r>
        <w:rPr>
          <w:spacing w:val="-6"/>
          <w:w w:val="105"/>
          <w:sz w:val="17"/>
        </w:rPr>
        <w:t> </w:t>
      </w:r>
      <w:r>
        <w:rPr>
          <w:w w:val="105"/>
          <w:sz w:val="17"/>
        </w:rPr>
        <w:t>services,</w:t>
      </w:r>
      <w:r>
        <w:rPr>
          <w:spacing w:val="-6"/>
          <w:w w:val="105"/>
          <w:sz w:val="17"/>
        </w:rPr>
        <w:t> </w:t>
      </w:r>
      <w:r>
        <w:rPr>
          <w:w w:val="105"/>
          <w:sz w:val="17"/>
        </w:rPr>
        <w:t>or</w:t>
      </w:r>
      <w:r>
        <w:rPr>
          <w:spacing w:val="-2"/>
          <w:w w:val="105"/>
          <w:sz w:val="17"/>
        </w:rPr>
        <w:t> </w:t>
      </w:r>
      <w:r>
        <w:rPr>
          <w:w w:val="105"/>
          <w:sz w:val="17"/>
        </w:rPr>
        <w:t>for</w:t>
      </w:r>
      <w:r>
        <w:rPr>
          <w:spacing w:val="-5"/>
          <w:w w:val="105"/>
          <w:sz w:val="17"/>
        </w:rPr>
        <w:t> </w:t>
      </w:r>
      <w:r>
        <w:rPr>
          <w:w w:val="105"/>
          <w:sz w:val="17"/>
        </w:rPr>
        <w:t>other</w:t>
      </w:r>
      <w:r>
        <w:rPr>
          <w:spacing w:val="-14"/>
          <w:w w:val="105"/>
          <w:sz w:val="17"/>
        </w:rPr>
        <w:t> </w:t>
      </w:r>
      <w:r>
        <w:rPr>
          <w:w w:val="105"/>
          <w:sz w:val="17"/>
        </w:rPr>
        <w:t>uses specifically required by law. Contract Vendor must have a business continuity program which conforms to PCIDSS to protect</w:t>
      </w:r>
      <w:r>
        <w:rPr>
          <w:spacing w:val="-8"/>
          <w:w w:val="105"/>
          <w:sz w:val="17"/>
        </w:rPr>
        <w:t> </w:t>
      </w:r>
      <w:r>
        <w:rPr>
          <w:w w:val="105"/>
          <w:sz w:val="17"/>
        </w:rPr>
        <w:t>Cardholder</w:t>
      </w:r>
      <w:r>
        <w:rPr>
          <w:spacing w:val="-3"/>
          <w:w w:val="105"/>
          <w:sz w:val="17"/>
        </w:rPr>
        <w:t> </w:t>
      </w:r>
      <w:r>
        <w:rPr>
          <w:w w:val="105"/>
          <w:sz w:val="17"/>
        </w:rPr>
        <w:t>Data</w:t>
      </w:r>
      <w:r>
        <w:rPr>
          <w:spacing w:val="-12"/>
          <w:w w:val="105"/>
          <w:sz w:val="17"/>
        </w:rPr>
        <w:t> </w:t>
      </w:r>
      <w:r>
        <w:rPr>
          <w:w w:val="105"/>
          <w:sz w:val="17"/>
        </w:rPr>
        <w:t>in</w:t>
      </w:r>
      <w:r>
        <w:rPr>
          <w:spacing w:val="-2"/>
          <w:w w:val="105"/>
          <w:sz w:val="17"/>
        </w:rPr>
        <w:t> </w:t>
      </w:r>
      <w:r>
        <w:rPr>
          <w:w w:val="105"/>
          <w:sz w:val="17"/>
        </w:rPr>
        <w:t>the</w:t>
      </w:r>
      <w:r>
        <w:rPr>
          <w:spacing w:val="-9"/>
          <w:w w:val="105"/>
          <w:sz w:val="17"/>
        </w:rPr>
        <w:t> </w:t>
      </w:r>
      <w:r>
        <w:rPr>
          <w:w w:val="105"/>
          <w:sz w:val="17"/>
        </w:rPr>
        <w:t>event</w:t>
      </w:r>
      <w:r>
        <w:rPr>
          <w:spacing w:val="-14"/>
          <w:w w:val="105"/>
          <w:sz w:val="17"/>
        </w:rPr>
        <w:t> </w:t>
      </w:r>
      <w:r>
        <w:rPr>
          <w:w w:val="105"/>
          <w:sz w:val="17"/>
        </w:rPr>
        <w:t>of</w:t>
      </w:r>
      <w:r>
        <w:rPr>
          <w:spacing w:val="-11"/>
          <w:w w:val="105"/>
          <w:sz w:val="17"/>
        </w:rPr>
        <w:t> </w:t>
      </w:r>
      <w:r>
        <w:rPr>
          <w:w w:val="105"/>
          <w:sz w:val="17"/>
        </w:rPr>
        <w:t>a</w:t>
      </w:r>
      <w:r>
        <w:rPr>
          <w:spacing w:val="-15"/>
          <w:w w:val="105"/>
          <w:sz w:val="17"/>
        </w:rPr>
        <w:t> </w:t>
      </w:r>
      <w:r>
        <w:rPr>
          <w:w w:val="105"/>
          <w:sz w:val="17"/>
        </w:rPr>
        <w:t>major</w:t>
      </w:r>
      <w:r>
        <w:rPr>
          <w:spacing w:val="-9"/>
          <w:w w:val="105"/>
          <w:sz w:val="17"/>
        </w:rPr>
        <w:t> </w:t>
      </w:r>
      <w:r>
        <w:rPr>
          <w:w w:val="105"/>
          <w:sz w:val="17"/>
        </w:rPr>
        <w:t>disruption</w:t>
      </w:r>
      <w:r>
        <w:rPr>
          <w:spacing w:val="-9"/>
          <w:w w:val="105"/>
          <w:sz w:val="17"/>
        </w:rPr>
        <w:t> </w:t>
      </w:r>
      <w:r>
        <w:rPr>
          <w:w w:val="105"/>
          <w:sz w:val="17"/>
        </w:rPr>
        <w:t>in</w:t>
      </w:r>
      <w:r>
        <w:rPr>
          <w:spacing w:val="-11"/>
          <w:w w:val="105"/>
          <w:sz w:val="17"/>
        </w:rPr>
        <w:t> </w:t>
      </w:r>
      <w:r>
        <w:rPr>
          <w:w w:val="105"/>
          <w:sz w:val="17"/>
        </w:rPr>
        <w:t>its</w:t>
      </w:r>
      <w:r>
        <w:rPr>
          <w:spacing w:val="-7"/>
          <w:w w:val="105"/>
          <w:sz w:val="17"/>
        </w:rPr>
        <w:t> </w:t>
      </w:r>
      <w:r>
        <w:rPr>
          <w:w w:val="105"/>
          <w:sz w:val="17"/>
        </w:rPr>
        <w:t>operations</w:t>
      </w:r>
      <w:r>
        <w:rPr>
          <w:spacing w:val="2"/>
          <w:w w:val="105"/>
          <w:sz w:val="17"/>
        </w:rPr>
        <w:t> </w:t>
      </w:r>
      <w:r>
        <w:rPr>
          <w:w w:val="105"/>
          <w:sz w:val="17"/>
        </w:rPr>
        <w:t>or</w:t>
      </w:r>
      <w:r>
        <w:rPr>
          <w:spacing w:val="-14"/>
          <w:w w:val="105"/>
          <w:sz w:val="17"/>
        </w:rPr>
        <w:t> </w:t>
      </w:r>
      <w:r>
        <w:rPr>
          <w:w w:val="105"/>
          <w:sz w:val="17"/>
        </w:rPr>
        <w:t>in</w:t>
      </w:r>
      <w:r>
        <w:rPr>
          <w:spacing w:val="-8"/>
          <w:w w:val="105"/>
          <w:sz w:val="17"/>
        </w:rPr>
        <w:t> </w:t>
      </w:r>
      <w:r>
        <w:rPr>
          <w:w w:val="105"/>
          <w:sz w:val="17"/>
        </w:rPr>
        <w:t>the</w:t>
      </w:r>
      <w:r>
        <w:rPr>
          <w:spacing w:val="-9"/>
          <w:w w:val="105"/>
          <w:sz w:val="17"/>
        </w:rPr>
        <w:t> </w:t>
      </w:r>
      <w:r>
        <w:rPr>
          <w:w w:val="105"/>
          <w:sz w:val="17"/>
        </w:rPr>
        <w:t>event</w:t>
      </w:r>
      <w:r>
        <w:rPr>
          <w:spacing w:val="-15"/>
          <w:w w:val="105"/>
          <w:sz w:val="17"/>
        </w:rPr>
        <w:t> </w:t>
      </w:r>
      <w:r>
        <w:rPr>
          <w:w w:val="105"/>
          <w:sz w:val="17"/>
        </w:rPr>
        <w:t>of any</w:t>
      </w:r>
      <w:r>
        <w:rPr>
          <w:spacing w:val="-10"/>
          <w:w w:val="105"/>
          <w:sz w:val="17"/>
        </w:rPr>
        <w:t> </w:t>
      </w:r>
      <w:r>
        <w:rPr>
          <w:w w:val="105"/>
          <w:sz w:val="17"/>
        </w:rPr>
        <w:t>other</w:t>
      </w:r>
      <w:r>
        <w:rPr>
          <w:spacing w:val="-11"/>
          <w:w w:val="105"/>
          <w:sz w:val="17"/>
        </w:rPr>
        <w:t> </w:t>
      </w:r>
      <w:r>
        <w:rPr>
          <w:w w:val="105"/>
          <w:sz w:val="17"/>
        </w:rPr>
        <w:t>disaster</w:t>
      </w:r>
      <w:r>
        <w:rPr>
          <w:spacing w:val="3"/>
          <w:w w:val="105"/>
          <w:sz w:val="17"/>
        </w:rPr>
        <w:t> </w:t>
      </w:r>
      <w:r>
        <w:rPr>
          <w:w w:val="105"/>
          <w:sz w:val="17"/>
        </w:rPr>
        <w:t>or</w:t>
      </w:r>
      <w:r>
        <w:rPr>
          <w:spacing w:val="-7"/>
          <w:w w:val="105"/>
          <w:sz w:val="17"/>
        </w:rPr>
        <w:t> </w:t>
      </w:r>
      <w:r>
        <w:rPr>
          <w:w w:val="105"/>
          <w:sz w:val="17"/>
        </w:rPr>
        <w:t>system failure</w:t>
      </w:r>
      <w:r>
        <w:rPr>
          <w:spacing w:val="-8"/>
          <w:w w:val="105"/>
          <w:sz w:val="17"/>
        </w:rPr>
        <w:t> </w:t>
      </w:r>
      <w:r>
        <w:rPr>
          <w:w w:val="105"/>
          <w:sz w:val="17"/>
        </w:rPr>
        <w:t>which</w:t>
      </w:r>
      <w:r>
        <w:rPr>
          <w:spacing w:val="-21"/>
          <w:w w:val="105"/>
          <w:sz w:val="17"/>
        </w:rPr>
        <w:t> </w:t>
      </w:r>
      <w:r>
        <w:rPr>
          <w:w w:val="105"/>
          <w:sz w:val="17"/>
        </w:rPr>
        <w:t>may</w:t>
      </w:r>
      <w:r>
        <w:rPr>
          <w:spacing w:val="-9"/>
          <w:w w:val="105"/>
          <w:sz w:val="17"/>
        </w:rPr>
        <w:t> </w:t>
      </w:r>
      <w:r>
        <w:rPr>
          <w:w w:val="105"/>
          <w:sz w:val="17"/>
        </w:rPr>
        <w:t>occur</w:t>
      </w:r>
      <w:r>
        <w:rPr>
          <w:spacing w:val="-6"/>
          <w:w w:val="105"/>
          <w:sz w:val="17"/>
        </w:rPr>
        <w:t> </w:t>
      </w:r>
      <w:r>
        <w:rPr>
          <w:w w:val="105"/>
          <w:sz w:val="17"/>
        </w:rPr>
        <w:t>to</w:t>
      </w:r>
      <w:r>
        <w:rPr>
          <w:spacing w:val="-6"/>
          <w:w w:val="105"/>
          <w:sz w:val="17"/>
        </w:rPr>
        <w:t> </w:t>
      </w:r>
      <w:r>
        <w:rPr>
          <w:w w:val="105"/>
          <w:sz w:val="17"/>
        </w:rPr>
        <w:t>operations;</w:t>
      </w:r>
      <w:r>
        <w:rPr>
          <w:spacing w:val="-16"/>
          <w:w w:val="105"/>
          <w:sz w:val="17"/>
        </w:rPr>
        <w:t> </w:t>
      </w:r>
      <w:r>
        <w:rPr>
          <w:w w:val="105"/>
          <w:sz w:val="17"/>
        </w:rPr>
        <w:t>will</w:t>
      </w:r>
      <w:r>
        <w:rPr>
          <w:spacing w:val="-24"/>
          <w:w w:val="105"/>
          <w:sz w:val="17"/>
        </w:rPr>
        <w:t> </w:t>
      </w:r>
      <w:r>
        <w:rPr>
          <w:w w:val="105"/>
          <w:sz w:val="17"/>
        </w:rPr>
        <w:t>continue</w:t>
      </w:r>
      <w:r>
        <w:rPr>
          <w:spacing w:val="4"/>
          <w:w w:val="105"/>
          <w:sz w:val="17"/>
        </w:rPr>
        <w:t> </w:t>
      </w:r>
      <w:r>
        <w:rPr>
          <w:w w:val="105"/>
          <w:sz w:val="17"/>
        </w:rPr>
        <w:t>to</w:t>
      </w:r>
      <w:r>
        <w:rPr>
          <w:spacing w:val="-11"/>
          <w:w w:val="105"/>
          <w:sz w:val="17"/>
        </w:rPr>
        <w:t> </w:t>
      </w:r>
      <w:r>
        <w:rPr>
          <w:w w:val="105"/>
          <w:sz w:val="17"/>
        </w:rPr>
        <w:t>safeguard</w:t>
      </w:r>
      <w:r>
        <w:rPr>
          <w:spacing w:val="-5"/>
          <w:w w:val="105"/>
          <w:sz w:val="17"/>
        </w:rPr>
        <w:t> </w:t>
      </w:r>
      <w:r>
        <w:rPr>
          <w:w w:val="105"/>
          <w:sz w:val="17"/>
        </w:rPr>
        <w:t>Cardholder</w:t>
      </w:r>
      <w:r>
        <w:rPr>
          <w:spacing w:val="-10"/>
          <w:w w:val="105"/>
          <w:sz w:val="17"/>
        </w:rPr>
        <w:t> </w:t>
      </w:r>
      <w:r>
        <w:rPr>
          <w:w w:val="105"/>
          <w:sz w:val="17"/>
        </w:rPr>
        <w:t>Data</w:t>
      </w:r>
      <w:r>
        <w:rPr>
          <w:spacing w:val="-24"/>
          <w:w w:val="105"/>
          <w:sz w:val="17"/>
        </w:rPr>
        <w:t> </w:t>
      </w:r>
      <w:r>
        <w:rPr>
          <w:w w:val="105"/>
          <w:sz w:val="17"/>
        </w:rPr>
        <w:t>In</w:t>
      </w:r>
      <w:r>
        <w:rPr>
          <w:spacing w:val="-16"/>
          <w:w w:val="105"/>
          <w:sz w:val="17"/>
        </w:rPr>
        <w:t> </w:t>
      </w:r>
      <w:r>
        <w:rPr>
          <w:w w:val="105"/>
          <w:sz w:val="17"/>
        </w:rPr>
        <w:t>the</w:t>
      </w:r>
      <w:r>
        <w:rPr>
          <w:spacing w:val="-24"/>
          <w:w w:val="105"/>
          <w:sz w:val="17"/>
        </w:rPr>
        <w:t> </w:t>
      </w:r>
      <w:r>
        <w:rPr>
          <w:w w:val="105"/>
          <w:sz w:val="17"/>
        </w:rPr>
        <w:t>event</w:t>
      </w:r>
      <w:r>
        <w:rPr>
          <w:spacing w:val="-17"/>
          <w:w w:val="105"/>
          <w:sz w:val="17"/>
        </w:rPr>
        <w:t> </w:t>
      </w:r>
      <w:r>
        <w:rPr>
          <w:w w:val="105"/>
          <w:sz w:val="17"/>
        </w:rPr>
        <w:t>this</w:t>
      </w:r>
      <w:r>
        <w:rPr>
          <w:spacing w:val="-15"/>
          <w:w w:val="105"/>
          <w:sz w:val="17"/>
        </w:rPr>
        <w:t> </w:t>
      </w:r>
      <w:r>
        <w:rPr>
          <w:w w:val="105"/>
          <w:sz w:val="17"/>
        </w:rPr>
        <w:t>Agreement</w:t>
      </w:r>
      <w:r>
        <w:rPr>
          <w:spacing w:val="-5"/>
          <w:w w:val="105"/>
          <w:sz w:val="17"/>
        </w:rPr>
        <w:t> </w:t>
      </w:r>
      <w:r>
        <w:rPr>
          <w:w w:val="105"/>
          <w:sz w:val="17"/>
        </w:rPr>
        <w:t>terminates or expires; and ensure that a representative or agent of the payment card industry and a representative or agent of the State shall be provided with full cooperation and access to conduct a thorough security review of Contract Vendor's operations, systems, records, procedures, rules, and practices In the event of a security intrusion in order to validate compliance with</w:t>
      </w:r>
      <w:r>
        <w:rPr>
          <w:spacing w:val="13"/>
          <w:w w:val="105"/>
          <w:sz w:val="17"/>
        </w:rPr>
        <w:t> </w:t>
      </w:r>
      <w:r>
        <w:rPr>
          <w:w w:val="105"/>
          <w:sz w:val="17"/>
        </w:rPr>
        <w:t>PCIDSS.</w:t>
      </w:r>
    </w:p>
    <w:p>
      <w:pPr>
        <w:pStyle w:val="BodyText"/>
        <w:spacing w:before="5"/>
        <w:rPr>
          <w:sz w:val="17"/>
        </w:rPr>
      </w:pPr>
    </w:p>
    <w:p>
      <w:pPr>
        <w:spacing w:line="259" w:lineRule="auto" w:before="0"/>
        <w:ind w:left="1566" w:right="1157" w:hanging="8"/>
        <w:jc w:val="both"/>
        <w:rPr>
          <w:sz w:val="17"/>
        </w:rPr>
      </w:pPr>
      <w:r>
        <w:rPr>
          <w:w w:val="105"/>
          <w:sz w:val="17"/>
        </w:rPr>
        <w:t>In performing our obligations under this Participating Addendum, neither IBM nor our Subcontractors, If any, will have access to Cardholder Data as such term is defined in Section 23. (PAYMENT CARD INDUSTRY DATA SECURITY STANDARD AND CARDHOLDER INFORMATION SECURITY) of Exhibit C (Minnesota Terms and Conditions) of the Minnesota WSCA. NASPO Master Agreement. Accordingly, the parties agree that Section 23 is not applicable to IBM or our</w:t>
      </w:r>
      <w:r>
        <w:rPr>
          <w:spacing w:val="-8"/>
          <w:w w:val="105"/>
          <w:sz w:val="17"/>
        </w:rPr>
        <w:t> </w:t>
      </w:r>
      <w:r>
        <w:rPr>
          <w:w w:val="105"/>
          <w:sz w:val="17"/>
        </w:rPr>
        <w:t>Subcontractors.</w:t>
      </w:r>
    </w:p>
    <w:p>
      <w:pPr>
        <w:pStyle w:val="BodyText"/>
        <w:spacing w:before="8"/>
        <w:rPr>
          <w:sz w:val="16"/>
        </w:rPr>
      </w:pPr>
    </w:p>
    <w:p>
      <w:pPr>
        <w:pStyle w:val="ListParagraph"/>
        <w:numPr>
          <w:ilvl w:val="0"/>
          <w:numId w:val="42"/>
        </w:numPr>
        <w:tabs>
          <w:tab w:pos="1576" w:val="left" w:leader="none"/>
        </w:tabs>
        <w:spacing w:line="261" w:lineRule="auto" w:before="0" w:after="0"/>
        <w:ind w:left="1568" w:right="1222" w:hanging="317"/>
        <w:jc w:val="left"/>
        <w:rPr>
          <w:sz w:val="17"/>
        </w:rPr>
      </w:pPr>
      <w:r>
        <w:rPr>
          <w:w w:val="105"/>
          <w:sz w:val="17"/>
        </w:rPr>
        <w:t>PERFORMANCE WHILE DISPUTE IS PENDING. Notwithstanding the existence of a dispute, the parties shall continue without delay to carry out all of their responsibilities under the Master Agreement that are not affected by the dispute. If a party fails to continue without delay to perform its responsibilities under the Master Agreement, in the accomplishment of all undisputed work, any additional cost incurred by the other parties as a result of such failure to proceed shall be borne by the responsible</w:t>
      </w:r>
      <w:r>
        <w:rPr>
          <w:spacing w:val="-16"/>
          <w:w w:val="105"/>
          <w:sz w:val="17"/>
        </w:rPr>
        <w:t> </w:t>
      </w:r>
      <w:r>
        <w:rPr>
          <w:w w:val="105"/>
          <w:sz w:val="17"/>
        </w:rPr>
        <w:t>party.</w:t>
      </w:r>
    </w:p>
    <w:p>
      <w:pPr>
        <w:pStyle w:val="BodyText"/>
        <w:spacing w:before="8"/>
        <w:rPr>
          <w:sz w:val="17"/>
        </w:rPr>
      </w:pPr>
    </w:p>
    <w:p>
      <w:pPr>
        <w:pStyle w:val="ListParagraph"/>
        <w:numPr>
          <w:ilvl w:val="0"/>
          <w:numId w:val="42"/>
        </w:numPr>
        <w:tabs>
          <w:tab w:pos="1576" w:val="left" w:leader="none"/>
        </w:tabs>
        <w:spacing w:line="195" w:lineRule="exact" w:before="0" w:after="0"/>
        <w:ind w:left="1575" w:right="0" w:hanging="317"/>
        <w:jc w:val="left"/>
        <w:rPr>
          <w:sz w:val="17"/>
        </w:rPr>
      </w:pPr>
      <w:r>
        <w:rPr>
          <w:w w:val="105"/>
          <w:sz w:val="17"/>
        </w:rPr>
        <w:t>PREFERENCE.</w:t>
      </w:r>
    </w:p>
    <w:p>
      <w:pPr>
        <w:spacing w:line="261" w:lineRule="auto" w:before="0"/>
        <w:ind w:left="1578" w:right="1255" w:hanging="2"/>
        <w:jc w:val="left"/>
        <w:rPr>
          <w:sz w:val="17"/>
        </w:rPr>
      </w:pPr>
      <w:r>
        <w:rPr>
          <w:w w:val="110"/>
          <w:sz w:val="17"/>
        </w:rPr>
        <w:t>Targeted/Economically</w:t>
      </w:r>
      <w:r>
        <w:rPr>
          <w:spacing w:val="-6"/>
          <w:w w:val="110"/>
          <w:sz w:val="17"/>
        </w:rPr>
        <w:t> </w:t>
      </w:r>
      <w:r>
        <w:rPr>
          <w:w w:val="110"/>
          <w:sz w:val="17"/>
        </w:rPr>
        <w:t>Disadvantaged.</w:t>
      </w:r>
      <w:r>
        <w:rPr>
          <w:spacing w:val="16"/>
          <w:w w:val="110"/>
          <w:sz w:val="17"/>
        </w:rPr>
        <w:t> </w:t>
      </w:r>
      <w:r>
        <w:rPr>
          <w:w w:val="110"/>
          <w:sz w:val="17"/>
        </w:rPr>
        <w:t>In</w:t>
      </w:r>
      <w:r>
        <w:rPr>
          <w:spacing w:val="-16"/>
          <w:w w:val="110"/>
          <w:sz w:val="17"/>
        </w:rPr>
        <w:t> </w:t>
      </w:r>
      <w:r>
        <w:rPr>
          <w:w w:val="110"/>
          <w:sz w:val="17"/>
        </w:rPr>
        <w:t>accordance</w:t>
      </w:r>
      <w:r>
        <w:rPr>
          <w:spacing w:val="3"/>
          <w:w w:val="110"/>
          <w:sz w:val="17"/>
        </w:rPr>
        <w:t> </w:t>
      </w:r>
      <w:r>
        <w:rPr>
          <w:w w:val="110"/>
          <w:sz w:val="17"/>
        </w:rPr>
        <w:t>with</w:t>
      </w:r>
      <w:r>
        <w:rPr>
          <w:spacing w:val="-14"/>
          <w:w w:val="110"/>
          <w:sz w:val="17"/>
        </w:rPr>
        <w:t> </w:t>
      </w:r>
      <w:r>
        <w:rPr>
          <w:w w:val="110"/>
          <w:sz w:val="17"/>
        </w:rPr>
        <w:t>Minn.</w:t>
      </w:r>
      <w:r>
        <w:rPr>
          <w:spacing w:val="-10"/>
          <w:w w:val="110"/>
          <w:sz w:val="17"/>
        </w:rPr>
        <w:t> </w:t>
      </w:r>
      <w:r>
        <w:rPr>
          <w:w w:val="110"/>
          <w:sz w:val="17"/>
        </w:rPr>
        <w:t>Stat.</w:t>
      </w:r>
      <w:r>
        <w:rPr>
          <w:spacing w:val="-10"/>
          <w:w w:val="110"/>
          <w:sz w:val="17"/>
        </w:rPr>
        <w:t> </w:t>
      </w:r>
      <w:r>
        <w:rPr>
          <w:w w:val="110"/>
          <w:sz w:val="17"/>
        </w:rPr>
        <w:t>§</w:t>
      </w:r>
      <w:r>
        <w:rPr>
          <w:spacing w:val="-6"/>
          <w:w w:val="110"/>
          <w:sz w:val="17"/>
        </w:rPr>
        <w:t> </w:t>
      </w:r>
      <w:r>
        <w:rPr>
          <w:w w:val="110"/>
          <w:sz w:val="17"/>
        </w:rPr>
        <w:t>16C.16,</w:t>
      </w:r>
      <w:r>
        <w:rPr>
          <w:spacing w:val="-7"/>
          <w:w w:val="110"/>
          <w:sz w:val="17"/>
        </w:rPr>
        <w:t> </w:t>
      </w:r>
      <w:r>
        <w:rPr>
          <w:w w:val="110"/>
          <w:sz w:val="17"/>
        </w:rPr>
        <w:t>subds.</w:t>
      </w:r>
      <w:r>
        <w:rPr>
          <w:spacing w:val="-6"/>
          <w:w w:val="110"/>
          <w:sz w:val="17"/>
        </w:rPr>
        <w:t> </w:t>
      </w:r>
      <w:r>
        <w:rPr>
          <w:w w:val="110"/>
          <w:sz w:val="17"/>
        </w:rPr>
        <w:t>6</w:t>
      </w:r>
      <w:r>
        <w:rPr>
          <w:spacing w:val="-13"/>
          <w:w w:val="110"/>
          <w:sz w:val="17"/>
        </w:rPr>
        <w:t> </w:t>
      </w:r>
      <w:r>
        <w:rPr>
          <w:w w:val="110"/>
          <w:sz w:val="17"/>
        </w:rPr>
        <w:t>and</w:t>
      </w:r>
      <w:r>
        <w:rPr>
          <w:spacing w:val="-22"/>
          <w:w w:val="110"/>
          <w:sz w:val="17"/>
        </w:rPr>
        <w:t> </w:t>
      </w:r>
      <w:r>
        <w:rPr>
          <w:w w:val="110"/>
          <w:sz w:val="17"/>
        </w:rPr>
        <w:t>7,</w:t>
      </w:r>
      <w:r>
        <w:rPr>
          <w:spacing w:val="-10"/>
          <w:w w:val="110"/>
          <w:sz w:val="17"/>
        </w:rPr>
        <w:t> </w:t>
      </w:r>
      <w:r>
        <w:rPr>
          <w:w w:val="110"/>
          <w:sz w:val="17"/>
        </w:rPr>
        <w:t>eligible</w:t>
      </w:r>
      <w:r>
        <w:rPr>
          <w:spacing w:val="-13"/>
          <w:w w:val="110"/>
          <w:sz w:val="17"/>
        </w:rPr>
        <w:t> </w:t>
      </w:r>
      <w:r>
        <w:rPr>
          <w:w w:val="110"/>
          <w:sz w:val="17"/>
        </w:rPr>
        <w:t>certified targeted</w:t>
      </w:r>
      <w:r>
        <w:rPr>
          <w:spacing w:val="-25"/>
          <w:w w:val="110"/>
          <w:sz w:val="17"/>
        </w:rPr>
        <w:t> </w:t>
      </w:r>
      <w:r>
        <w:rPr>
          <w:w w:val="110"/>
          <w:sz w:val="17"/>
        </w:rPr>
        <w:t>group</w:t>
      </w:r>
      <w:r>
        <w:rPr>
          <w:spacing w:val="-18"/>
          <w:w w:val="110"/>
          <w:sz w:val="17"/>
        </w:rPr>
        <w:t> </w:t>
      </w:r>
      <w:r>
        <w:rPr>
          <w:w w:val="110"/>
          <w:sz w:val="17"/>
        </w:rPr>
        <w:t>(TG)</w:t>
      </w:r>
      <w:r>
        <w:rPr>
          <w:spacing w:val="-26"/>
          <w:w w:val="110"/>
          <w:sz w:val="17"/>
        </w:rPr>
        <w:t> </w:t>
      </w:r>
      <w:r>
        <w:rPr>
          <w:w w:val="110"/>
          <w:sz w:val="17"/>
        </w:rPr>
        <w:t>businesses</w:t>
      </w:r>
      <w:r>
        <w:rPr>
          <w:spacing w:val="-21"/>
          <w:w w:val="110"/>
          <w:sz w:val="17"/>
        </w:rPr>
        <w:t> </w:t>
      </w:r>
      <w:r>
        <w:rPr>
          <w:w w:val="110"/>
          <w:sz w:val="17"/>
        </w:rPr>
        <w:t>and</w:t>
      </w:r>
      <w:r>
        <w:rPr>
          <w:spacing w:val="-18"/>
          <w:w w:val="110"/>
          <w:sz w:val="17"/>
        </w:rPr>
        <w:t> </w:t>
      </w:r>
      <w:r>
        <w:rPr>
          <w:w w:val="110"/>
          <w:sz w:val="17"/>
        </w:rPr>
        <w:t>certified</w:t>
      </w:r>
      <w:r>
        <w:rPr>
          <w:spacing w:val="-26"/>
          <w:w w:val="110"/>
          <w:sz w:val="17"/>
        </w:rPr>
        <w:t> </w:t>
      </w:r>
      <w:r>
        <w:rPr>
          <w:w w:val="110"/>
          <w:sz w:val="17"/>
        </w:rPr>
        <w:t>economically</w:t>
      </w:r>
      <w:r>
        <w:rPr>
          <w:spacing w:val="-11"/>
          <w:w w:val="110"/>
          <w:sz w:val="17"/>
        </w:rPr>
        <w:t> </w:t>
      </w:r>
      <w:r>
        <w:rPr>
          <w:w w:val="110"/>
          <w:sz w:val="17"/>
        </w:rPr>
        <w:t>disadvantaged</w:t>
      </w:r>
      <w:r>
        <w:rPr>
          <w:spacing w:val="-19"/>
          <w:w w:val="110"/>
          <w:sz w:val="17"/>
        </w:rPr>
        <w:t> </w:t>
      </w:r>
      <w:r>
        <w:rPr>
          <w:w w:val="110"/>
          <w:sz w:val="17"/>
        </w:rPr>
        <w:t>(ED)</w:t>
      </w:r>
      <w:r>
        <w:rPr>
          <w:spacing w:val="-30"/>
          <w:w w:val="110"/>
          <w:sz w:val="17"/>
        </w:rPr>
        <w:t> </w:t>
      </w:r>
      <w:r>
        <w:rPr>
          <w:w w:val="110"/>
          <w:sz w:val="17"/>
        </w:rPr>
        <w:t>businesses</w:t>
      </w:r>
      <w:r>
        <w:rPr>
          <w:spacing w:val="-18"/>
          <w:w w:val="110"/>
          <w:sz w:val="17"/>
        </w:rPr>
        <w:t> </w:t>
      </w:r>
      <w:r>
        <w:rPr>
          <w:w w:val="110"/>
          <w:sz w:val="17"/>
        </w:rPr>
        <w:t>will</w:t>
      </w:r>
      <w:r>
        <w:rPr>
          <w:spacing w:val="-30"/>
          <w:w w:val="110"/>
          <w:sz w:val="17"/>
        </w:rPr>
        <w:t> </w:t>
      </w:r>
      <w:r>
        <w:rPr>
          <w:w w:val="110"/>
          <w:sz w:val="17"/>
        </w:rPr>
        <w:t>receive</w:t>
      </w:r>
      <w:r>
        <w:rPr>
          <w:spacing w:val="-21"/>
          <w:w w:val="110"/>
          <w:sz w:val="17"/>
        </w:rPr>
        <w:t> </w:t>
      </w:r>
      <w:r>
        <w:rPr>
          <w:w w:val="110"/>
          <w:sz w:val="17"/>
        </w:rPr>
        <w:t>a</w:t>
      </w:r>
      <w:r>
        <w:rPr>
          <w:spacing w:val="-28"/>
          <w:w w:val="110"/>
          <w:sz w:val="17"/>
        </w:rPr>
        <w:t> </w:t>
      </w:r>
      <w:r>
        <w:rPr>
          <w:w w:val="110"/>
          <w:sz w:val="17"/>
        </w:rPr>
        <w:t>6</w:t>
      </w:r>
      <w:r>
        <w:rPr>
          <w:spacing w:val="-17"/>
          <w:w w:val="110"/>
          <w:sz w:val="17"/>
        </w:rPr>
        <w:t> </w:t>
      </w:r>
      <w:r>
        <w:rPr>
          <w:w w:val="110"/>
          <w:sz w:val="17"/>
        </w:rPr>
        <w:t>percent preference</w:t>
      </w:r>
      <w:r>
        <w:rPr>
          <w:spacing w:val="-6"/>
          <w:w w:val="110"/>
          <w:sz w:val="17"/>
        </w:rPr>
        <w:t> </w:t>
      </w:r>
      <w:r>
        <w:rPr>
          <w:w w:val="110"/>
          <w:sz w:val="17"/>
        </w:rPr>
        <w:t>on</w:t>
      </w:r>
      <w:r>
        <w:rPr>
          <w:spacing w:val="-16"/>
          <w:w w:val="110"/>
          <w:sz w:val="17"/>
        </w:rPr>
        <w:t> </w:t>
      </w:r>
      <w:r>
        <w:rPr>
          <w:w w:val="110"/>
          <w:sz w:val="17"/>
        </w:rPr>
        <w:t>the</w:t>
      </w:r>
      <w:r>
        <w:rPr>
          <w:spacing w:val="-18"/>
          <w:w w:val="110"/>
          <w:sz w:val="17"/>
        </w:rPr>
        <w:t> </w:t>
      </w:r>
      <w:r>
        <w:rPr>
          <w:w w:val="110"/>
          <w:sz w:val="17"/>
        </w:rPr>
        <w:t>basis</w:t>
      </w:r>
      <w:r>
        <w:rPr>
          <w:spacing w:val="-16"/>
          <w:w w:val="110"/>
          <w:sz w:val="17"/>
        </w:rPr>
        <w:t> </w:t>
      </w:r>
      <w:r>
        <w:rPr>
          <w:w w:val="110"/>
          <w:sz w:val="17"/>
        </w:rPr>
        <w:t>of</w:t>
      </w:r>
      <w:r>
        <w:rPr>
          <w:spacing w:val="-21"/>
          <w:w w:val="110"/>
          <w:sz w:val="17"/>
        </w:rPr>
        <w:t> </w:t>
      </w:r>
      <w:r>
        <w:rPr>
          <w:w w:val="110"/>
          <w:sz w:val="17"/>
        </w:rPr>
        <w:t>award</w:t>
      </w:r>
      <w:r>
        <w:rPr>
          <w:spacing w:val="-13"/>
          <w:w w:val="110"/>
          <w:sz w:val="17"/>
        </w:rPr>
        <w:t> </w:t>
      </w:r>
      <w:r>
        <w:rPr>
          <w:w w:val="110"/>
          <w:sz w:val="17"/>
        </w:rPr>
        <w:t>for</w:t>
      </w:r>
      <w:r>
        <w:rPr>
          <w:spacing w:val="-14"/>
          <w:w w:val="110"/>
          <w:sz w:val="17"/>
        </w:rPr>
        <w:t> </w:t>
      </w:r>
      <w:r>
        <w:rPr>
          <w:w w:val="110"/>
          <w:sz w:val="17"/>
        </w:rPr>
        <w:t>this</w:t>
      </w:r>
      <w:r>
        <w:rPr>
          <w:spacing w:val="-22"/>
          <w:w w:val="110"/>
          <w:sz w:val="17"/>
        </w:rPr>
        <w:t> </w:t>
      </w:r>
      <w:r>
        <w:rPr>
          <w:w w:val="110"/>
          <w:sz w:val="17"/>
        </w:rPr>
        <w:t>RFP.</w:t>
      </w:r>
      <w:r>
        <w:rPr>
          <w:spacing w:val="-21"/>
          <w:w w:val="110"/>
          <w:sz w:val="17"/>
        </w:rPr>
        <w:t> </w:t>
      </w:r>
      <w:r>
        <w:rPr>
          <w:w w:val="110"/>
          <w:sz w:val="17"/>
        </w:rPr>
        <w:t>The</w:t>
      </w:r>
      <w:r>
        <w:rPr>
          <w:spacing w:val="-18"/>
          <w:w w:val="110"/>
          <w:sz w:val="17"/>
        </w:rPr>
        <w:t> </w:t>
      </w:r>
      <w:r>
        <w:rPr>
          <w:w w:val="110"/>
          <w:sz w:val="17"/>
        </w:rPr>
        <w:t>preference</w:t>
      </w:r>
      <w:r>
        <w:rPr>
          <w:spacing w:val="-21"/>
          <w:w w:val="110"/>
          <w:sz w:val="17"/>
        </w:rPr>
        <w:t> </w:t>
      </w:r>
      <w:r>
        <w:rPr>
          <w:w w:val="110"/>
          <w:sz w:val="17"/>
        </w:rPr>
        <w:t>is</w:t>
      </w:r>
      <w:r>
        <w:rPr>
          <w:spacing w:val="-8"/>
          <w:w w:val="110"/>
          <w:sz w:val="17"/>
        </w:rPr>
        <w:t> </w:t>
      </w:r>
      <w:r>
        <w:rPr>
          <w:w w:val="110"/>
          <w:sz w:val="17"/>
        </w:rPr>
        <w:t>applied</w:t>
      </w:r>
      <w:r>
        <w:rPr>
          <w:spacing w:val="-13"/>
          <w:w w:val="110"/>
          <w:sz w:val="17"/>
        </w:rPr>
        <w:t> </w:t>
      </w:r>
      <w:r>
        <w:rPr>
          <w:w w:val="110"/>
          <w:sz w:val="17"/>
        </w:rPr>
        <w:t>only</w:t>
      </w:r>
      <w:r>
        <w:rPr>
          <w:spacing w:val="-17"/>
          <w:w w:val="110"/>
          <w:sz w:val="17"/>
        </w:rPr>
        <w:t> </w:t>
      </w:r>
      <w:r>
        <w:rPr>
          <w:w w:val="110"/>
          <w:sz w:val="17"/>
        </w:rPr>
        <w:t>to</w:t>
      </w:r>
      <w:r>
        <w:rPr>
          <w:spacing w:val="-23"/>
          <w:w w:val="110"/>
          <w:sz w:val="17"/>
        </w:rPr>
        <w:t> </w:t>
      </w:r>
      <w:r>
        <w:rPr>
          <w:w w:val="110"/>
          <w:sz w:val="17"/>
        </w:rPr>
        <w:t>the</w:t>
      </w:r>
      <w:r>
        <w:rPr>
          <w:spacing w:val="-26"/>
          <w:w w:val="110"/>
          <w:sz w:val="17"/>
        </w:rPr>
        <w:t> </w:t>
      </w:r>
      <w:r>
        <w:rPr>
          <w:w w:val="110"/>
          <w:sz w:val="17"/>
        </w:rPr>
        <w:t>first</w:t>
      </w:r>
      <w:r>
        <w:rPr>
          <w:spacing w:val="-23"/>
          <w:w w:val="110"/>
          <w:sz w:val="17"/>
        </w:rPr>
        <w:t> </w:t>
      </w:r>
      <w:r>
        <w:rPr>
          <w:w w:val="110"/>
          <w:sz w:val="17"/>
        </w:rPr>
        <w:t>$500,000</w:t>
      </w:r>
      <w:r>
        <w:rPr>
          <w:spacing w:val="-20"/>
          <w:w w:val="110"/>
          <w:sz w:val="17"/>
        </w:rPr>
        <w:t> </w:t>
      </w:r>
      <w:r>
        <w:rPr>
          <w:w w:val="110"/>
          <w:sz w:val="17"/>
        </w:rPr>
        <w:t>of</w:t>
      </w:r>
      <w:r>
        <w:rPr>
          <w:spacing w:val="-24"/>
          <w:w w:val="110"/>
          <w:sz w:val="17"/>
        </w:rPr>
        <w:t> </w:t>
      </w:r>
      <w:r>
        <w:rPr>
          <w:w w:val="110"/>
          <w:sz w:val="17"/>
        </w:rPr>
        <w:t>the</w:t>
      </w:r>
      <w:r>
        <w:rPr>
          <w:spacing w:val="-23"/>
          <w:w w:val="110"/>
          <w:sz w:val="17"/>
        </w:rPr>
        <w:t> </w:t>
      </w:r>
      <w:r>
        <w:rPr>
          <w:w w:val="110"/>
          <w:sz w:val="17"/>
        </w:rPr>
        <w:t>response</w:t>
      </w:r>
      <w:r>
        <w:rPr>
          <w:spacing w:val="-21"/>
          <w:w w:val="110"/>
          <w:sz w:val="17"/>
        </w:rPr>
        <w:t> </w:t>
      </w:r>
      <w:r>
        <w:rPr>
          <w:w w:val="110"/>
          <w:sz w:val="17"/>
        </w:rPr>
        <w:t>to the</w:t>
      </w:r>
      <w:r>
        <w:rPr>
          <w:spacing w:val="-22"/>
          <w:w w:val="110"/>
          <w:sz w:val="17"/>
        </w:rPr>
        <w:t> </w:t>
      </w:r>
      <w:r>
        <w:rPr>
          <w:w w:val="110"/>
          <w:sz w:val="17"/>
        </w:rPr>
        <w:t>RFP.</w:t>
      </w:r>
      <w:r>
        <w:rPr>
          <w:spacing w:val="-22"/>
          <w:w w:val="110"/>
          <w:sz w:val="17"/>
        </w:rPr>
        <w:t> </w:t>
      </w:r>
      <w:r>
        <w:rPr>
          <w:w w:val="110"/>
          <w:sz w:val="17"/>
        </w:rPr>
        <w:t>Eligible</w:t>
      </w:r>
      <w:r>
        <w:rPr>
          <w:spacing w:val="-10"/>
          <w:w w:val="110"/>
          <w:sz w:val="17"/>
        </w:rPr>
        <w:t> </w:t>
      </w:r>
      <w:r>
        <w:rPr>
          <w:w w:val="110"/>
          <w:sz w:val="17"/>
        </w:rPr>
        <w:t>TG</w:t>
      </w:r>
      <w:r>
        <w:rPr>
          <w:spacing w:val="-19"/>
          <w:w w:val="110"/>
          <w:sz w:val="17"/>
        </w:rPr>
        <w:t> </w:t>
      </w:r>
      <w:r>
        <w:rPr>
          <w:w w:val="110"/>
          <w:sz w:val="17"/>
        </w:rPr>
        <w:t>businesses</w:t>
      </w:r>
      <w:r>
        <w:rPr>
          <w:spacing w:val="-10"/>
          <w:w w:val="110"/>
          <w:sz w:val="17"/>
        </w:rPr>
        <w:t> </w:t>
      </w:r>
      <w:r>
        <w:rPr>
          <w:w w:val="110"/>
          <w:sz w:val="17"/>
        </w:rPr>
        <w:t>must</w:t>
      </w:r>
      <w:r>
        <w:rPr>
          <w:spacing w:val="-25"/>
          <w:w w:val="110"/>
          <w:sz w:val="17"/>
        </w:rPr>
        <w:t> </w:t>
      </w:r>
      <w:r>
        <w:rPr>
          <w:w w:val="110"/>
          <w:sz w:val="17"/>
        </w:rPr>
        <w:t>be</w:t>
      </w:r>
      <w:r>
        <w:rPr>
          <w:spacing w:val="-19"/>
          <w:w w:val="110"/>
          <w:sz w:val="17"/>
        </w:rPr>
        <w:t> </w:t>
      </w:r>
      <w:r>
        <w:rPr>
          <w:w w:val="110"/>
          <w:sz w:val="17"/>
        </w:rPr>
        <w:t>currently</w:t>
      </w:r>
      <w:r>
        <w:rPr>
          <w:spacing w:val="-6"/>
          <w:w w:val="110"/>
          <w:sz w:val="17"/>
        </w:rPr>
        <w:t> </w:t>
      </w:r>
      <w:r>
        <w:rPr>
          <w:w w:val="110"/>
          <w:sz w:val="17"/>
        </w:rPr>
        <w:t>certified</w:t>
      </w:r>
      <w:r>
        <w:rPr>
          <w:spacing w:val="-17"/>
          <w:w w:val="110"/>
          <w:sz w:val="17"/>
        </w:rPr>
        <w:t> </w:t>
      </w:r>
      <w:r>
        <w:rPr>
          <w:w w:val="110"/>
          <w:sz w:val="17"/>
        </w:rPr>
        <w:t>by</w:t>
      </w:r>
      <w:r>
        <w:rPr>
          <w:spacing w:val="-17"/>
          <w:w w:val="110"/>
          <w:sz w:val="17"/>
        </w:rPr>
        <w:t> </w:t>
      </w:r>
      <w:r>
        <w:rPr>
          <w:w w:val="110"/>
          <w:sz w:val="17"/>
        </w:rPr>
        <w:t>the</w:t>
      </w:r>
      <w:r>
        <w:rPr>
          <w:spacing w:val="-21"/>
          <w:w w:val="110"/>
          <w:sz w:val="17"/>
        </w:rPr>
        <w:t> </w:t>
      </w:r>
      <w:r>
        <w:rPr>
          <w:w w:val="110"/>
          <w:sz w:val="17"/>
        </w:rPr>
        <w:t>Materials</w:t>
      </w:r>
      <w:r>
        <w:rPr>
          <w:spacing w:val="-12"/>
          <w:w w:val="110"/>
          <w:sz w:val="17"/>
        </w:rPr>
        <w:t> </w:t>
      </w:r>
      <w:r>
        <w:rPr>
          <w:w w:val="110"/>
          <w:sz w:val="17"/>
        </w:rPr>
        <w:t>Management</w:t>
      </w:r>
      <w:r>
        <w:rPr>
          <w:spacing w:val="-14"/>
          <w:w w:val="110"/>
          <w:sz w:val="17"/>
        </w:rPr>
        <w:t> </w:t>
      </w:r>
      <w:r>
        <w:rPr>
          <w:w w:val="110"/>
          <w:sz w:val="17"/>
        </w:rPr>
        <w:t>Division</w:t>
      </w:r>
      <w:r>
        <w:rPr>
          <w:spacing w:val="-19"/>
          <w:w w:val="110"/>
          <w:sz w:val="17"/>
        </w:rPr>
        <w:t> </w:t>
      </w:r>
      <w:r>
        <w:rPr>
          <w:w w:val="110"/>
          <w:sz w:val="17"/>
        </w:rPr>
        <w:t>prior</w:t>
      </w:r>
      <w:r>
        <w:rPr>
          <w:spacing w:val="-17"/>
          <w:w w:val="110"/>
          <w:sz w:val="17"/>
        </w:rPr>
        <w:t> </w:t>
      </w:r>
      <w:r>
        <w:rPr>
          <w:w w:val="110"/>
          <w:sz w:val="17"/>
        </w:rPr>
        <w:t>to</w:t>
      </w:r>
      <w:r>
        <w:rPr>
          <w:spacing w:val="-16"/>
          <w:w w:val="110"/>
          <w:sz w:val="17"/>
        </w:rPr>
        <w:t> </w:t>
      </w:r>
      <w:r>
        <w:rPr>
          <w:w w:val="110"/>
          <w:sz w:val="17"/>
        </w:rPr>
        <w:t>the</w:t>
      </w:r>
      <w:r>
        <w:rPr>
          <w:spacing w:val="-21"/>
          <w:w w:val="110"/>
          <w:sz w:val="17"/>
        </w:rPr>
        <w:t> </w:t>
      </w:r>
      <w:r>
        <w:rPr>
          <w:w w:val="110"/>
          <w:sz w:val="17"/>
        </w:rPr>
        <w:t>bid opening date and</w:t>
      </w:r>
      <w:r>
        <w:rPr>
          <w:spacing w:val="-28"/>
          <w:w w:val="110"/>
          <w:sz w:val="17"/>
        </w:rPr>
        <w:t> </w:t>
      </w:r>
      <w:r>
        <w:rPr>
          <w:w w:val="110"/>
          <w:sz w:val="17"/>
        </w:rPr>
        <w:t>lime.</w:t>
      </w:r>
    </w:p>
    <w:p>
      <w:pPr>
        <w:spacing w:line="183" w:lineRule="exact" w:before="0"/>
        <w:ind w:left="1743" w:right="0" w:firstLine="0"/>
        <w:jc w:val="left"/>
        <w:rPr>
          <w:sz w:val="17"/>
        </w:rPr>
      </w:pPr>
      <w:r>
        <w:rPr>
          <w:w w:val="105"/>
          <w:sz w:val="17"/>
        </w:rPr>
        <w:t>To verify TG/ED certification, refer to the Materials Management Division's web site at</w:t>
      </w:r>
    </w:p>
    <w:p>
      <w:pPr>
        <w:spacing w:before="13"/>
        <w:ind w:left="1739" w:right="0" w:firstLine="0"/>
        <w:jc w:val="left"/>
        <w:rPr>
          <w:sz w:val="17"/>
        </w:rPr>
      </w:pPr>
      <w:hyperlink r:id="rId62">
        <w:r>
          <w:rPr>
            <w:w w:val="105"/>
            <w:sz w:val="17"/>
            <w:u w:val="thick"/>
          </w:rPr>
          <w:t>www.mmd.admin.state.mn.usunder</w:t>
        </w:r>
        <w:r>
          <w:rPr>
            <w:w w:val="105"/>
            <w:sz w:val="17"/>
          </w:rPr>
          <w:t> </w:t>
        </w:r>
      </w:hyperlink>
      <w:r>
        <w:rPr>
          <w:w w:val="105"/>
          <w:sz w:val="17"/>
        </w:rPr>
        <w:t>"Vendor Information, Directory of Certified TG/ED Vendors."</w:t>
      </w:r>
    </w:p>
    <w:p>
      <w:pPr>
        <w:pStyle w:val="BodyText"/>
        <w:spacing w:before="4"/>
        <w:rPr>
          <w:sz w:val="19"/>
        </w:rPr>
      </w:pPr>
    </w:p>
    <w:p>
      <w:pPr>
        <w:spacing w:before="0"/>
        <w:ind w:left="1743" w:right="0" w:firstLine="0"/>
        <w:jc w:val="left"/>
        <w:rPr>
          <w:sz w:val="17"/>
        </w:rPr>
      </w:pPr>
      <w:r>
        <w:rPr>
          <w:w w:val="105"/>
          <w:sz w:val="17"/>
        </w:rPr>
        <w:t>To verify TG eligibility for preference, refer to the Materials Management Division's web site under "Vendor</w:t>
      </w:r>
    </w:p>
    <w:p>
      <w:pPr>
        <w:spacing w:after="0"/>
        <w:jc w:val="left"/>
        <w:rPr>
          <w:sz w:val="17"/>
        </w:rPr>
        <w:sectPr>
          <w:pgSz w:w="12240" w:h="15840"/>
          <w:pgMar w:header="0" w:footer="1298" w:top="440" w:bottom="1580" w:left="100" w:right="0"/>
        </w:sectPr>
      </w:pPr>
    </w:p>
    <w:p>
      <w:pPr>
        <w:pStyle w:val="BodyText"/>
        <w:spacing w:line="242" w:lineRule="auto" w:before="72"/>
        <w:ind w:left="1574" w:right="1255" w:firstLine="11"/>
      </w:pPr>
      <w:r>
        <w:rPr>
          <w:w w:val="105"/>
        </w:rPr>
        <w:t>Information,</w:t>
      </w:r>
      <w:r>
        <w:rPr>
          <w:spacing w:val="-19"/>
          <w:w w:val="105"/>
        </w:rPr>
        <w:t> </w:t>
      </w:r>
      <w:r>
        <w:rPr>
          <w:w w:val="105"/>
        </w:rPr>
        <w:t>Targeted</w:t>
      </w:r>
      <w:r>
        <w:rPr>
          <w:spacing w:val="-22"/>
          <w:w w:val="105"/>
        </w:rPr>
        <w:t> </w:t>
      </w:r>
      <w:r>
        <w:rPr>
          <w:w w:val="105"/>
        </w:rPr>
        <w:t>Groups</w:t>
      </w:r>
      <w:r>
        <w:rPr>
          <w:spacing w:val="-27"/>
          <w:w w:val="105"/>
        </w:rPr>
        <w:t> </w:t>
      </w:r>
      <w:r>
        <w:rPr>
          <w:w w:val="105"/>
        </w:rPr>
        <w:t>Eligible</w:t>
      </w:r>
      <w:r>
        <w:rPr>
          <w:spacing w:val="-21"/>
          <w:w w:val="105"/>
        </w:rPr>
        <w:t> </w:t>
      </w:r>
      <w:r>
        <w:rPr>
          <w:w w:val="105"/>
        </w:rPr>
        <w:t>for</w:t>
      </w:r>
      <w:r>
        <w:rPr>
          <w:spacing w:val="-28"/>
          <w:w w:val="105"/>
        </w:rPr>
        <w:t> </w:t>
      </w:r>
      <w:r>
        <w:rPr>
          <w:w w:val="105"/>
        </w:rPr>
        <w:t>Preference</w:t>
      </w:r>
      <w:r>
        <w:rPr>
          <w:spacing w:val="-21"/>
          <w:w w:val="105"/>
        </w:rPr>
        <w:t> </w:t>
      </w:r>
      <w:r>
        <w:rPr>
          <w:w w:val="105"/>
        </w:rPr>
        <w:t>In</w:t>
      </w:r>
      <w:r>
        <w:rPr>
          <w:spacing w:val="-31"/>
          <w:w w:val="105"/>
        </w:rPr>
        <w:t> </w:t>
      </w:r>
      <w:r>
        <w:rPr>
          <w:w w:val="105"/>
        </w:rPr>
        <w:t>State</w:t>
      </w:r>
      <w:r>
        <w:rPr>
          <w:spacing w:val="-28"/>
          <w:w w:val="105"/>
        </w:rPr>
        <w:t> </w:t>
      </w:r>
      <w:r>
        <w:rPr>
          <w:w w:val="105"/>
        </w:rPr>
        <w:t>Purchasing"</w:t>
      </w:r>
      <w:r>
        <w:rPr>
          <w:spacing w:val="-22"/>
          <w:w w:val="105"/>
        </w:rPr>
        <w:t> </w:t>
      </w:r>
      <w:r>
        <w:rPr>
          <w:w w:val="105"/>
        </w:rPr>
        <w:t>or</w:t>
      </w:r>
      <w:r>
        <w:rPr>
          <w:spacing w:val="-29"/>
          <w:w w:val="105"/>
        </w:rPr>
        <w:t> </w:t>
      </w:r>
      <w:r>
        <w:rPr>
          <w:w w:val="105"/>
        </w:rPr>
        <w:t>call</w:t>
      </w:r>
      <w:r>
        <w:rPr>
          <w:spacing w:val="-30"/>
          <w:w w:val="105"/>
        </w:rPr>
        <w:t> </w:t>
      </w:r>
      <w:r>
        <w:rPr>
          <w:w w:val="105"/>
        </w:rPr>
        <w:t>the</w:t>
      </w:r>
      <w:r>
        <w:rPr>
          <w:spacing w:val="-25"/>
          <w:w w:val="105"/>
        </w:rPr>
        <w:t> </w:t>
      </w:r>
      <w:r>
        <w:rPr>
          <w:w w:val="105"/>
        </w:rPr>
        <w:t>Division's</w:t>
      </w:r>
      <w:r>
        <w:rPr>
          <w:spacing w:val="-23"/>
          <w:w w:val="105"/>
        </w:rPr>
        <w:t> </w:t>
      </w:r>
      <w:r>
        <w:rPr>
          <w:w w:val="105"/>
        </w:rPr>
        <w:t>Helpline</w:t>
      </w:r>
      <w:r>
        <w:rPr>
          <w:spacing w:val="-12"/>
          <w:w w:val="105"/>
        </w:rPr>
        <w:t> </w:t>
      </w:r>
      <w:r>
        <w:rPr>
          <w:w w:val="105"/>
        </w:rPr>
        <w:t>at 651.296.2600.</w:t>
      </w:r>
    </w:p>
    <w:p>
      <w:pPr>
        <w:pStyle w:val="BodyText"/>
        <w:spacing w:before="2"/>
      </w:pPr>
    </w:p>
    <w:p>
      <w:pPr>
        <w:pStyle w:val="BodyText"/>
        <w:spacing w:line="244" w:lineRule="auto" w:before="1"/>
        <w:ind w:left="1410" w:right="1255" w:firstLine="4"/>
      </w:pPr>
      <w:r>
        <w:rPr>
          <w:w w:val="105"/>
        </w:rPr>
        <w:t>Reciprocal</w:t>
      </w:r>
      <w:r>
        <w:rPr>
          <w:spacing w:val="-17"/>
          <w:w w:val="105"/>
        </w:rPr>
        <w:t> </w:t>
      </w:r>
      <w:r>
        <w:rPr>
          <w:w w:val="105"/>
        </w:rPr>
        <w:t>Preference.In</w:t>
      </w:r>
      <w:r>
        <w:rPr>
          <w:spacing w:val="-13"/>
          <w:w w:val="105"/>
        </w:rPr>
        <w:t> </w:t>
      </w:r>
      <w:r>
        <w:rPr>
          <w:w w:val="105"/>
        </w:rPr>
        <w:t>accordance</w:t>
      </w:r>
      <w:r>
        <w:rPr>
          <w:spacing w:val="-7"/>
          <w:w w:val="105"/>
        </w:rPr>
        <w:t> </w:t>
      </w:r>
      <w:r>
        <w:rPr>
          <w:w w:val="105"/>
        </w:rPr>
        <w:t>wilh</w:t>
      </w:r>
      <w:r>
        <w:rPr>
          <w:spacing w:val="-22"/>
          <w:w w:val="105"/>
        </w:rPr>
        <w:t> </w:t>
      </w:r>
      <w:r>
        <w:rPr>
          <w:w w:val="105"/>
        </w:rPr>
        <w:t>Minn.</w:t>
      </w:r>
      <w:r>
        <w:rPr>
          <w:spacing w:val="-14"/>
          <w:w w:val="105"/>
        </w:rPr>
        <w:t> </w:t>
      </w:r>
      <w:r>
        <w:rPr>
          <w:w w:val="105"/>
        </w:rPr>
        <w:t>Stat.</w:t>
      </w:r>
      <w:r>
        <w:rPr>
          <w:spacing w:val="-23"/>
          <w:w w:val="105"/>
        </w:rPr>
        <w:t> </w:t>
      </w:r>
      <w:r>
        <w:rPr>
          <w:w w:val="105"/>
        </w:rPr>
        <w:t>§16C.06,</w:t>
      </w:r>
      <w:r>
        <w:rPr>
          <w:spacing w:val="-12"/>
          <w:w w:val="105"/>
        </w:rPr>
        <w:t> </w:t>
      </w:r>
      <w:r>
        <w:rPr>
          <w:w w:val="105"/>
        </w:rPr>
        <w:t>subd</w:t>
      </w:r>
      <w:r>
        <w:rPr>
          <w:spacing w:val="-23"/>
          <w:w w:val="105"/>
        </w:rPr>
        <w:t> </w:t>
      </w:r>
      <w:r>
        <w:rPr>
          <w:w w:val="105"/>
        </w:rPr>
        <w:t>7,</w:t>
      </w:r>
      <w:r>
        <w:rPr>
          <w:spacing w:val="-13"/>
          <w:w w:val="105"/>
        </w:rPr>
        <w:t> </w:t>
      </w:r>
      <w:r>
        <w:rPr>
          <w:w w:val="105"/>
        </w:rPr>
        <w:t>the</w:t>
      </w:r>
      <w:r>
        <w:rPr>
          <w:spacing w:val="-18"/>
          <w:w w:val="105"/>
        </w:rPr>
        <w:t> </w:t>
      </w:r>
      <w:r>
        <w:rPr>
          <w:w w:val="105"/>
        </w:rPr>
        <w:t>acquisition</w:t>
      </w:r>
      <w:r>
        <w:rPr>
          <w:spacing w:val="-11"/>
          <w:w w:val="105"/>
        </w:rPr>
        <w:t> </w:t>
      </w:r>
      <w:r>
        <w:rPr>
          <w:w w:val="105"/>
        </w:rPr>
        <w:t>of</w:t>
      </w:r>
      <w:r>
        <w:rPr>
          <w:spacing w:val="-24"/>
          <w:w w:val="105"/>
        </w:rPr>
        <w:t> </w:t>
      </w:r>
      <w:r>
        <w:rPr>
          <w:w w:val="105"/>
        </w:rPr>
        <w:t>goods</w:t>
      </w:r>
      <w:r>
        <w:rPr>
          <w:spacing w:val="-17"/>
          <w:w w:val="105"/>
        </w:rPr>
        <w:t> </w:t>
      </w:r>
      <w:r>
        <w:rPr>
          <w:w w:val="105"/>
        </w:rPr>
        <w:t>or</w:t>
      </w:r>
      <w:r>
        <w:rPr>
          <w:spacing w:val="-23"/>
          <w:w w:val="105"/>
        </w:rPr>
        <w:t> </w:t>
      </w:r>
      <w:r>
        <w:rPr>
          <w:w w:val="105"/>
        </w:rPr>
        <w:t>services</w:t>
      </w:r>
      <w:r>
        <w:rPr>
          <w:spacing w:val="-8"/>
          <w:w w:val="105"/>
        </w:rPr>
        <w:t> </w:t>
      </w:r>
      <w:r>
        <w:rPr>
          <w:w w:val="105"/>
        </w:rPr>
        <w:t>shall</w:t>
      </w:r>
      <w:r>
        <w:rPr>
          <w:spacing w:val="-24"/>
          <w:w w:val="105"/>
        </w:rPr>
        <w:t> </w:t>
      </w:r>
      <w:r>
        <w:rPr>
          <w:w w:val="105"/>
        </w:rPr>
        <w:t>be allowed</w:t>
      </w:r>
      <w:r>
        <w:rPr>
          <w:spacing w:val="-23"/>
          <w:w w:val="105"/>
        </w:rPr>
        <w:t> </w:t>
      </w:r>
      <w:r>
        <w:rPr>
          <w:w w:val="105"/>
        </w:rPr>
        <w:t>a</w:t>
      </w:r>
      <w:r>
        <w:rPr>
          <w:spacing w:val="-20"/>
          <w:w w:val="105"/>
        </w:rPr>
        <w:t> </w:t>
      </w:r>
      <w:r>
        <w:rPr>
          <w:w w:val="105"/>
        </w:rPr>
        <w:t>preference</w:t>
      </w:r>
      <w:r>
        <w:rPr>
          <w:spacing w:val="-16"/>
          <w:w w:val="105"/>
        </w:rPr>
        <w:t> </w:t>
      </w:r>
      <w:r>
        <w:rPr>
          <w:w w:val="105"/>
        </w:rPr>
        <w:t>over</w:t>
      </w:r>
      <w:r>
        <w:rPr>
          <w:spacing w:val="-20"/>
          <w:w w:val="105"/>
        </w:rPr>
        <w:t> </w:t>
      </w:r>
      <w:r>
        <w:rPr>
          <w:w w:val="105"/>
        </w:rPr>
        <w:t>a</w:t>
      </w:r>
      <w:r>
        <w:rPr>
          <w:spacing w:val="-23"/>
          <w:w w:val="105"/>
        </w:rPr>
        <w:t> </w:t>
      </w:r>
      <w:r>
        <w:rPr>
          <w:w w:val="105"/>
        </w:rPr>
        <w:t>non-resident</w:t>
      </w:r>
      <w:r>
        <w:rPr>
          <w:spacing w:val="-14"/>
          <w:w w:val="105"/>
        </w:rPr>
        <w:t> </w:t>
      </w:r>
      <w:r>
        <w:rPr>
          <w:w w:val="105"/>
        </w:rPr>
        <w:t>vendor</w:t>
      </w:r>
      <w:r>
        <w:rPr>
          <w:spacing w:val="-19"/>
          <w:w w:val="105"/>
        </w:rPr>
        <w:t> </w:t>
      </w:r>
      <w:r>
        <w:rPr>
          <w:w w:val="105"/>
        </w:rPr>
        <w:t>from</w:t>
      </w:r>
      <w:r>
        <w:rPr>
          <w:spacing w:val="-33"/>
          <w:w w:val="105"/>
        </w:rPr>
        <w:t> </w:t>
      </w:r>
      <w:r>
        <w:rPr>
          <w:w w:val="105"/>
        </w:rPr>
        <w:t>a</w:t>
      </w:r>
      <w:r>
        <w:rPr>
          <w:spacing w:val="-24"/>
          <w:w w:val="105"/>
        </w:rPr>
        <w:t> </w:t>
      </w:r>
      <w:r>
        <w:rPr>
          <w:w w:val="105"/>
        </w:rPr>
        <w:t>state</w:t>
      </w:r>
      <w:r>
        <w:rPr>
          <w:spacing w:val="-22"/>
          <w:w w:val="105"/>
        </w:rPr>
        <w:t> </w:t>
      </w:r>
      <w:r>
        <w:rPr>
          <w:w w:val="105"/>
        </w:rPr>
        <w:t>that</w:t>
      </w:r>
      <w:r>
        <w:rPr>
          <w:spacing w:val="-22"/>
          <w:w w:val="105"/>
        </w:rPr>
        <w:t> </w:t>
      </w:r>
      <w:r>
        <w:rPr>
          <w:w w:val="105"/>
        </w:rPr>
        <w:t>gives</w:t>
      </w:r>
      <w:r>
        <w:rPr>
          <w:spacing w:val="-18"/>
          <w:w w:val="105"/>
        </w:rPr>
        <w:t> </w:t>
      </w:r>
      <w:r>
        <w:rPr>
          <w:w w:val="105"/>
        </w:rPr>
        <w:t>or</w:t>
      </w:r>
      <w:r>
        <w:rPr>
          <w:spacing w:val="-25"/>
          <w:w w:val="105"/>
        </w:rPr>
        <w:t> </w:t>
      </w:r>
      <w:r>
        <w:rPr>
          <w:w w:val="105"/>
        </w:rPr>
        <w:t>requires</w:t>
      </w:r>
      <w:r>
        <w:rPr>
          <w:spacing w:val="-15"/>
          <w:w w:val="105"/>
        </w:rPr>
        <w:t> </w:t>
      </w:r>
      <w:r>
        <w:rPr>
          <w:w w:val="105"/>
        </w:rPr>
        <w:t>a</w:t>
      </w:r>
      <w:r>
        <w:rPr>
          <w:spacing w:val="-29"/>
          <w:w w:val="105"/>
        </w:rPr>
        <w:t> </w:t>
      </w:r>
      <w:r>
        <w:rPr>
          <w:w w:val="105"/>
        </w:rPr>
        <w:t>preference</w:t>
      </w:r>
      <w:r>
        <w:rPr>
          <w:spacing w:val="-14"/>
          <w:w w:val="105"/>
        </w:rPr>
        <w:t> </w:t>
      </w:r>
      <w:r>
        <w:rPr>
          <w:w w:val="105"/>
        </w:rPr>
        <w:t>to</w:t>
      </w:r>
      <w:r>
        <w:rPr>
          <w:spacing w:val="-26"/>
          <w:w w:val="105"/>
        </w:rPr>
        <w:t> </w:t>
      </w:r>
      <w:r>
        <w:rPr>
          <w:w w:val="105"/>
        </w:rPr>
        <w:t>vendors</w:t>
      </w:r>
      <w:r>
        <w:rPr>
          <w:spacing w:val="-9"/>
          <w:w w:val="105"/>
        </w:rPr>
        <w:t> </w:t>
      </w:r>
      <w:r>
        <w:rPr>
          <w:w w:val="105"/>
        </w:rPr>
        <w:t>from</w:t>
      </w:r>
      <w:r>
        <w:rPr>
          <w:spacing w:val="-12"/>
          <w:w w:val="105"/>
        </w:rPr>
        <w:t> </w:t>
      </w:r>
      <w:r>
        <w:rPr>
          <w:w w:val="105"/>
        </w:rPr>
        <w:t>that state,</w:t>
      </w:r>
      <w:r>
        <w:rPr>
          <w:spacing w:val="-17"/>
          <w:w w:val="105"/>
        </w:rPr>
        <w:t> </w:t>
      </w:r>
      <w:r>
        <w:rPr>
          <w:w w:val="105"/>
        </w:rPr>
        <w:t>the</w:t>
      </w:r>
      <w:r>
        <w:rPr>
          <w:spacing w:val="-23"/>
          <w:w w:val="105"/>
        </w:rPr>
        <w:t> </w:t>
      </w:r>
      <w:r>
        <w:rPr>
          <w:w w:val="105"/>
        </w:rPr>
        <w:t>preference</w:t>
      </w:r>
      <w:r>
        <w:rPr>
          <w:spacing w:val="-12"/>
          <w:w w:val="105"/>
        </w:rPr>
        <w:t> </w:t>
      </w:r>
      <w:r>
        <w:rPr>
          <w:w w:val="105"/>
        </w:rPr>
        <w:t>shall</w:t>
      </w:r>
      <w:r>
        <w:rPr>
          <w:spacing w:val="-25"/>
          <w:w w:val="105"/>
        </w:rPr>
        <w:t> </w:t>
      </w:r>
      <w:r>
        <w:rPr>
          <w:w w:val="105"/>
        </w:rPr>
        <w:t>be</w:t>
      </w:r>
      <w:r>
        <w:rPr>
          <w:spacing w:val="-21"/>
          <w:w w:val="105"/>
        </w:rPr>
        <w:t> </w:t>
      </w:r>
      <w:r>
        <w:rPr>
          <w:w w:val="105"/>
        </w:rPr>
        <w:t>equal</w:t>
      </w:r>
      <w:r>
        <w:rPr>
          <w:spacing w:val="-22"/>
          <w:w w:val="105"/>
        </w:rPr>
        <w:t> </w:t>
      </w:r>
      <w:r>
        <w:rPr>
          <w:w w:val="105"/>
        </w:rPr>
        <w:t>to</w:t>
      </w:r>
      <w:r>
        <w:rPr>
          <w:spacing w:val="-24"/>
          <w:w w:val="105"/>
        </w:rPr>
        <w:t> </w:t>
      </w:r>
      <w:r>
        <w:rPr>
          <w:w w:val="105"/>
        </w:rPr>
        <w:t>the</w:t>
      </w:r>
      <w:r>
        <w:rPr>
          <w:spacing w:val="-24"/>
          <w:w w:val="105"/>
        </w:rPr>
        <w:t> </w:t>
      </w:r>
      <w:r>
        <w:rPr>
          <w:w w:val="105"/>
        </w:rPr>
        <w:t>preference</w:t>
      </w:r>
      <w:r>
        <w:rPr>
          <w:spacing w:val="-10"/>
          <w:w w:val="105"/>
        </w:rPr>
        <w:t> </w:t>
      </w:r>
      <w:r>
        <w:rPr>
          <w:w w:val="105"/>
        </w:rPr>
        <w:t>given</w:t>
      </w:r>
      <w:r>
        <w:rPr>
          <w:spacing w:val="-15"/>
          <w:w w:val="105"/>
        </w:rPr>
        <w:t> </w:t>
      </w:r>
      <w:r>
        <w:rPr>
          <w:w w:val="105"/>
        </w:rPr>
        <w:t>or</w:t>
      </w:r>
      <w:r>
        <w:rPr>
          <w:spacing w:val="-23"/>
          <w:w w:val="105"/>
        </w:rPr>
        <w:t> </w:t>
      </w:r>
      <w:r>
        <w:rPr>
          <w:w w:val="105"/>
        </w:rPr>
        <w:t>required</w:t>
      </w:r>
      <w:r>
        <w:rPr>
          <w:spacing w:val="-16"/>
          <w:w w:val="105"/>
        </w:rPr>
        <w:t> </w:t>
      </w:r>
      <w:r>
        <w:rPr>
          <w:w w:val="105"/>
        </w:rPr>
        <w:t>by</w:t>
      </w:r>
      <w:r>
        <w:rPr>
          <w:spacing w:val="-25"/>
          <w:w w:val="105"/>
        </w:rPr>
        <w:t> </w:t>
      </w:r>
      <w:r>
        <w:rPr>
          <w:w w:val="105"/>
        </w:rPr>
        <w:t>the</w:t>
      </w:r>
      <w:r>
        <w:rPr>
          <w:spacing w:val="-19"/>
          <w:w w:val="105"/>
        </w:rPr>
        <w:t> </w:t>
      </w:r>
      <w:r>
        <w:rPr>
          <w:w w:val="105"/>
        </w:rPr>
        <w:t>state</w:t>
      </w:r>
      <w:r>
        <w:rPr>
          <w:spacing w:val="-22"/>
          <w:w w:val="105"/>
        </w:rPr>
        <w:t> </w:t>
      </w:r>
      <w:r>
        <w:rPr>
          <w:w w:val="105"/>
        </w:rPr>
        <w:t>of</w:t>
      </w:r>
      <w:r>
        <w:rPr>
          <w:spacing w:val="-19"/>
          <w:w w:val="105"/>
        </w:rPr>
        <w:t> </w:t>
      </w:r>
      <w:r>
        <w:rPr>
          <w:w w:val="105"/>
        </w:rPr>
        <w:t>the</w:t>
      </w:r>
      <w:r>
        <w:rPr>
          <w:spacing w:val="-23"/>
          <w:w w:val="105"/>
        </w:rPr>
        <w:t> </w:t>
      </w:r>
      <w:r>
        <w:rPr>
          <w:w w:val="105"/>
        </w:rPr>
        <w:t>non-resident</w:t>
      </w:r>
      <w:r>
        <w:rPr>
          <w:spacing w:val="-10"/>
          <w:w w:val="105"/>
        </w:rPr>
        <w:t> </w:t>
      </w:r>
      <w:r>
        <w:rPr>
          <w:w w:val="105"/>
        </w:rPr>
        <w:t>vendor.</w:t>
      </w:r>
      <w:r>
        <w:rPr>
          <w:spacing w:val="23"/>
          <w:w w:val="105"/>
        </w:rPr>
        <w:t> </w:t>
      </w:r>
      <w:r>
        <w:rPr>
          <w:w w:val="105"/>
        </w:rPr>
        <w:t>If</w:t>
      </w:r>
      <w:r>
        <w:rPr>
          <w:spacing w:val="-16"/>
          <w:w w:val="105"/>
        </w:rPr>
        <w:t> </w:t>
      </w:r>
      <w:r>
        <w:rPr>
          <w:w w:val="105"/>
        </w:rPr>
        <w:t>you wish to be considered a Minnesota Resident vendor you must claim that by filling out the Resident Vendor Form included</w:t>
      </w:r>
      <w:r>
        <w:rPr>
          <w:spacing w:val="-10"/>
          <w:w w:val="105"/>
        </w:rPr>
        <w:t> </w:t>
      </w:r>
      <w:r>
        <w:rPr>
          <w:w w:val="105"/>
        </w:rPr>
        <w:t>in</w:t>
      </w:r>
      <w:r>
        <w:rPr>
          <w:spacing w:val="-12"/>
          <w:w w:val="105"/>
        </w:rPr>
        <w:t> </w:t>
      </w:r>
      <w:r>
        <w:rPr>
          <w:w w:val="105"/>
        </w:rPr>
        <w:t>this</w:t>
      </w:r>
      <w:r>
        <w:rPr>
          <w:spacing w:val="-4"/>
          <w:w w:val="105"/>
        </w:rPr>
        <w:t> </w:t>
      </w:r>
      <w:r>
        <w:rPr>
          <w:w w:val="105"/>
        </w:rPr>
        <w:t>solicitation and</w:t>
      </w:r>
      <w:r>
        <w:rPr>
          <w:spacing w:val="-15"/>
          <w:w w:val="105"/>
        </w:rPr>
        <w:t> </w:t>
      </w:r>
      <w:r>
        <w:rPr>
          <w:w w:val="105"/>
        </w:rPr>
        <w:t>include</w:t>
      </w:r>
      <w:r>
        <w:rPr>
          <w:spacing w:val="-2"/>
          <w:w w:val="105"/>
        </w:rPr>
        <w:t> </w:t>
      </w:r>
      <w:r>
        <w:rPr>
          <w:w w:val="105"/>
        </w:rPr>
        <w:t>It</w:t>
      </w:r>
      <w:r>
        <w:rPr>
          <w:spacing w:val="-17"/>
          <w:w w:val="105"/>
        </w:rPr>
        <w:t> </w:t>
      </w:r>
      <w:r>
        <w:rPr>
          <w:w w:val="105"/>
        </w:rPr>
        <w:t>in</w:t>
      </w:r>
      <w:r>
        <w:rPr>
          <w:spacing w:val="-12"/>
          <w:w w:val="105"/>
        </w:rPr>
        <w:t> </w:t>
      </w:r>
      <w:r>
        <w:rPr>
          <w:w w:val="105"/>
        </w:rPr>
        <w:t>your</w:t>
      </w:r>
      <w:r>
        <w:rPr>
          <w:spacing w:val="-13"/>
          <w:w w:val="105"/>
        </w:rPr>
        <w:t> </w:t>
      </w:r>
      <w:r>
        <w:rPr>
          <w:w w:val="105"/>
        </w:rPr>
        <w:t>response.</w:t>
      </w:r>
    </w:p>
    <w:p>
      <w:pPr>
        <w:pStyle w:val="BodyText"/>
      </w:pPr>
    </w:p>
    <w:p>
      <w:pPr>
        <w:pStyle w:val="BodyText"/>
        <w:spacing w:line="247" w:lineRule="auto"/>
        <w:ind w:left="1409" w:right="1255" w:hanging="2"/>
      </w:pPr>
      <w:r>
        <w:rPr>
          <w:w w:val="105"/>
        </w:rPr>
        <w:t>Veteran.In</w:t>
      </w:r>
      <w:r>
        <w:rPr>
          <w:spacing w:val="-14"/>
          <w:w w:val="105"/>
        </w:rPr>
        <w:t> </w:t>
      </w:r>
      <w:r>
        <w:rPr>
          <w:w w:val="105"/>
        </w:rPr>
        <w:t>accordance</w:t>
      </w:r>
      <w:r>
        <w:rPr>
          <w:spacing w:val="-16"/>
          <w:w w:val="105"/>
        </w:rPr>
        <w:t> </w:t>
      </w:r>
      <w:r>
        <w:rPr>
          <w:w w:val="105"/>
        </w:rPr>
        <w:t>with</w:t>
      </w:r>
      <w:r>
        <w:rPr>
          <w:spacing w:val="-23"/>
          <w:w w:val="105"/>
        </w:rPr>
        <w:t> </w:t>
      </w:r>
      <w:r>
        <w:rPr>
          <w:w w:val="105"/>
        </w:rPr>
        <w:t>Minn.</w:t>
      </w:r>
      <w:r>
        <w:rPr>
          <w:spacing w:val="-20"/>
          <w:w w:val="105"/>
        </w:rPr>
        <w:t> </w:t>
      </w:r>
      <w:r>
        <w:rPr>
          <w:w w:val="105"/>
        </w:rPr>
        <w:t>Stat.§</w:t>
      </w:r>
      <w:r>
        <w:rPr>
          <w:spacing w:val="-18"/>
          <w:w w:val="105"/>
        </w:rPr>
        <w:t> </w:t>
      </w:r>
      <w:r>
        <w:rPr>
          <w:w w:val="105"/>
        </w:rPr>
        <w:t>16C.16,</w:t>
      </w:r>
      <w:r>
        <w:rPr>
          <w:spacing w:val="-17"/>
          <w:w w:val="105"/>
        </w:rPr>
        <w:t> </w:t>
      </w:r>
      <w:r>
        <w:rPr>
          <w:w w:val="105"/>
        </w:rPr>
        <w:t>subd.</w:t>
      </w:r>
      <w:r>
        <w:rPr>
          <w:spacing w:val="-28"/>
          <w:w w:val="105"/>
        </w:rPr>
        <w:t> </w:t>
      </w:r>
      <w:r>
        <w:rPr>
          <w:w w:val="105"/>
        </w:rPr>
        <w:t>6a,</w:t>
      </w:r>
      <w:r>
        <w:rPr>
          <w:spacing w:val="-26"/>
          <w:w w:val="105"/>
        </w:rPr>
        <w:t> </w:t>
      </w:r>
      <w:r>
        <w:rPr>
          <w:w w:val="105"/>
        </w:rPr>
        <w:t>(a)</w:t>
      </w:r>
      <w:r>
        <w:rPr>
          <w:spacing w:val="-20"/>
          <w:w w:val="105"/>
        </w:rPr>
        <w:t> </w:t>
      </w:r>
      <w:r>
        <w:rPr>
          <w:w w:val="105"/>
        </w:rPr>
        <w:t>Except</w:t>
      </w:r>
      <w:r>
        <w:rPr>
          <w:spacing w:val="-24"/>
          <w:w w:val="105"/>
        </w:rPr>
        <w:t> </w:t>
      </w:r>
      <w:r>
        <w:rPr>
          <w:w w:val="105"/>
        </w:rPr>
        <w:t>when</w:t>
      </w:r>
      <w:r>
        <w:rPr>
          <w:spacing w:val="-26"/>
          <w:w w:val="105"/>
        </w:rPr>
        <w:t> </w:t>
      </w:r>
      <w:r>
        <w:rPr>
          <w:w w:val="105"/>
        </w:rPr>
        <w:t>mandated</w:t>
      </w:r>
      <w:r>
        <w:rPr>
          <w:spacing w:val="-15"/>
          <w:w w:val="105"/>
        </w:rPr>
        <w:t> </w:t>
      </w:r>
      <w:r>
        <w:rPr>
          <w:w w:val="105"/>
        </w:rPr>
        <w:t>by</w:t>
      </w:r>
      <w:r>
        <w:rPr>
          <w:spacing w:val="-24"/>
          <w:w w:val="105"/>
        </w:rPr>
        <w:t> </w:t>
      </w:r>
      <w:r>
        <w:rPr>
          <w:w w:val="105"/>
        </w:rPr>
        <w:t>the</w:t>
      </w:r>
      <w:r>
        <w:rPr>
          <w:spacing w:val="-22"/>
          <w:w w:val="105"/>
        </w:rPr>
        <w:t> </w:t>
      </w:r>
      <w:r>
        <w:rPr>
          <w:w w:val="105"/>
        </w:rPr>
        <w:t>federal</w:t>
      </w:r>
      <w:r>
        <w:rPr>
          <w:spacing w:val="-19"/>
          <w:w w:val="105"/>
        </w:rPr>
        <w:t> </w:t>
      </w:r>
      <w:r>
        <w:rPr>
          <w:w w:val="105"/>
        </w:rPr>
        <w:t>government</w:t>
      </w:r>
      <w:r>
        <w:rPr>
          <w:spacing w:val="-2"/>
          <w:w w:val="105"/>
        </w:rPr>
        <w:t> </w:t>
      </w:r>
      <w:r>
        <w:rPr>
          <w:w w:val="105"/>
        </w:rPr>
        <w:t>as a</w:t>
      </w:r>
      <w:r>
        <w:rPr>
          <w:spacing w:val="-28"/>
          <w:w w:val="105"/>
        </w:rPr>
        <w:t> </w:t>
      </w:r>
      <w:r>
        <w:rPr>
          <w:w w:val="105"/>
        </w:rPr>
        <w:t>condition</w:t>
      </w:r>
      <w:r>
        <w:rPr>
          <w:spacing w:val="-18"/>
          <w:w w:val="105"/>
        </w:rPr>
        <w:t> </w:t>
      </w:r>
      <w:r>
        <w:rPr>
          <w:w w:val="105"/>
        </w:rPr>
        <w:t>of</w:t>
      </w:r>
      <w:r>
        <w:rPr>
          <w:spacing w:val="-20"/>
          <w:w w:val="105"/>
        </w:rPr>
        <w:t> </w:t>
      </w:r>
      <w:r>
        <w:rPr>
          <w:w w:val="105"/>
        </w:rPr>
        <w:t>receiving</w:t>
      </w:r>
      <w:r>
        <w:rPr>
          <w:spacing w:val="-11"/>
          <w:w w:val="105"/>
        </w:rPr>
        <w:t> </w:t>
      </w:r>
      <w:r>
        <w:rPr>
          <w:w w:val="105"/>
        </w:rPr>
        <w:t>federal</w:t>
      </w:r>
      <w:r>
        <w:rPr>
          <w:spacing w:val="-26"/>
          <w:w w:val="105"/>
        </w:rPr>
        <w:t> </w:t>
      </w:r>
      <w:r>
        <w:rPr>
          <w:w w:val="105"/>
        </w:rPr>
        <w:t>funds,</w:t>
      </w:r>
      <w:r>
        <w:rPr>
          <w:spacing w:val="-19"/>
          <w:w w:val="105"/>
        </w:rPr>
        <w:t> </w:t>
      </w:r>
      <w:r>
        <w:rPr>
          <w:w w:val="105"/>
        </w:rPr>
        <w:t>the</w:t>
      </w:r>
      <w:r>
        <w:rPr>
          <w:spacing w:val="-26"/>
          <w:w w:val="105"/>
        </w:rPr>
        <w:t> </w:t>
      </w:r>
      <w:r>
        <w:rPr>
          <w:w w:val="105"/>
        </w:rPr>
        <w:t>commissioner</w:t>
      </w:r>
      <w:r>
        <w:rPr>
          <w:spacing w:val="-10"/>
          <w:w w:val="105"/>
        </w:rPr>
        <w:t> </w:t>
      </w:r>
      <w:r>
        <w:rPr>
          <w:w w:val="105"/>
        </w:rPr>
        <w:t>shall</w:t>
      </w:r>
      <w:r>
        <w:rPr>
          <w:spacing w:val="-21"/>
          <w:w w:val="105"/>
        </w:rPr>
        <w:t> </w:t>
      </w:r>
      <w:r>
        <w:rPr>
          <w:w w:val="105"/>
        </w:rPr>
        <w:t>award</w:t>
      </w:r>
      <w:r>
        <w:rPr>
          <w:spacing w:val="-19"/>
          <w:w w:val="105"/>
        </w:rPr>
        <w:t> </w:t>
      </w:r>
      <w:r>
        <w:rPr>
          <w:w w:val="105"/>
        </w:rPr>
        <w:t>up</w:t>
      </w:r>
      <w:r>
        <w:rPr>
          <w:spacing w:val="-18"/>
          <w:w w:val="105"/>
        </w:rPr>
        <w:t> </w:t>
      </w:r>
      <w:r>
        <w:rPr>
          <w:w w:val="105"/>
        </w:rPr>
        <w:t>to</w:t>
      </w:r>
      <w:r>
        <w:rPr>
          <w:spacing w:val="-26"/>
          <w:w w:val="105"/>
        </w:rPr>
        <w:t> </w:t>
      </w:r>
      <w:r>
        <w:rPr>
          <w:w w:val="105"/>
        </w:rPr>
        <w:t>a</w:t>
      </w:r>
      <w:r>
        <w:rPr>
          <w:spacing w:val="-21"/>
          <w:w w:val="105"/>
        </w:rPr>
        <w:t> </w:t>
      </w:r>
      <w:r>
        <w:rPr>
          <w:w w:val="105"/>
        </w:rPr>
        <w:t>six</w:t>
      </w:r>
      <w:r>
        <w:rPr>
          <w:spacing w:val="-25"/>
          <w:w w:val="105"/>
        </w:rPr>
        <w:t> </w:t>
      </w:r>
      <w:r>
        <w:rPr>
          <w:w w:val="105"/>
        </w:rPr>
        <w:t>percent</w:t>
      </w:r>
      <w:r>
        <w:rPr>
          <w:spacing w:val="-19"/>
          <w:w w:val="105"/>
        </w:rPr>
        <w:t> </w:t>
      </w:r>
      <w:r>
        <w:rPr>
          <w:w w:val="105"/>
        </w:rPr>
        <w:t>preference</w:t>
      </w:r>
      <w:r>
        <w:rPr>
          <w:spacing w:val="-12"/>
          <w:w w:val="105"/>
        </w:rPr>
        <w:t> </w:t>
      </w:r>
      <w:r>
        <w:rPr>
          <w:w w:val="105"/>
        </w:rPr>
        <w:t>in</w:t>
      </w:r>
      <w:r>
        <w:rPr>
          <w:spacing w:val="-19"/>
          <w:w w:val="105"/>
        </w:rPr>
        <w:t> </w:t>
      </w:r>
      <w:r>
        <w:rPr>
          <w:w w:val="105"/>
        </w:rPr>
        <w:t>the</w:t>
      </w:r>
      <w:r>
        <w:rPr>
          <w:spacing w:val="-20"/>
          <w:w w:val="105"/>
        </w:rPr>
        <w:t> </w:t>
      </w:r>
      <w:r>
        <w:rPr>
          <w:w w:val="105"/>
        </w:rPr>
        <w:t>amount</w:t>
      </w:r>
      <w:r>
        <w:rPr>
          <w:spacing w:val="-15"/>
          <w:w w:val="105"/>
        </w:rPr>
        <w:t> </w:t>
      </w:r>
      <w:r>
        <w:rPr>
          <w:w w:val="105"/>
        </w:rPr>
        <w:t>bid on</w:t>
      </w:r>
      <w:r>
        <w:rPr>
          <w:spacing w:val="-1"/>
          <w:w w:val="105"/>
        </w:rPr>
        <w:t> </w:t>
      </w:r>
      <w:r>
        <w:rPr>
          <w:w w:val="105"/>
        </w:rPr>
        <w:t>state</w:t>
      </w:r>
      <w:r>
        <w:rPr>
          <w:spacing w:val="-14"/>
          <w:w w:val="105"/>
        </w:rPr>
        <w:t> </w:t>
      </w:r>
      <w:r>
        <w:rPr>
          <w:w w:val="105"/>
        </w:rPr>
        <w:t>procurement</w:t>
      </w:r>
      <w:r>
        <w:rPr>
          <w:spacing w:val="1"/>
          <w:w w:val="105"/>
        </w:rPr>
        <w:t> </w:t>
      </w:r>
      <w:r>
        <w:rPr>
          <w:w w:val="105"/>
        </w:rPr>
        <w:t>to</w:t>
      </w:r>
      <w:r>
        <w:rPr>
          <w:spacing w:val="-6"/>
          <w:w w:val="105"/>
        </w:rPr>
        <w:t> </w:t>
      </w:r>
      <w:r>
        <w:rPr>
          <w:w w:val="105"/>
        </w:rPr>
        <w:t>certified</w:t>
      </w:r>
      <w:r>
        <w:rPr>
          <w:spacing w:val="-8"/>
          <w:w w:val="105"/>
        </w:rPr>
        <w:t> </w:t>
      </w:r>
      <w:r>
        <w:rPr>
          <w:w w:val="105"/>
        </w:rPr>
        <w:t>small</w:t>
      </w:r>
      <w:r>
        <w:rPr>
          <w:spacing w:val="-11"/>
          <w:w w:val="105"/>
        </w:rPr>
        <w:t> </w:t>
      </w:r>
      <w:r>
        <w:rPr>
          <w:w w:val="105"/>
        </w:rPr>
        <w:t>businesses</w:t>
      </w:r>
      <w:r>
        <w:rPr>
          <w:spacing w:val="19"/>
          <w:w w:val="105"/>
        </w:rPr>
        <w:t> </w:t>
      </w:r>
      <w:r>
        <w:rPr>
          <w:w w:val="105"/>
        </w:rPr>
        <w:t>that</w:t>
      </w:r>
      <w:r>
        <w:rPr>
          <w:spacing w:val="-2"/>
          <w:w w:val="105"/>
        </w:rPr>
        <w:t> </w:t>
      </w:r>
      <w:r>
        <w:rPr>
          <w:w w:val="105"/>
        </w:rPr>
        <w:t>are</w:t>
      </w:r>
      <w:r>
        <w:rPr>
          <w:spacing w:val="2"/>
          <w:w w:val="105"/>
        </w:rPr>
        <w:t> </w:t>
      </w:r>
      <w:r>
        <w:rPr>
          <w:w w:val="105"/>
        </w:rPr>
        <w:t>majority-owned</w:t>
      </w:r>
      <w:r>
        <w:rPr>
          <w:spacing w:val="-18"/>
          <w:w w:val="105"/>
        </w:rPr>
        <w:t> </w:t>
      </w:r>
      <w:r>
        <w:rPr>
          <w:w w:val="105"/>
        </w:rPr>
        <w:t>and</w:t>
      </w:r>
      <w:r>
        <w:rPr>
          <w:spacing w:val="-3"/>
          <w:w w:val="105"/>
        </w:rPr>
        <w:t> </w:t>
      </w:r>
      <w:r>
        <w:rPr>
          <w:w w:val="105"/>
        </w:rPr>
        <w:t>operated</w:t>
      </w:r>
      <w:r>
        <w:rPr>
          <w:spacing w:val="-3"/>
          <w:w w:val="105"/>
        </w:rPr>
        <w:t> </w:t>
      </w:r>
      <w:r>
        <w:rPr>
          <w:w w:val="105"/>
        </w:rPr>
        <w:t>by:</w:t>
      </w:r>
    </w:p>
    <w:p>
      <w:pPr>
        <w:pStyle w:val="ListParagraph"/>
        <w:numPr>
          <w:ilvl w:val="0"/>
          <w:numId w:val="49"/>
        </w:numPr>
        <w:tabs>
          <w:tab w:pos="1823" w:val="left" w:leader="none"/>
        </w:tabs>
        <w:spacing w:line="247" w:lineRule="auto" w:before="0" w:after="0"/>
        <w:ind w:left="1821" w:right="1558" w:hanging="418"/>
        <w:jc w:val="left"/>
        <w:rPr>
          <w:sz w:val="18"/>
        </w:rPr>
      </w:pPr>
      <w:r>
        <w:rPr>
          <w:sz w:val="18"/>
        </w:rPr>
        <w:t>recently separated veterans who have served In active military service, at any time on or after September 11, 2001, and who have been discharged under honorable conditions from active service, as indicated by the person's United States Department of Defense form DD-214 or by the commissioner of veterans</w:t>
      </w:r>
      <w:r>
        <w:rPr>
          <w:spacing w:val="-28"/>
          <w:sz w:val="18"/>
        </w:rPr>
        <w:t> </w:t>
      </w:r>
      <w:r>
        <w:rPr>
          <w:sz w:val="18"/>
        </w:rPr>
        <w:t>affairs;</w:t>
      </w:r>
    </w:p>
    <w:p>
      <w:pPr>
        <w:pStyle w:val="ListParagraph"/>
        <w:numPr>
          <w:ilvl w:val="0"/>
          <w:numId w:val="49"/>
        </w:numPr>
        <w:tabs>
          <w:tab w:pos="1825" w:val="left" w:leader="none"/>
        </w:tabs>
        <w:spacing w:line="202" w:lineRule="exact" w:before="0" w:after="0"/>
        <w:ind w:left="1824" w:right="0" w:hanging="421"/>
        <w:jc w:val="left"/>
        <w:rPr>
          <w:sz w:val="18"/>
        </w:rPr>
      </w:pPr>
      <w:r>
        <w:rPr>
          <w:sz w:val="18"/>
        </w:rPr>
        <w:t>veterans with service-connected disabilities, as determined at any time by the United States Department</w:t>
      </w:r>
      <w:r>
        <w:rPr>
          <w:spacing w:val="-9"/>
          <w:sz w:val="18"/>
        </w:rPr>
        <w:t> </w:t>
      </w:r>
      <w:r>
        <w:rPr>
          <w:sz w:val="18"/>
        </w:rPr>
        <w:t>of</w:t>
      </w:r>
    </w:p>
    <w:p>
      <w:pPr>
        <w:spacing w:line="205" w:lineRule="exact" w:before="5"/>
        <w:ind w:left="1819" w:right="0" w:firstLine="0"/>
        <w:jc w:val="left"/>
        <w:rPr>
          <w:b/>
          <w:sz w:val="18"/>
        </w:rPr>
      </w:pPr>
      <w:r>
        <w:rPr>
          <w:b/>
          <w:sz w:val="18"/>
        </w:rPr>
        <w:t>Veterans Affairs; or</w:t>
      </w:r>
    </w:p>
    <w:p>
      <w:pPr>
        <w:pStyle w:val="ListParagraph"/>
        <w:numPr>
          <w:ilvl w:val="0"/>
          <w:numId w:val="49"/>
        </w:numPr>
        <w:tabs>
          <w:tab w:pos="1821" w:val="left" w:leader="none"/>
        </w:tabs>
        <w:spacing w:line="205" w:lineRule="exact" w:before="0" w:after="0"/>
        <w:ind w:left="1820" w:right="0" w:hanging="424"/>
        <w:jc w:val="left"/>
        <w:rPr>
          <w:sz w:val="18"/>
        </w:rPr>
      </w:pPr>
      <w:r>
        <w:rPr>
          <w:sz w:val="18"/>
        </w:rPr>
        <w:t>any other veteran-owned small businesses certified under section 16C.19, paragraph</w:t>
      </w:r>
      <w:r>
        <w:rPr>
          <w:spacing w:val="15"/>
          <w:sz w:val="18"/>
        </w:rPr>
        <w:t> </w:t>
      </w:r>
      <w:r>
        <w:rPr>
          <w:sz w:val="18"/>
        </w:rPr>
        <w:t>(d).</w:t>
      </w:r>
    </w:p>
    <w:p>
      <w:pPr>
        <w:pStyle w:val="BodyText"/>
        <w:rPr>
          <w:sz w:val="19"/>
        </w:rPr>
      </w:pPr>
    </w:p>
    <w:p>
      <w:pPr>
        <w:pStyle w:val="BodyText"/>
        <w:spacing w:line="242" w:lineRule="auto"/>
        <w:ind w:left="1812" w:right="1255" w:firstLine="5"/>
      </w:pPr>
      <w:r>
        <w:rPr/>
        <w:t>In accordance with Minn. Stat.§ 16C.19 (d), a veteran-owned small business, the principal place of business of which is in Minnesota, is certified if it has been verified by the United States Department of Veterans Affairs as being either a veteran-owned small business or a service disabled veteran-owned small business, in accordance with Public Law 109-461 and Code of Federal Regulations, title 38, part 74.</w:t>
      </w:r>
    </w:p>
    <w:p>
      <w:pPr>
        <w:pStyle w:val="BodyText"/>
        <w:spacing w:before="3"/>
      </w:pPr>
    </w:p>
    <w:p>
      <w:pPr>
        <w:pStyle w:val="BodyText"/>
        <w:spacing w:line="242" w:lineRule="auto"/>
        <w:ind w:left="1814" w:right="864" w:hanging="6"/>
      </w:pPr>
      <w:r>
        <w:rPr/>
        <w:t>To receive a preference the veteran-owned small business must meet the statutory requirements above by the solicitation opening date and time. The preference Is applied only to the first $500,000 of the response.</w:t>
      </w:r>
    </w:p>
    <w:p>
      <w:pPr>
        <w:pStyle w:val="BodyText"/>
        <w:spacing w:line="242" w:lineRule="auto" w:before="8"/>
        <w:ind w:left="1805" w:right="1394" w:hanging="4"/>
      </w:pPr>
      <w:r>
        <w:rPr/>
        <w:t>If responder is claiming the veteran-owned preference, attach documentation, sign and return form with response to the solicitation. Only eligible veteran-owned small businesses that meet the statutory requirements and provide adequate documentation will be given the</w:t>
      </w:r>
      <w:r>
        <w:rPr>
          <w:spacing w:val="-8"/>
        </w:rPr>
        <w:t> </w:t>
      </w:r>
      <w:r>
        <w:rPr/>
        <w:t>preference.</w:t>
      </w:r>
    </w:p>
    <w:p>
      <w:pPr>
        <w:pStyle w:val="BodyText"/>
        <w:spacing w:before="7"/>
        <w:rPr>
          <w:sz w:val="17"/>
        </w:rPr>
      </w:pPr>
    </w:p>
    <w:p>
      <w:pPr>
        <w:pStyle w:val="ListParagraph"/>
        <w:numPr>
          <w:ilvl w:val="0"/>
          <w:numId w:val="42"/>
        </w:numPr>
        <w:tabs>
          <w:tab w:pos="1381" w:val="left" w:leader="none"/>
        </w:tabs>
        <w:spacing w:line="247" w:lineRule="auto" w:before="0" w:after="0"/>
        <w:ind w:left="1377" w:right="1451" w:hanging="320"/>
        <w:jc w:val="left"/>
        <w:rPr>
          <w:sz w:val="18"/>
        </w:rPr>
      </w:pPr>
      <w:r>
        <w:rPr>
          <w:b/>
          <w:sz w:val="18"/>
        </w:rPr>
        <w:t>PUBLIC INFORMATION. </w:t>
      </w:r>
      <w:r>
        <w:rPr>
          <w:sz w:val="18"/>
        </w:rPr>
        <w:t>Once the Information contained in the responses is deemed public information, interested parties may request to obtain the public information. You may call 651.201.2413 between the hours of 8:00 a.m. to 4:30 p.m. to arrange</w:t>
      </w:r>
      <w:r>
        <w:rPr>
          <w:spacing w:val="14"/>
          <w:sz w:val="18"/>
        </w:rPr>
        <w:t> </w:t>
      </w:r>
      <w:r>
        <w:rPr>
          <w:sz w:val="18"/>
        </w:rPr>
        <w:t>this.</w:t>
      </w:r>
    </w:p>
    <w:p>
      <w:pPr>
        <w:pStyle w:val="BodyText"/>
        <w:spacing w:before="9"/>
        <w:rPr>
          <w:sz w:val="17"/>
        </w:rPr>
      </w:pPr>
    </w:p>
    <w:p>
      <w:pPr>
        <w:pStyle w:val="ListParagraph"/>
        <w:numPr>
          <w:ilvl w:val="0"/>
          <w:numId w:val="42"/>
        </w:numPr>
        <w:tabs>
          <w:tab w:pos="1374" w:val="left" w:leader="none"/>
        </w:tabs>
        <w:spacing w:line="247" w:lineRule="auto" w:before="1" w:after="0"/>
        <w:ind w:left="1367" w:right="1294" w:hanging="311"/>
        <w:jc w:val="left"/>
        <w:rPr>
          <w:sz w:val="18"/>
        </w:rPr>
      </w:pPr>
      <w:r>
        <w:rPr>
          <w:b/>
          <w:sz w:val="18"/>
        </w:rPr>
        <w:t>PUBLICITY. </w:t>
      </w:r>
      <w:r>
        <w:rPr>
          <w:sz w:val="18"/>
        </w:rPr>
        <w:t>Any publicity given to the program, publications or services provided resulting from a State contract for goods or services, including but not limited to notices, informational pamphlets, press releases, research, reports,  signs and similar public notices prepared by or for the Contract Vendor, or its employees individually or jointly with others, or any subcontractors, shall Identify the State  as the sponsoring agency  and shall not be released, unless such release is a specific part of an approved work plan included in the Master Agreement prior to its approval by the State's Authorized Representative and the State's Assistant Director or designee of Materials Management Division. The Contract Vendor shall make no representations of the State's opinion or position as to the quality or effectiveness of the products and/or services that are the subject of the Master Agreement without the prior written consent of the State's Assistant Director or designee of Materials Management Division. Representations include any publicity, including but not limited to advertisements, notices, press releases, reports, signs, and similar public</w:t>
      </w:r>
      <w:r>
        <w:rPr>
          <w:spacing w:val="-10"/>
          <w:sz w:val="18"/>
        </w:rPr>
        <w:t> </w:t>
      </w:r>
      <w:r>
        <w:rPr>
          <w:sz w:val="18"/>
        </w:rPr>
        <w:t>notices.</w:t>
      </w:r>
    </w:p>
    <w:p>
      <w:pPr>
        <w:pStyle w:val="ListParagraph"/>
        <w:numPr>
          <w:ilvl w:val="0"/>
          <w:numId w:val="42"/>
        </w:numPr>
        <w:tabs>
          <w:tab w:pos="1367" w:val="left" w:leader="none"/>
        </w:tabs>
        <w:spacing w:line="247" w:lineRule="auto" w:before="170" w:after="0"/>
        <w:ind w:left="1361" w:right="1502" w:hanging="326"/>
        <w:jc w:val="left"/>
        <w:rPr>
          <w:sz w:val="18"/>
        </w:rPr>
      </w:pPr>
      <w:r>
        <w:rPr>
          <w:b/>
          <w:sz w:val="18"/>
        </w:rPr>
        <w:t>PURCHASE ORDERS. </w:t>
      </w:r>
      <w:r>
        <w:rPr>
          <w:sz w:val="18"/>
        </w:rPr>
        <w:t>The State requires that there will be no minimum order requirements or charges to process an individual purchase order. The Master Agreement number and the PO number must appear on all documents (e.g., invoices, packing slips, etc.). The Ordering Entity's purchase order constitutes a binding</w:t>
      </w:r>
      <w:r>
        <w:rPr>
          <w:spacing w:val="-32"/>
          <w:sz w:val="18"/>
        </w:rPr>
        <w:t> </w:t>
      </w:r>
      <w:r>
        <w:rPr>
          <w:sz w:val="18"/>
        </w:rPr>
        <w:t>contract</w:t>
      </w:r>
    </w:p>
    <w:p>
      <w:pPr>
        <w:pStyle w:val="BodyText"/>
        <w:spacing w:before="9"/>
        <w:rPr>
          <w:sz w:val="17"/>
        </w:rPr>
      </w:pPr>
    </w:p>
    <w:p>
      <w:pPr>
        <w:pStyle w:val="ListParagraph"/>
        <w:numPr>
          <w:ilvl w:val="0"/>
          <w:numId w:val="42"/>
        </w:numPr>
        <w:tabs>
          <w:tab w:pos="1367" w:val="left" w:leader="none"/>
        </w:tabs>
        <w:spacing w:line="240" w:lineRule="auto" w:before="0" w:after="0"/>
        <w:ind w:left="1366" w:right="0" w:hanging="325"/>
        <w:jc w:val="left"/>
        <w:rPr>
          <w:sz w:val="18"/>
        </w:rPr>
      </w:pPr>
      <w:r>
        <w:rPr>
          <w:b/>
          <w:sz w:val="18"/>
        </w:rPr>
        <w:t>RIGHTS RESERVED. </w:t>
      </w:r>
      <w:r>
        <w:rPr>
          <w:sz w:val="18"/>
        </w:rPr>
        <w:t>Notwithstanding anything to the contrary, the State reserves the right</w:t>
      </w:r>
      <w:r>
        <w:rPr>
          <w:spacing w:val="-14"/>
          <w:sz w:val="18"/>
        </w:rPr>
        <w:t> </w:t>
      </w:r>
      <w:r>
        <w:rPr>
          <w:sz w:val="18"/>
        </w:rPr>
        <w:t>to:</w:t>
      </w:r>
    </w:p>
    <w:p>
      <w:pPr>
        <w:pStyle w:val="ListParagraph"/>
        <w:numPr>
          <w:ilvl w:val="1"/>
          <w:numId w:val="42"/>
        </w:numPr>
        <w:tabs>
          <w:tab w:pos="1693" w:val="left" w:leader="none"/>
        </w:tabs>
        <w:spacing w:line="240" w:lineRule="auto" w:before="2" w:after="0"/>
        <w:ind w:left="1692" w:right="0" w:hanging="328"/>
        <w:jc w:val="left"/>
        <w:rPr>
          <w:sz w:val="18"/>
        </w:rPr>
      </w:pPr>
      <w:r>
        <w:rPr>
          <w:w w:val="105"/>
          <w:sz w:val="18"/>
        </w:rPr>
        <w:t>reject any and all responses</w:t>
      </w:r>
      <w:r>
        <w:rPr>
          <w:spacing w:val="-36"/>
          <w:w w:val="105"/>
          <w:sz w:val="18"/>
        </w:rPr>
        <w:t> </w:t>
      </w:r>
      <w:r>
        <w:rPr>
          <w:w w:val="105"/>
          <w:sz w:val="18"/>
        </w:rPr>
        <w:t>received;</w:t>
      </w:r>
    </w:p>
    <w:p>
      <w:pPr>
        <w:pStyle w:val="ListParagraph"/>
        <w:numPr>
          <w:ilvl w:val="1"/>
          <w:numId w:val="42"/>
        </w:numPr>
        <w:tabs>
          <w:tab w:pos="1692" w:val="left" w:leader="none"/>
        </w:tabs>
        <w:spacing w:line="240" w:lineRule="auto" w:before="3" w:after="0"/>
        <w:ind w:left="1691" w:right="0" w:hanging="325"/>
        <w:jc w:val="left"/>
        <w:rPr>
          <w:sz w:val="18"/>
        </w:rPr>
      </w:pPr>
      <w:r>
        <w:rPr>
          <w:sz w:val="18"/>
        </w:rPr>
        <w:t>select, for Master Agreements or for negotiations, a response other than that with the lowest</w:t>
      </w:r>
      <w:r>
        <w:rPr>
          <w:spacing w:val="-25"/>
          <w:sz w:val="18"/>
        </w:rPr>
        <w:t> </w:t>
      </w:r>
      <w:r>
        <w:rPr>
          <w:sz w:val="18"/>
        </w:rPr>
        <w:t>cost;</w:t>
      </w:r>
    </w:p>
    <w:p>
      <w:pPr>
        <w:pStyle w:val="ListParagraph"/>
        <w:numPr>
          <w:ilvl w:val="1"/>
          <w:numId w:val="42"/>
        </w:numPr>
        <w:tabs>
          <w:tab w:pos="1697" w:val="left" w:leader="none"/>
        </w:tabs>
        <w:spacing w:line="240" w:lineRule="auto" w:before="2" w:after="0"/>
        <w:ind w:left="1696" w:right="0" w:hanging="332"/>
        <w:jc w:val="left"/>
        <w:rPr>
          <w:sz w:val="18"/>
        </w:rPr>
      </w:pPr>
      <w:r>
        <w:rPr>
          <w:sz w:val="18"/>
        </w:rPr>
        <w:t>waive or</w:t>
      </w:r>
      <w:r>
        <w:rPr>
          <w:spacing w:val="1"/>
          <w:sz w:val="18"/>
        </w:rPr>
        <w:t> </w:t>
      </w:r>
      <w:r>
        <w:rPr>
          <w:sz w:val="18"/>
        </w:rPr>
        <w:t>modify</w:t>
      </w:r>
      <w:r>
        <w:rPr>
          <w:spacing w:val="4"/>
          <w:sz w:val="18"/>
        </w:rPr>
        <w:t> </w:t>
      </w:r>
      <w:r>
        <w:rPr>
          <w:sz w:val="18"/>
        </w:rPr>
        <w:t>any</w:t>
      </w:r>
      <w:r>
        <w:rPr>
          <w:spacing w:val="-7"/>
          <w:sz w:val="18"/>
        </w:rPr>
        <w:t> </w:t>
      </w:r>
      <w:r>
        <w:rPr>
          <w:sz w:val="18"/>
        </w:rPr>
        <w:t>informalities,</w:t>
      </w:r>
      <w:r>
        <w:rPr>
          <w:spacing w:val="-17"/>
          <w:sz w:val="18"/>
        </w:rPr>
        <w:t> </w:t>
      </w:r>
      <w:r>
        <w:rPr>
          <w:sz w:val="18"/>
        </w:rPr>
        <w:t>irregularities,</w:t>
      </w:r>
      <w:r>
        <w:rPr>
          <w:spacing w:val="-5"/>
          <w:sz w:val="18"/>
        </w:rPr>
        <w:t> </w:t>
      </w:r>
      <w:r>
        <w:rPr>
          <w:sz w:val="18"/>
        </w:rPr>
        <w:t>or</w:t>
      </w:r>
      <w:r>
        <w:rPr>
          <w:spacing w:val="-18"/>
          <w:sz w:val="18"/>
        </w:rPr>
        <w:t> </w:t>
      </w:r>
      <w:r>
        <w:rPr>
          <w:sz w:val="18"/>
        </w:rPr>
        <w:t>Inconsistencies</w:t>
      </w:r>
      <w:r>
        <w:rPr>
          <w:spacing w:val="-9"/>
          <w:sz w:val="18"/>
        </w:rPr>
        <w:t> </w:t>
      </w:r>
      <w:r>
        <w:rPr>
          <w:sz w:val="18"/>
        </w:rPr>
        <w:t>in</w:t>
      </w:r>
      <w:r>
        <w:rPr>
          <w:spacing w:val="-8"/>
          <w:sz w:val="18"/>
        </w:rPr>
        <w:t> </w:t>
      </w:r>
      <w:r>
        <w:rPr>
          <w:sz w:val="18"/>
        </w:rPr>
        <w:t>the</w:t>
      </w:r>
      <w:r>
        <w:rPr>
          <w:spacing w:val="-6"/>
          <w:sz w:val="18"/>
        </w:rPr>
        <w:t> </w:t>
      </w:r>
      <w:r>
        <w:rPr>
          <w:sz w:val="18"/>
        </w:rPr>
        <w:t>responses</w:t>
      </w:r>
      <w:r>
        <w:rPr>
          <w:spacing w:val="5"/>
          <w:sz w:val="18"/>
        </w:rPr>
        <w:t> </w:t>
      </w:r>
      <w:r>
        <w:rPr>
          <w:sz w:val="18"/>
        </w:rPr>
        <w:t>received;</w:t>
      </w:r>
    </w:p>
    <w:p>
      <w:pPr>
        <w:pStyle w:val="ListParagraph"/>
        <w:numPr>
          <w:ilvl w:val="1"/>
          <w:numId w:val="42"/>
        </w:numPr>
        <w:tabs>
          <w:tab w:pos="1693" w:val="left" w:leader="none"/>
        </w:tabs>
        <w:spacing w:line="240" w:lineRule="auto" w:before="2" w:after="0"/>
        <w:ind w:left="1692" w:right="0" w:hanging="327"/>
        <w:jc w:val="left"/>
        <w:rPr>
          <w:sz w:val="18"/>
        </w:rPr>
      </w:pPr>
      <w:r>
        <w:rPr>
          <w:sz w:val="18"/>
        </w:rPr>
        <w:t>negotiate any aspect of the proposal with any responder and negotiate with more than one</w:t>
      </w:r>
      <w:r>
        <w:rPr>
          <w:spacing w:val="-10"/>
          <w:sz w:val="18"/>
        </w:rPr>
        <w:t> </w:t>
      </w:r>
      <w:r>
        <w:rPr>
          <w:sz w:val="18"/>
        </w:rPr>
        <w:t>responder,</w:t>
      </w:r>
    </w:p>
    <w:p>
      <w:pPr>
        <w:pStyle w:val="ListParagraph"/>
        <w:numPr>
          <w:ilvl w:val="1"/>
          <w:numId w:val="42"/>
        </w:numPr>
        <w:tabs>
          <w:tab w:pos="1693" w:val="left" w:leader="none"/>
        </w:tabs>
        <w:spacing w:line="196" w:lineRule="exact" w:before="10" w:after="0"/>
        <w:ind w:left="1692" w:right="0" w:hanging="328"/>
        <w:jc w:val="left"/>
        <w:rPr>
          <w:sz w:val="18"/>
        </w:rPr>
      </w:pPr>
      <w:r>
        <w:rPr>
          <w:sz w:val="18"/>
        </w:rPr>
        <w:t>request a BEST and FINAL OFFER, if the State deems It necessary and desirable;</w:t>
      </w:r>
      <w:r>
        <w:rPr>
          <w:spacing w:val="-6"/>
          <w:sz w:val="18"/>
        </w:rPr>
        <w:t> </w:t>
      </w:r>
      <w:r>
        <w:rPr>
          <w:sz w:val="18"/>
        </w:rPr>
        <w:t>and</w:t>
      </w:r>
    </w:p>
    <w:p>
      <w:pPr>
        <w:pStyle w:val="BodyText"/>
        <w:tabs>
          <w:tab w:pos="1694" w:val="left" w:leader="none"/>
        </w:tabs>
        <w:spacing w:line="247" w:lineRule="auto"/>
        <w:ind w:left="1690" w:right="1394" w:hanging="331"/>
      </w:pPr>
      <w:r>
        <w:rPr>
          <w:rFonts w:ascii="Times New Roman"/>
          <w:sz w:val="20"/>
        </w:rPr>
        <w:t>I.</w:t>
        <w:tab/>
        <w:tab/>
      </w:r>
      <w:r>
        <w:rPr/>
        <w:t>terminate negotiations and select the next response providing the best value for the State, prepare and release a new RFP, or take such other action as the State deems appropriate if negotiations fail to result In a successful Master</w:t>
      </w:r>
      <w:r>
        <w:rPr>
          <w:spacing w:val="7"/>
        </w:rPr>
        <w:t> </w:t>
      </w:r>
      <w:r>
        <w:rPr/>
        <w:t>Agreemenl</w:t>
      </w:r>
    </w:p>
    <w:p>
      <w:pPr>
        <w:pStyle w:val="BodyText"/>
        <w:spacing w:before="7"/>
        <w:rPr>
          <w:sz w:val="15"/>
        </w:rPr>
      </w:pPr>
    </w:p>
    <w:p>
      <w:pPr>
        <w:pStyle w:val="ListParagraph"/>
        <w:numPr>
          <w:ilvl w:val="0"/>
          <w:numId w:val="42"/>
        </w:numPr>
        <w:tabs>
          <w:tab w:pos="1366" w:val="left" w:leader="none"/>
        </w:tabs>
        <w:spacing w:line="252" w:lineRule="auto" w:before="0" w:after="0"/>
        <w:ind w:left="1365" w:right="1270" w:hanging="334"/>
        <w:jc w:val="left"/>
        <w:rPr>
          <w:sz w:val="18"/>
        </w:rPr>
      </w:pPr>
      <w:r>
        <w:rPr>
          <w:sz w:val="18"/>
        </w:rPr>
        <w:t>RISK  OF LOSS OR  DAMAGE.  NEGOTIATED.  The State Is relieved of all risks of loss or damage to the goods and/or equipment during periods of transportation. Responsibility and liability for loss or damage shall remain with</w:t>
      </w:r>
      <w:r>
        <w:rPr>
          <w:spacing w:val="37"/>
          <w:sz w:val="18"/>
        </w:rPr>
        <w:t> </w:t>
      </w:r>
      <w:r>
        <w:rPr>
          <w:sz w:val="18"/>
        </w:rPr>
        <w:t>the</w:t>
      </w:r>
    </w:p>
    <w:p>
      <w:pPr>
        <w:tabs>
          <w:tab w:pos="1856" w:val="left" w:leader="none"/>
          <w:tab w:pos="4104" w:val="left" w:leader="none"/>
          <w:tab w:pos="9561" w:val="left" w:leader="none"/>
        </w:tabs>
        <w:spacing w:before="163"/>
        <w:ind w:left="1376" w:right="0" w:firstLine="0"/>
        <w:jc w:val="left"/>
        <w:rPr>
          <w:b/>
          <w:sz w:val="13"/>
        </w:rPr>
      </w:pPr>
      <w:r>
        <w:rPr>
          <w:position w:val="-1"/>
          <w:sz w:val="12"/>
        </w:rPr>
        <w:t>23</w:t>
        <w:tab/>
      </w:r>
      <w:r>
        <w:rPr>
          <w:b/>
          <w:sz w:val="14"/>
        </w:rPr>
        <w:t>CONTRACT</w:t>
      </w:r>
      <w:r>
        <w:rPr>
          <w:b/>
          <w:spacing w:val="-9"/>
          <w:sz w:val="14"/>
        </w:rPr>
        <w:t> </w:t>
      </w:r>
      <w:r>
        <w:rPr>
          <w:b/>
          <w:sz w:val="14"/>
        </w:rPr>
        <w:t>NO.</w:t>
      </w:r>
      <w:r>
        <w:rPr>
          <w:b/>
          <w:spacing w:val="11"/>
          <w:sz w:val="14"/>
        </w:rPr>
        <w:t> </w:t>
      </w:r>
      <w:r>
        <w:rPr>
          <w:b/>
          <w:sz w:val="14"/>
        </w:rPr>
        <w:t>MNWNC-116</w:t>
        <w:tab/>
        <w:t>MASlERAGRCEMENT AWARD</w:t>
      </w:r>
      <w:r>
        <w:rPr>
          <w:b/>
          <w:spacing w:val="-19"/>
          <w:sz w:val="14"/>
        </w:rPr>
        <w:t> </w:t>
      </w:r>
      <w:r>
        <w:rPr>
          <w:b/>
          <w:sz w:val="14"/>
        </w:rPr>
        <w:t>COMPUTER EQUIPMENT</w:t>
        <w:tab/>
      </w:r>
      <w:r>
        <w:rPr>
          <w:b/>
          <w:position w:val="2"/>
          <w:sz w:val="13"/>
        </w:rPr>
        <w:t>IBM</w:t>
      </w:r>
      <w:r>
        <w:rPr>
          <w:b/>
          <w:spacing w:val="4"/>
          <w:position w:val="2"/>
          <w:sz w:val="13"/>
        </w:rPr>
        <w:t> </w:t>
      </w:r>
      <w:r>
        <w:rPr>
          <w:b/>
          <w:position w:val="2"/>
          <w:sz w:val="13"/>
        </w:rPr>
        <w:t>CORPORATJON</w:t>
      </w:r>
    </w:p>
    <w:p>
      <w:pPr>
        <w:spacing w:after="0"/>
        <w:jc w:val="left"/>
        <w:rPr>
          <w:sz w:val="13"/>
        </w:rPr>
        <w:sectPr>
          <w:footerReference w:type="default" r:id="rId63"/>
          <w:pgSz w:w="12240" w:h="15840"/>
          <w:pgMar w:footer="0" w:header="0" w:top="1260" w:bottom="280" w:left="100" w:right="0"/>
        </w:sectPr>
      </w:pPr>
    </w:p>
    <w:p>
      <w:pPr>
        <w:pStyle w:val="BodyText"/>
        <w:rPr>
          <w:b/>
          <w:sz w:val="20"/>
        </w:rPr>
      </w:pPr>
    </w:p>
    <w:p>
      <w:pPr>
        <w:pStyle w:val="BodyText"/>
        <w:rPr>
          <w:b/>
          <w:sz w:val="20"/>
        </w:rPr>
      </w:pPr>
    </w:p>
    <w:p>
      <w:pPr>
        <w:pStyle w:val="BodyText"/>
        <w:spacing w:before="3"/>
        <w:rPr>
          <w:b/>
          <w:sz w:val="29"/>
        </w:rPr>
      </w:pPr>
    </w:p>
    <w:p>
      <w:pPr>
        <w:spacing w:line="247" w:lineRule="auto" w:before="92"/>
        <w:ind w:left="1505" w:right="1255" w:firstLine="2"/>
        <w:jc w:val="left"/>
        <w:rPr>
          <w:sz w:val="17"/>
        </w:rPr>
      </w:pPr>
      <w:r>
        <w:rPr/>
        <w:pict>
          <v:line style="position:absolute;mso-position-horizontal-relative:page;mso-position-vertical-relative:paragraph;z-index:251834368" from="595.401062pt,138.305389pt" to="595.401062pt,-39.777184pt" stroked="true" strokeweight=".360847pt" strokecolor="#000000">
            <v:stroke dashstyle="solid"/>
            <w10:wrap type="none"/>
          </v:line>
        </w:pict>
      </w:r>
      <w:r>
        <w:rPr>
          <w:w w:val="105"/>
          <w:sz w:val="17"/>
        </w:rPr>
        <w:t>Contractor up to the time it is delivered to the Purchasing Entity or Purchasing Entity's designed location, except </w:t>
      </w:r>
      <w:r>
        <w:rPr>
          <w:rFonts w:ascii="Times New Roman"/>
          <w:b/>
          <w:w w:val="105"/>
          <w:sz w:val="20"/>
        </w:rPr>
        <w:t>as </w:t>
      </w:r>
      <w:r>
        <w:rPr>
          <w:w w:val="105"/>
          <w:sz w:val="17"/>
        </w:rPr>
        <w:t>to latent defects, fraud and Contractor's warranty obligations. Thereafter the Purchasing Entity assumes the risk.</w:t>
      </w:r>
    </w:p>
    <w:p>
      <w:pPr>
        <w:spacing w:line="261" w:lineRule="auto" w:before="7"/>
        <w:ind w:left="1501" w:right="1291" w:firstLine="6"/>
        <w:jc w:val="left"/>
        <w:rPr>
          <w:sz w:val="17"/>
        </w:rPr>
      </w:pPr>
      <w:r>
        <w:rPr>
          <w:w w:val="105"/>
          <w:sz w:val="17"/>
        </w:rPr>
        <w:t>Customer must report any loss or damage in writing to IBM within ten (10) business days of delivery.  However, the risk of loss or damage passes to the Contractor during the Contractor's installation of the goods and or equipment and while the goods and or equipment are in the Contractor's</w:t>
      </w:r>
      <w:r>
        <w:rPr>
          <w:spacing w:val="-12"/>
          <w:w w:val="105"/>
          <w:sz w:val="17"/>
        </w:rPr>
        <w:t> </w:t>
      </w:r>
      <w:r>
        <w:rPr>
          <w:w w:val="105"/>
          <w:sz w:val="17"/>
        </w:rPr>
        <w:t>possession.</w:t>
      </w:r>
    </w:p>
    <w:p>
      <w:pPr>
        <w:pStyle w:val="BodyText"/>
        <w:spacing w:before="6"/>
        <w:rPr>
          <w:sz w:val="16"/>
        </w:rPr>
      </w:pPr>
    </w:p>
    <w:p>
      <w:pPr>
        <w:pStyle w:val="ListParagraph"/>
        <w:numPr>
          <w:ilvl w:val="0"/>
          <w:numId w:val="42"/>
        </w:numPr>
        <w:tabs>
          <w:tab w:pos="1511" w:val="left" w:leader="none"/>
        </w:tabs>
        <w:spacing w:line="261" w:lineRule="auto" w:before="0" w:after="0"/>
        <w:ind w:left="1505" w:right="1326" w:hanging="328"/>
        <w:jc w:val="left"/>
        <w:rPr>
          <w:sz w:val="17"/>
        </w:rPr>
      </w:pPr>
      <w:r>
        <w:rPr>
          <w:b/>
          <w:w w:val="105"/>
          <w:sz w:val="17"/>
        </w:rPr>
        <w:t>SEVERABILITY. </w:t>
      </w:r>
      <w:r>
        <w:rPr>
          <w:w w:val="105"/>
          <w:sz w:val="17"/>
        </w:rPr>
        <w:t>If any provision of the Master Agreement, Including items incorporated by reference, is found to be illegal, unenforceable, or void, then both the Stale and the Contract Vendor shall be relieved of all obligations arising under such provisions. If the remainder of the Master Agreement is capable of performance It shall not be affected by such declaration or finding and shall be fully</w:t>
      </w:r>
      <w:r>
        <w:rPr>
          <w:spacing w:val="-6"/>
          <w:w w:val="105"/>
          <w:sz w:val="17"/>
        </w:rPr>
        <w:t> </w:t>
      </w:r>
      <w:r>
        <w:rPr>
          <w:w w:val="105"/>
          <w:sz w:val="17"/>
        </w:rPr>
        <w:t>performed.</w:t>
      </w:r>
    </w:p>
    <w:p>
      <w:pPr>
        <w:pStyle w:val="BodyText"/>
        <w:spacing w:before="9"/>
        <w:rPr>
          <w:sz w:val="16"/>
        </w:rPr>
      </w:pPr>
    </w:p>
    <w:p>
      <w:pPr>
        <w:pStyle w:val="ListParagraph"/>
        <w:numPr>
          <w:ilvl w:val="0"/>
          <w:numId w:val="42"/>
        </w:numPr>
        <w:tabs>
          <w:tab w:pos="1511" w:val="left" w:leader="none"/>
        </w:tabs>
        <w:spacing w:line="259" w:lineRule="auto" w:before="0" w:after="0"/>
        <w:ind w:left="1512" w:right="1404" w:hanging="328"/>
        <w:jc w:val="left"/>
        <w:rPr>
          <w:sz w:val="17"/>
        </w:rPr>
      </w:pPr>
      <w:r>
        <w:rPr>
          <w:b/>
          <w:w w:val="105"/>
          <w:sz w:val="17"/>
        </w:rPr>
        <w:t>STATE AUDITS </w:t>
      </w:r>
      <w:r>
        <w:rPr>
          <w:w w:val="105"/>
          <w:sz w:val="17"/>
        </w:rPr>
        <w:t>(Minn. Stat.§ 16C.05, subd. 5). The books, records, documents, and accounting procedures and practices of the Contract Vendor or other party, that are relevant to the Master Agreement or transaction are subject to examination by the contracting agency and either the Legislative Auditor or the State Auditor as appropriate for a minimum of six years after the end of the Master Agreement or transaction. The State reserves the right to authorize delegate(s) to audit this Master Agreement and</w:t>
      </w:r>
      <w:r>
        <w:rPr>
          <w:spacing w:val="-16"/>
          <w:w w:val="105"/>
          <w:sz w:val="17"/>
        </w:rPr>
        <w:t> </w:t>
      </w:r>
      <w:r>
        <w:rPr>
          <w:w w:val="105"/>
          <w:sz w:val="17"/>
        </w:rPr>
        <w:t>transactions.</w:t>
      </w:r>
    </w:p>
    <w:p>
      <w:pPr>
        <w:pStyle w:val="BodyText"/>
        <w:spacing w:before="4"/>
        <w:rPr>
          <w:sz w:val="17"/>
        </w:rPr>
      </w:pPr>
    </w:p>
    <w:p>
      <w:pPr>
        <w:pStyle w:val="ListParagraph"/>
        <w:numPr>
          <w:ilvl w:val="0"/>
          <w:numId w:val="42"/>
        </w:numPr>
        <w:tabs>
          <w:tab w:pos="1518" w:val="left" w:leader="none"/>
        </w:tabs>
        <w:spacing w:line="256" w:lineRule="auto" w:before="0" w:after="0"/>
        <w:ind w:left="1512" w:right="1259" w:hanging="328"/>
        <w:jc w:val="left"/>
        <w:rPr>
          <w:sz w:val="17"/>
        </w:rPr>
      </w:pPr>
      <w:r>
        <w:rPr>
          <w:b/>
          <w:w w:val="105"/>
          <w:sz w:val="17"/>
        </w:rPr>
        <w:t>SURVIVABILITY. NEGOTIATED. </w:t>
      </w:r>
      <w:r>
        <w:rPr>
          <w:w w:val="105"/>
          <w:sz w:val="17"/>
        </w:rPr>
        <w:t>The following rights and duties of the State and responder will survive  the expiration or cancellation of the resulting Master Agreements. These rights and duties include, but are not limlted to paragraphs: Indemnification, Hold Harmless and Limitation of Liability, State Audits, Government Data Practices, Governing Law, Jurisdiction and Venue, Publicity, Intellectual Property Indemnification, and Admin Fees. These rights and duties shall terminate two(2) years after the expiration or termination of the Master Agreement unless the obligations contained in the clauses referred to in this section are required to be maintained longer pursuant to Participating Entity's</w:t>
      </w:r>
      <w:r>
        <w:rPr>
          <w:spacing w:val="18"/>
          <w:w w:val="105"/>
          <w:sz w:val="17"/>
        </w:rPr>
        <w:t> </w:t>
      </w:r>
      <w:r>
        <w:rPr>
          <w:w w:val="105"/>
          <w:sz w:val="17"/>
        </w:rPr>
        <w:t>laws.</w:t>
      </w:r>
    </w:p>
    <w:p>
      <w:pPr>
        <w:pStyle w:val="BodyText"/>
        <w:spacing w:before="6"/>
        <w:rPr>
          <w:sz w:val="17"/>
        </w:rPr>
      </w:pPr>
    </w:p>
    <w:p>
      <w:pPr>
        <w:pStyle w:val="ListParagraph"/>
        <w:numPr>
          <w:ilvl w:val="0"/>
          <w:numId w:val="42"/>
        </w:numPr>
        <w:tabs>
          <w:tab w:pos="1528" w:val="left" w:leader="none"/>
        </w:tabs>
        <w:spacing w:line="256" w:lineRule="auto" w:before="0" w:after="0"/>
        <w:ind w:left="1524" w:right="1469" w:hanging="333"/>
        <w:jc w:val="left"/>
        <w:rPr>
          <w:sz w:val="17"/>
        </w:rPr>
      </w:pPr>
      <w:r>
        <w:rPr/>
        <w:pict>
          <v:line style="position:absolute;mso-position-horizontal-relative:page;mso-position-vertical-relative:paragraph;z-index:251835392" from="597.927002pt,222.104693pt" to="597.927002pt,74.303368pt" stroked="true" strokeweight=".360847pt" strokecolor="#000000">
            <v:stroke dashstyle="solid"/>
            <w10:wrap type="none"/>
          </v:line>
        </w:pict>
      </w:r>
      <w:r>
        <w:rPr>
          <w:b/>
          <w:w w:val="105"/>
          <w:sz w:val="17"/>
        </w:rPr>
        <w:t>TRADE SECRET/CONFIDENTIAL INFORMATION. </w:t>
      </w:r>
      <w:r>
        <w:rPr>
          <w:w w:val="105"/>
          <w:sz w:val="17"/>
        </w:rPr>
        <w:t>Any information submitted as Trade Secret must be identified and submitted per the Trade Secret Form and must meet Minnesota Trade Secret as defined in Minn. Stat. §</w:t>
      </w:r>
      <w:r>
        <w:rPr>
          <w:spacing w:val="-29"/>
          <w:w w:val="105"/>
          <w:sz w:val="17"/>
        </w:rPr>
        <w:t> </w:t>
      </w:r>
      <w:r>
        <w:rPr>
          <w:w w:val="105"/>
          <w:sz w:val="17"/>
        </w:rPr>
        <w:t>13.37</w:t>
      </w:r>
    </w:p>
    <w:p>
      <w:pPr>
        <w:spacing w:after="0" w:line="256" w:lineRule="auto"/>
        <w:jc w:val="left"/>
        <w:rPr>
          <w:sz w:val="17"/>
        </w:rPr>
        <w:sectPr>
          <w:footerReference w:type="default" r:id="rId64"/>
          <w:pgSz w:w="12240" w:h="15840"/>
          <w:pgMar w:footer="1403" w:header="0" w:top="460" w:bottom="1600" w:left="100" w:right="0"/>
        </w:sectPr>
      </w:pPr>
    </w:p>
    <w:p>
      <w:pPr>
        <w:pStyle w:val="BodyText"/>
        <w:spacing w:before="6"/>
        <w:rPr>
          <w:sz w:val="13"/>
        </w:rPr>
      </w:pPr>
    </w:p>
    <w:p>
      <w:pPr>
        <w:pStyle w:val="BodyText"/>
        <w:spacing w:line="22" w:lineRule="exact"/>
        <w:ind w:left="2689"/>
        <w:rPr>
          <w:sz w:val="2"/>
        </w:rPr>
      </w:pPr>
      <w:r>
        <w:rPr>
          <w:sz w:val="2"/>
        </w:rPr>
        <w:pict>
          <v:group style="width:37.550pt;height:1.1pt;mso-position-horizontal-relative:char;mso-position-vertical-relative:line" coordorigin="0,0" coordsize="751,22">
            <v:line style="position:absolute" from="0,11" to="751,11" stroked="true" strokeweight="1.082455pt" strokecolor="#000000">
              <v:stroke dashstyle="solid"/>
            </v:line>
          </v:group>
        </w:pict>
      </w:r>
      <w:r>
        <w:rPr>
          <w:sz w:val="2"/>
        </w:rPr>
      </w:r>
    </w:p>
    <w:p>
      <w:pPr>
        <w:pStyle w:val="BodyText"/>
        <w:rPr>
          <w:sz w:val="20"/>
        </w:rPr>
      </w:pPr>
    </w:p>
    <w:p>
      <w:pPr>
        <w:pStyle w:val="BodyText"/>
        <w:spacing w:before="11"/>
        <w:rPr>
          <w:sz w:val="19"/>
        </w:rPr>
      </w:pPr>
    </w:p>
    <w:p>
      <w:pPr>
        <w:spacing w:after="0"/>
        <w:rPr>
          <w:sz w:val="19"/>
        </w:rPr>
        <w:sectPr>
          <w:footerReference w:type="default" r:id="rId65"/>
          <w:pgSz w:w="12240" w:h="15840"/>
          <w:pgMar w:footer="1312" w:header="0" w:top="1500" w:bottom="1500" w:left="100" w:right="0"/>
          <w:pgNumType w:start="25"/>
        </w:sect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spacing w:before="98"/>
        <w:ind w:left="1532" w:right="0" w:firstLine="0"/>
        <w:jc w:val="left"/>
        <w:rPr>
          <w:i/>
          <w:sz w:val="12"/>
        </w:rPr>
      </w:pPr>
      <w:r>
        <w:rPr/>
        <w:pict>
          <v:line style="position:absolute;mso-position-horizontal-relative:page;mso-position-vertical-relative:paragraph;z-index:251839488" from="198.826736pt,3.672371pt" to="198.826736pt,-34.213547pt" stroked="true" strokeweight="1.082541pt" strokecolor="#000000">
            <v:stroke dashstyle="solid"/>
            <w10:wrap type="none"/>
          </v:line>
        </w:pict>
      </w:r>
      <w:r>
        <w:rPr/>
        <w:pict>
          <v:shape style="position:absolute;margin-left:67.200302pt;margin-top:-32.707005pt;width:126.55pt;height:41.65pt;mso-position-horizontal-relative:page;mso-position-vertical-relative:paragraph;z-index:-256157696" type="#_x0000_t202" filled="false" stroked="false">
            <v:textbox inset="0,0,0,0">
              <w:txbxContent>
                <w:p>
                  <w:pPr>
                    <w:spacing w:line="832" w:lineRule="exact" w:before="0"/>
                    <w:ind w:left="0" w:right="0" w:firstLine="0"/>
                    <w:jc w:val="left"/>
                    <w:rPr>
                      <w:rFonts w:ascii="TimesNewRomanPS-BoldItalicMT"/>
                      <w:b/>
                      <w:i/>
                      <w:sz w:val="75"/>
                    </w:rPr>
                  </w:pPr>
                  <w:r>
                    <w:rPr>
                      <w:rFonts w:ascii="TimesNewRomanPS-BoldItalicMT"/>
                      <w:b/>
                      <w:i/>
                      <w:w w:val="115"/>
                      <w:sz w:val="75"/>
                    </w:rPr>
                    <w:t>CBDta</w:t>
                  </w:r>
                </w:p>
              </w:txbxContent>
            </v:textbox>
            <w10:wrap type="none"/>
          </v:shape>
        </w:pict>
      </w:r>
      <w:r>
        <w:rPr>
          <w:i/>
          <w:w w:val="105"/>
          <w:sz w:val="12"/>
        </w:rPr>
        <w:t>DEPARTMENT OF ADI.IINfSTRATIDN</w:t>
      </w:r>
    </w:p>
    <w:p>
      <w:pPr>
        <w:pStyle w:val="Heading7"/>
        <w:spacing w:line="261" w:lineRule="auto" w:before="91"/>
        <w:ind w:left="1495" w:hanging="1024"/>
        <w:jc w:val="left"/>
      </w:pPr>
      <w:r>
        <w:rPr>
          <w:b w:val="0"/>
        </w:rPr>
        <w:br w:type="column"/>
      </w:r>
      <w:r>
        <w:rPr>
          <w:w w:val="105"/>
        </w:rPr>
        <w:t>COMPUTER EQUIPMENT 2014-2019</w:t>
      </w:r>
    </w:p>
    <w:p>
      <w:pPr>
        <w:spacing w:before="131"/>
        <w:ind w:left="504" w:right="0" w:firstLine="0"/>
        <w:jc w:val="left"/>
        <w:rPr>
          <w:rFonts w:ascii="Times New Roman"/>
          <w:sz w:val="26"/>
        </w:rPr>
      </w:pPr>
      <w:r>
        <w:rPr/>
        <w:br w:type="column"/>
      </w:r>
      <w:r>
        <w:rPr>
          <w:rFonts w:ascii="Times New Roman"/>
          <w:w w:val="60"/>
          <w:sz w:val="26"/>
        </w:rPr>
        <w:t>........</w:t>
      </w:r>
    </w:p>
    <w:p>
      <w:pPr>
        <w:spacing w:after="0"/>
        <w:jc w:val="left"/>
        <w:rPr>
          <w:rFonts w:ascii="Times New Roman"/>
          <w:sz w:val="26"/>
        </w:rPr>
        <w:sectPr>
          <w:type w:val="continuous"/>
          <w:pgSz w:w="12240" w:h="15840"/>
          <w:pgMar w:top="1060" w:bottom="280" w:left="100" w:right="0"/>
          <w:cols w:num="3" w:equalWidth="0">
            <w:col w:w="3749" w:space="40"/>
            <w:col w:w="3877" w:space="39"/>
            <w:col w:w="4435"/>
          </w:cols>
        </w:sectPr>
      </w:pPr>
    </w:p>
    <w:p>
      <w:pPr>
        <w:pStyle w:val="BodyText"/>
        <w:rPr>
          <w:rFonts w:ascii="Times New Roman"/>
          <w:sz w:val="19"/>
        </w:rPr>
      </w:pPr>
    </w:p>
    <w:p>
      <w:pPr>
        <w:pStyle w:val="Heading4"/>
        <w:spacing w:before="91"/>
        <w:ind w:right="630"/>
      </w:pPr>
      <w:r>
        <w:rPr/>
        <w:drawing>
          <wp:anchor distT="0" distB="0" distL="0" distR="0" allowOverlap="1" layoutInCell="1" locked="0" behindDoc="0" simplePos="0" relativeHeight="251838464">
            <wp:simplePos x="0" y="0"/>
            <wp:positionH relativeFrom="page">
              <wp:posOffset>5503892</wp:posOffset>
            </wp:positionH>
            <wp:positionV relativeFrom="paragraph">
              <wp:posOffset>-1126332</wp:posOffset>
            </wp:positionV>
            <wp:extent cx="1608547" cy="1008125"/>
            <wp:effectExtent l="0" t="0" r="0" b="0"/>
            <wp:wrapNone/>
            <wp:docPr id="15" name="image16.png"/>
            <wp:cNvGraphicFramePr>
              <a:graphicFrameLocks noChangeAspect="1"/>
            </wp:cNvGraphicFramePr>
            <a:graphic>
              <a:graphicData uri="http://schemas.openxmlformats.org/drawingml/2006/picture">
                <pic:pic>
                  <pic:nvPicPr>
                    <pic:cNvPr id="16" name="image16.png"/>
                    <pic:cNvPicPr/>
                  </pic:nvPicPr>
                  <pic:blipFill>
                    <a:blip r:embed="rId66" cstate="print"/>
                    <a:stretch>
                      <a:fillRect/>
                    </a:stretch>
                  </pic:blipFill>
                  <pic:spPr>
                    <a:xfrm>
                      <a:off x="0" y="0"/>
                      <a:ext cx="1608547" cy="1008125"/>
                    </a:xfrm>
                    <a:prstGeom prst="rect">
                      <a:avLst/>
                    </a:prstGeom>
                  </pic:spPr>
                </pic:pic>
              </a:graphicData>
            </a:graphic>
          </wp:anchor>
        </w:drawing>
      </w:r>
      <w:r>
        <w:rPr/>
        <w:t>MINNESOTAWSCA-NASPO MASTER AGREEMENT AWARD</w:t>
      </w:r>
    </w:p>
    <w:p>
      <w:pPr>
        <w:pStyle w:val="Heading7"/>
        <w:spacing w:before="177" w:after="14"/>
        <w:ind w:right="651"/>
      </w:pPr>
      <w:bookmarkStart w:name="_TOC_250006" w:id="3"/>
      <w:r>
        <w:rPr>
          <w:w w:val="105"/>
        </w:rPr>
        <w:t>EXHIBIT B </w:t>
      </w:r>
      <w:r>
        <w:rPr>
          <w:b w:val="0"/>
          <w:w w:val="105"/>
        </w:rPr>
        <w:t>- </w:t>
      </w:r>
      <w:bookmarkEnd w:id="3"/>
      <w:r>
        <w:rPr>
          <w:w w:val="105"/>
        </w:rPr>
        <w:t>PRICING</w:t>
      </w:r>
    </w:p>
    <w:p>
      <w:pPr>
        <w:pStyle w:val="BodyText"/>
        <w:spacing w:line="30" w:lineRule="exact"/>
        <w:ind w:left="1039"/>
        <w:rPr>
          <w:sz w:val="3"/>
        </w:rPr>
      </w:pPr>
      <w:r>
        <w:rPr>
          <w:position w:val="0"/>
          <w:sz w:val="3"/>
        </w:rPr>
        <w:pict>
          <v:group style="width:494.75pt;height:1.45pt;mso-position-horizontal-relative:char;mso-position-vertical-relative:line" coordorigin="0,0" coordsize="9895,29">
            <v:line style="position:absolute" from="0,14" to="9894,14" stroked="true" strokeweight="1.443273pt" strokecolor="#000000">
              <v:stroke dashstyle="solid"/>
            </v:line>
          </v:group>
        </w:pict>
      </w:r>
      <w:r>
        <w:rPr>
          <w:position w:val="0"/>
          <w:sz w:val="3"/>
        </w:rPr>
      </w:r>
    </w:p>
    <w:p>
      <w:pPr>
        <w:pStyle w:val="BodyText"/>
        <w:spacing w:before="10"/>
        <w:rPr>
          <w:b/>
          <w:sz w:val="27"/>
        </w:rPr>
      </w:pPr>
    </w:p>
    <w:p>
      <w:pPr>
        <w:pStyle w:val="ListParagraph"/>
        <w:numPr>
          <w:ilvl w:val="0"/>
          <w:numId w:val="50"/>
        </w:numPr>
        <w:tabs>
          <w:tab w:pos="1417" w:val="left" w:leader="none"/>
        </w:tabs>
        <w:spacing w:line="240" w:lineRule="auto" w:before="1" w:after="0"/>
        <w:ind w:left="1416" w:right="0" w:hanging="327"/>
        <w:jc w:val="left"/>
        <w:rPr>
          <w:sz w:val="18"/>
        </w:rPr>
      </w:pPr>
      <w:r>
        <w:rPr>
          <w:b/>
          <w:sz w:val="18"/>
        </w:rPr>
        <w:t>BAND(S) AWARDED: </w:t>
      </w:r>
      <w:r>
        <w:rPr>
          <w:sz w:val="18"/>
        </w:rPr>
        <w:t>Band 4: Server Band 5:</w:t>
      </w:r>
      <w:r>
        <w:rPr>
          <w:spacing w:val="1"/>
          <w:sz w:val="18"/>
        </w:rPr>
        <w:t> </w:t>
      </w:r>
      <w:r>
        <w:rPr>
          <w:sz w:val="18"/>
        </w:rPr>
        <w:t>Storage.</w:t>
      </w:r>
    </w:p>
    <w:p>
      <w:pPr>
        <w:pStyle w:val="BodyText"/>
        <w:rPr>
          <w:sz w:val="19"/>
        </w:rPr>
      </w:pPr>
    </w:p>
    <w:p>
      <w:pPr>
        <w:pStyle w:val="ListParagraph"/>
        <w:numPr>
          <w:ilvl w:val="0"/>
          <w:numId w:val="50"/>
        </w:numPr>
        <w:tabs>
          <w:tab w:pos="1410" w:val="left" w:leader="none"/>
        </w:tabs>
        <w:spacing w:line="240" w:lineRule="auto" w:before="0" w:after="0"/>
        <w:ind w:left="1403" w:right="1375" w:hanging="318"/>
        <w:jc w:val="left"/>
        <w:rPr>
          <w:sz w:val="18"/>
        </w:rPr>
      </w:pPr>
      <w:r>
        <w:rPr>
          <w:b/>
          <w:sz w:val="18"/>
        </w:rPr>
        <w:t>PRICE STRUCTURE. </w:t>
      </w:r>
      <w:r>
        <w:rPr>
          <w:sz w:val="18"/>
        </w:rPr>
        <w:t>The contract employs a MINIMUM discount-off baseline price list structure with category exceptions for each band. The category discounts may be higher or lower than the than the band discount. The minimum discount and categorized exceptions will be applied to all "quantity one" procurements. An end user will be able to verify pricing using the named base line price list and the minimum discounts with the categorized exceptions provided in the Master</w:t>
      </w:r>
      <w:r>
        <w:rPr>
          <w:spacing w:val="-6"/>
          <w:sz w:val="18"/>
        </w:rPr>
        <w:t> </w:t>
      </w:r>
      <w:r>
        <w:rPr>
          <w:sz w:val="18"/>
        </w:rPr>
        <w:t>Agreement.</w:t>
      </w:r>
    </w:p>
    <w:p>
      <w:pPr>
        <w:pStyle w:val="BodyText"/>
        <w:spacing w:before="2"/>
        <w:rPr>
          <w:sz w:val="19"/>
        </w:rPr>
      </w:pPr>
    </w:p>
    <w:p>
      <w:pPr>
        <w:pStyle w:val="ListParagraph"/>
        <w:numPr>
          <w:ilvl w:val="0"/>
          <w:numId w:val="50"/>
        </w:numPr>
        <w:tabs>
          <w:tab w:pos="1403" w:val="left" w:leader="none"/>
        </w:tabs>
        <w:spacing w:line="242" w:lineRule="auto" w:before="0" w:after="0"/>
        <w:ind w:left="1402" w:right="1525" w:hanging="326"/>
        <w:jc w:val="left"/>
        <w:rPr>
          <w:sz w:val="18"/>
        </w:rPr>
      </w:pPr>
      <w:r>
        <w:rPr>
          <w:b/>
          <w:sz w:val="18"/>
        </w:rPr>
        <w:t>PRICE GUARANTEE. </w:t>
      </w:r>
      <w:r>
        <w:rPr>
          <w:sz w:val="18"/>
        </w:rPr>
        <w:t>These discounts must remain firm, or the discount may be increased, during the term of the Master</w:t>
      </w:r>
      <w:r>
        <w:rPr>
          <w:spacing w:val="-2"/>
          <w:sz w:val="18"/>
        </w:rPr>
        <w:t> </w:t>
      </w:r>
      <w:r>
        <w:rPr>
          <w:sz w:val="18"/>
        </w:rPr>
        <w:t>Agreement.</w:t>
      </w:r>
    </w:p>
    <w:p>
      <w:pPr>
        <w:pStyle w:val="BodyText"/>
        <w:spacing w:before="10"/>
      </w:pPr>
    </w:p>
    <w:p>
      <w:pPr>
        <w:pStyle w:val="ListParagraph"/>
        <w:numPr>
          <w:ilvl w:val="0"/>
          <w:numId w:val="50"/>
        </w:numPr>
        <w:tabs>
          <w:tab w:pos="1396" w:val="left" w:leader="none"/>
        </w:tabs>
        <w:spacing w:line="242" w:lineRule="auto" w:before="0" w:after="0"/>
        <w:ind w:left="1395" w:right="1463" w:hanging="323"/>
        <w:jc w:val="both"/>
        <w:rPr>
          <w:sz w:val="18"/>
        </w:rPr>
      </w:pPr>
      <w:r>
        <w:rPr>
          <w:b/>
          <w:sz w:val="18"/>
        </w:rPr>
        <w:t>BASELINE PRICE LIST. </w:t>
      </w:r>
      <w:r>
        <w:rPr>
          <w:sz w:val="18"/>
        </w:rPr>
        <w:t>The Base Line Price is designated In the Pricing Discount Schedule. The Base Line Price List must be accessible and verifiable by potential end users preferably on the Contract Vendor Website. All historic versions of the Baseline Price List must be made available upon request pursuant to the audit</w:t>
      </w:r>
      <w:r>
        <w:rPr>
          <w:spacing w:val="-19"/>
          <w:sz w:val="18"/>
        </w:rPr>
        <w:t> </w:t>
      </w:r>
      <w:r>
        <w:rPr>
          <w:sz w:val="18"/>
        </w:rPr>
        <w:t>provisions.</w:t>
      </w:r>
    </w:p>
    <w:p>
      <w:pPr>
        <w:pStyle w:val="BodyText"/>
        <w:spacing w:before="3"/>
      </w:pPr>
    </w:p>
    <w:p>
      <w:pPr>
        <w:pStyle w:val="ListParagraph"/>
        <w:numPr>
          <w:ilvl w:val="0"/>
          <w:numId w:val="50"/>
        </w:numPr>
        <w:tabs>
          <w:tab w:pos="1388" w:val="left" w:leader="none"/>
        </w:tabs>
        <w:spacing w:line="242" w:lineRule="auto" w:before="0" w:after="0"/>
        <w:ind w:left="1374" w:right="1283" w:hanging="307"/>
        <w:jc w:val="left"/>
        <w:rPr>
          <w:sz w:val="18"/>
        </w:rPr>
      </w:pPr>
      <w:r>
        <w:rPr>
          <w:sz w:val="18"/>
        </w:rPr>
        <w:t>PRODUCT AND SERVICE SCHEDULE (PSS). The Product and Service Schedule (PSS) identifies a complete listing of all products and services Included in the awarded  Master Agreement.  The PSS serves as the Contract Catalog. The PSS </w:t>
      </w:r>
      <w:r>
        <w:rPr>
          <w:sz w:val="19"/>
        </w:rPr>
        <w:t>will </w:t>
      </w:r>
      <w:r>
        <w:rPr>
          <w:sz w:val="18"/>
        </w:rPr>
        <w:t>be submitted  to  the  Lead  State  following  contract  award  and  must  be  approved  by  the  Lead State  prior to the start of any sales.  The PSS must be available  on the Contract Vendor website for end users to verify pricing based on the minimum discounts with category exceptions provided off a designated base line price list. The Contract Vendor will work with each State to develop a satisfactory PSS reflecting the Individual States restrictions.</w:t>
      </w:r>
    </w:p>
    <w:p>
      <w:pPr>
        <w:pStyle w:val="BodyText"/>
        <w:spacing w:before="6"/>
      </w:pPr>
    </w:p>
    <w:p>
      <w:pPr>
        <w:pStyle w:val="ListParagraph"/>
        <w:numPr>
          <w:ilvl w:val="0"/>
          <w:numId w:val="50"/>
        </w:numPr>
        <w:tabs>
          <w:tab w:pos="1378" w:val="left" w:leader="none"/>
        </w:tabs>
        <w:spacing w:line="242" w:lineRule="auto" w:before="1" w:after="0"/>
        <w:ind w:left="1371" w:right="1450" w:hanging="317"/>
        <w:jc w:val="left"/>
        <w:rPr>
          <w:sz w:val="18"/>
        </w:rPr>
      </w:pPr>
      <w:r>
        <w:rPr>
          <w:sz w:val="18"/>
        </w:rPr>
        <w:t>CHANGES TO THE </w:t>
      </w:r>
      <w:r>
        <w:rPr>
          <w:b/>
          <w:sz w:val="18"/>
        </w:rPr>
        <w:t>PSS: </w:t>
      </w:r>
      <w:r>
        <w:rPr>
          <w:sz w:val="18"/>
        </w:rPr>
        <w:t>Contract Vendor will request changes to the PSS utilizing an Action Request Form (ARF) Submlttals wlll be reviewed by the Lead State quarterly. Obsolete and discontinued products will be</w:t>
      </w:r>
      <w:r>
        <w:rPr>
          <w:spacing w:val="4"/>
          <w:sz w:val="18"/>
        </w:rPr>
        <w:t> </w:t>
      </w:r>
      <w:r>
        <w:rPr>
          <w:sz w:val="18"/>
        </w:rPr>
        <w:t>removed,</w:t>
      </w:r>
    </w:p>
    <w:p>
      <w:pPr>
        <w:pStyle w:val="BodyText"/>
        <w:spacing w:before="2"/>
      </w:pPr>
    </w:p>
    <w:p>
      <w:pPr>
        <w:pStyle w:val="ListParagraph"/>
        <w:numPr>
          <w:ilvl w:val="0"/>
          <w:numId w:val="50"/>
        </w:numPr>
        <w:tabs>
          <w:tab w:pos="1374" w:val="left" w:leader="none"/>
        </w:tabs>
        <w:spacing w:line="242" w:lineRule="auto" w:before="0" w:after="0"/>
        <w:ind w:left="1372" w:right="1433" w:hanging="326"/>
        <w:jc w:val="left"/>
        <w:rPr>
          <w:sz w:val="18"/>
        </w:rPr>
      </w:pPr>
      <w:r>
        <w:rPr>
          <w:b/>
          <w:sz w:val="18"/>
        </w:rPr>
        <w:t>BULK/VOLUME PRICING. </w:t>
      </w:r>
      <w:r>
        <w:rPr>
          <w:sz w:val="18"/>
        </w:rPr>
        <w:t>Further bulk/quantity savings may be obtained when additional quantities are requested. Addttional savings are expected when competing awarded vendors for volume</w:t>
      </w:r>
      <w:r>
        <w:rPr>
          <w:spacing w:val="37"/>
          <w:sz w:val="18"/>
        </w:rPr>
        <w:t> </w:t>
      </w:r>
      <w:r>
        <w:rPr>
          <w:sz w:val="18"/>
        </w:rPr>
        <w:t>pricing.</w:t>
      </w:r>
    </w:p>
    <w:p>
      <w:pPr>
        <w:pStyle w:val="BodyText"/>
        <w:spacing w:before="3"/>
      </w:pPr>
    </w:p>
    <w:p>
      <w:pPr>
        <w:pStyle w:val="ListParagraph"/>
        <w:numPr>
          <w:ilvl w:val="0"/>
          <w:numId w:val="50"/>
        </w:numPr>
        <w:tabs>
          <w:tab w:pos="1367" w:val="left" w:leader="none"/>
        </w:tabs>
        <w:spacing w:line="242" w:lineRule="auto" w:before="0" w:after="0"/>
        <w:ind w:left="1360" w:right="1364" w:hanging="321"/>
        <w:jc w:val="left"/>
        <w:rPr>
          <w:sz w:val="18"/>
        </w:rPr>
      </w:pPr>
      <w:r>
        <w:rPr>
          <w:b/>
          <w:sz w:val="18"/>
        </w:rPr>
        <w:t>PROMOTIONAL OFFERS. </w:t>
      </w:r>
      <w:r>
        <w:rPr>
          <w:sz w:val="18"/>
        </w:rPr>
        <w:t>Contract Vendors may provide promotions for deeply discounted products based on their inventory and sales. The Contract Vendors will be responsible to market these</w:t>
      </w:r>
      <w:r>
        <w:rPr>
          <w:spacing w:val="15"/>
          <w:sz w:val="18"/>
        </w:rPr>
        <w:t> </w:t>
      </w:r>
      <w:r>
        <w:rPr>
          <w:sz w:val="18"/>
        </w:rPr>
        <w:t>offers.</w:t>
      </w:r>
    </w:p>
    <w:p>
      <w:pPr>
        <w:pStyle w:val="BodyText"/>
        <w:spacing w:before="3"/>
      </w:pPr>
    </w:p>
    <w:p>
      <w:pPr>
        <w:pStyle w:val="ListParagraph"/>
        <w:numPr>
          <w:ilvl w:val="0"/>
          <w:numId w:val="50"/>
        </w:numPr>
        <w:tabs>
          <w:tab w:pos="1367" w:val="left" w:leader="none"/>
        </w:tabs>
        <w:spacing w:line="244" w:lineRule="auto" w:before="0" w:after="0"/>
        <w:ind w:left="1357" w:right="1572" w:hanging="316"/>
        <w:jc w:val="left"/>
        <w:rPr>
          <w:sz w:val="18"/>
        </w:rPr>
      </w:pPr>
      <w:r>
        <w:rPr>
          <w:b/>
          <w:sz w:val="18"/>
        </w:rPr>
        <w:t>PREMIUM SAVINGS PACKAGE PROGRAM. </w:t>
      </w:r>
      <w:r>
        <w:rPr>
          <w:sz w:val="18"/>
        </w:rPr>
        <w:t>Contract Vendors participating In the Premium Savings Package (PSP) Program will commit to the standard configurations. The standards currently are refreshed every six months (May and November). Refresh schedule Is subject to change. See current configurations:</w:t>
      </w:r>
      <w:r>
        <w:rPr>
          <w:sz w:val="18"/>
          <w:u w:val="thick"/>
        </w:rPr>
        <w:t> </w:t>
      </w:r>
      <w:hyperlink r:id="rId67">
        <w:r>
          <w:rPr>
            <w:sz w:val="18"/>
            <w:u w:val="thick"/>
          </w:rPr>
          <w:t>http://www.wnpsp.com/index.html</w:t>
        </w:r>
        <w:r>
          <w:rPr>
            <w:sz w:val="18"/>
          </w:rPr>
          <w:t>.</w:t>
        </w:r>
      </w:hyperlink>
      <w:r>
        <w:rPr>
          <w:sz w:val="18"/>
        </w:rPr>
        <w:t> States and other Participating Entitles can choose to purchase these packages without any signing additional</w:t>
      </w:r>
      <w:r>
        <w:rPr>
          <w:spacing w:val="18"/>
          <w:sz w:val="18"/>
        </w:rPr>
        <w:t> </w:t>
      </w:r>
      <w:r>
        <w:rPr>
          <w:sz w:val="18"/>
        </w:rPr>
        <w:t>documents.</w:t>
      </w:r>
    </w:p>
    <w:p>
      <w:pPr>
        <w:pStyle w:val="BodyText"/>
      </w:pPr>
    </w:p>
    <w:p>
      <w:pPr>
        <w:pStyle w:val="ListParagraph"/>
        <w:numPr>
          <w:ilvl w:val="0"/>
          <w:numId w:val="50"/>
        </w:numPr>
        <w:tabs>
          <w:tab w:pos="1362" w:val="left" w:leader="none"/>
        </w:tabs>
        <w:spacing w:line="242" w:lineRule="auto" w:before="0" w:after="0"/>
        <w:ind w:left="1360" w:right="1429" w:hanging="335"/>
        <w:jc w:val="left"/>
        <w:rPr>
          <w:sz w:val="18"/>
        </w:rPr>
      </w:pPr>
      <w:r>
        <w:rPr>
          <w:b/>
          <w:sz w:val="18"/>
        </w:rPr>
        <w:t>TRADE-IN. </w:t>
      </w:r>
      <w:r>
        <w:rPr>
          <w:sz w:val="18"/>
        </w:rPr>
        <w:t>Trade-In Programs are the option of the Participating Entity. The Participating Addendum by each State may address the allowance of</w:t>
      </w:r>
      <w:r>
        <w:rPr>
          <w:spacing w:val="7"/>
          <w:sz w:val="18"/>
        </w:rPr>
        <w:t> </w:t>
      </w:r>
      <w:r>
        <w:rPr>
          <w:sz w:val="18"/>
        </w:rPr>
        <w:t>Trade-Ins.</w:t>
      </w:r>
    </w:p>
    <w:p>
      <w:pPr>
        <w:pStyle w:val="BodyText"/>
        <w:spacing w:before="3"/>
      </w:pPr>
    </w:p>
    <w:p>
      <w:pPr>
        <w:pStyle w:val="ListParagraph"/>
        <w:numPr>
          <w:ilvl w:val="0"/>
          <w:numId w:val="50"/>
        </w:numPr>
        <w:tabs>
          <w:tab w:pos="1352" w:val="left" w:leader="none"/>
        </w:tabs>
        <w:spacing w:line="252" w:lineRule="auto" w:before="0" w:after="0"/>
        <w:ind w:left="1358" w:right="1668" w:hanging="333"/>
        <w:jc w:val="left"/>
        <w:rPr>
          <w:sz w:val="18"/>
        </w:rPr>
      </w:pPr>
      <w:r>
        <w:rPr>
          <w:b/>
          <w:sz w:val="18"/>
        </w:rPr>
        <w:t>SERVICES. </w:t>
      </w:r>
      <w:r>
        <w:rPr>
          <w:sz w:val="18"/>
        </w:rPr>
        <w:t>Services are at the option of the Participating Entity. The Participating Addendum by each State may address service agreement terms and related</w:t>
      </w:r>
      <w:r>
        <w:rPr>
          <w:spacing w:val="-3"/>
          <w:sz w:val="18"/>
        </w:rPr>
        <w:t> </w:t>
      </w:r>
      <w:r>
        <w:rPr>
          <w:sz w:val="18"/>
        </w:rPr>
        <w:t>travel.</w:t>
      </w:r>
    </w:p>
    <w:p>
      <w:pPr>
        <w:spacing w:after="0" w:line="252" w:lineRule="auto"/>
        <w:jc w:val="left"/>
        <w:rPr>
          <w:sz w:val="18"/>
        </w:rPr>
        <w:sectPr>
          <w:type w:val="continuous"/>
          <w:pgSz w:w="12240" w:h="15840"/>
          <w:pgMar w:top="1060" w:bottom="280" w:left="100" w:right="0"/>
        </w:sectPr>
      </w:pPr>
    </w:p>
    <w:p>
      <w:pPr>
        <w:pStyle w:val="ListParagraph"/>
        <w:numPr>
          <w:ilvl w:val="0"/>
          <w:numId w:val="50"/>
        </w:numPr>
        <w:tabs>
          <w:tab w:pos="1526" w:val="left" w:leader="none"/>
        </w:tabs>
        <w:spacing w:line="254" w:lineRule="auto" w:before="69" w:after="0"/>
        <w:ind w:left="1531" w:right="1281" w:hanging="337"/>
        <w:jc w:val="left"/>
        <w:rPr>
          <w:sz w:val="17"/>
        </w:rPr>
      </w:pPr>
      <w:r>
        <w:rPr>
          <w:b/>
          <w:w w:val="105"/>
          <w:sz w:val="17"/>
        </w:rPr>
        <w:t>LEASING. </w:t>
      </w:r>
      <w:r>
        <w:rPr>
          <w:w w:val="105"/>
          <w:sz w:val="17"/>
        </w:rPr>
        <w:t>The Discount schedule will indicate If the Contract Vendor provides leasing. Participating Entities may enter in to lease agreements </w:t>
      </w:r>
      <w:r>
        <w:rPr>
          <w:w w:val="105"/>
          <w:sz w:val="18"/>
        </w:rPr>
        <w:t>if </w:t>
      </w:r>
      <w:r>
        <w:rPr>
          <w:w w:val="105"/>
          <w:sz w:val="17"/>
        </w:rPr>
        <w:t>they have the legal authority to enter into these types of agreements. The Participating Addendum</w:t>
      </w:r>
      <w:r>
        <w:rPr>
          <w:spacing w:val="5"/>
          <w:w w:val="105"/>
          <w:sz w:val="17"/>
        </w:rPr>
        <w:t> </w:t>
      </w:r>
      <w:r>
        <w:rPr>
          <w:w w:val="105"/>
          <w:sz w:val="17"/>
        </w:rPr>
        <w:t>by</w:t>
      </w:r>
      <w:r>
        <w:rPr>
          <w:spacing w:val="-5"/>
          <w:w w:val="105"/>
          <w:sz w:val="17"/>
        </w:rPr>
        <w:t> </w:t>
      </w:r>
      <w:r>
        <w:rPr>
          <w:w w:val="105"/>
          <w:sz w:val="17"/>
        </w:rPr>
        <w:t>each State</w:t>
      </w:r>
      <w:r>
        <w:rPr>
          <w:spacing w:val="5"/>
          <w:w w:val="105"/>
          <w:sz w:val="17"/>
        </w:rPr>
        <w:t> </w:t>
      </w:r>
      <w:r>
        <w:rPr>
          <w:w w:val="105"/>
          <w:sz w:val="17"/>
        </w:rPr>
        <w:t>will</w:t>
      </w:r>
      <w:r>
        <w:rPr>
          <w:spacing w:val="-12"/>
          <w:w w:val="105"/>
          <w:sz w:val="17"/>
        </w:rPr>
        <w:t> </w:t>
      </w:r>
      <w:r>
        <w:rPr>
          <w:w w:val="105"/>
          <w:sz w:val="17"/>
        </w:rPr>
        <w:t>identify</w:t>
      </w:r>
      <w:r>
        <w:rPr>
          <w:spacing w:val="-9"/>
          <w:w w:val="105"/>
          <w:sz w:val="17"/>
        </w:rPr>
        <w:t> </w:t>
      </w:r>
      <w:r>
        <w:rPr>
          <w:w w:val="105"/>
          <w:sz w:val="17"/>
        </w:rPr>
        <w:t>If</w:t>
      </w:r>
      <w:r>
        <w:rPr>
          <w:spacing w:val="4"/>
          <w:w w:val="105"/>
          <w:sz w:val="17"/>
        </w:rPr>
        <w:t> </w:t>
      </w:r>
      <w:r>
        <w:rPr>
          <w:w w:val="105"/>
          <w:sz w:val="17"/>
        </w:rPr>
        <w:t>and</w:t>
      </w:r>
      <w:r>
        <w:rPr>
          <w:spacing w:val="-6"/>
          <w:w w:val="105"/>
          <w:sz w:val="17"/>
        </w:rPr>
        <w:t> </w:t>
      </w:r>
      <w:r>
        <w:rPr>
          <w:w w:val="105"/>
          <w:sz w:val="17"/>
        </w:rPr>
        <w:t>how</w:t>
      </w:r>
      <w:r>
        <w:rPr>
          <w:spacing w:val="-23"/>
          <w:w w:val="105"/>
          <w:sz w:val="17"/>
        </w:rPr>
        <w:t> </w:t>
      </w:r>
      <w:r>
        <w:rPr>
          <w:w w:val="105"/>
          <w:sz w:val="17"/>
        </w:rPr>
        <w:t>leasing</w:t>
      </w:r>
      <w:r>
        <w:rPr>
          <w:spacing w:val="-3"/>
          <w:w w:val="105"/>
          <w:sz w:val="17"/>
        </w:rPr>
        <w:t> </w:t>
      </w:r>
      <w:r>
        <w:rPr>
          <w:w w:val="105"/>
          <w:sz w:val="17"/>
        </w:rPr>
        <w:t>agreement</w:t>
      </w:r>
      <w:r>
        <w:rPr>
          <w:spacing w:val="8"/>
          <w:w w:val="105"/>
          <w:sz w:val="17"/>
        </w:rPr>
        <w:t> </w:t>
      </w:r>
      <w:r>
        <w:rPr>
          <w:w w:val="105"/>
          <w:sz w:val="17"/>
        </w:rPr>
        <w:t>terms</w:t>
      </w:r>
      <w:r>
        <w:rPr>
          <w:spacing w:val="8"/>
          <w:w w:val="105"/>
          <w:sz w:val="17"/>
        </w:rPr>
        <w:t> </w:t>
      </w:r>
      <w:r>
        <w:rPr>
          <w:w w:val="105"/>
          <w:sz w:val="17"/>
        </w:rPr>
        <w:t>will</w:t>
      </w:r>
      <w:r>
        <w:rPr>
          <w:spacing w:val="-11"/>
          <w:w w:val="105"/>
          <w:sz w:val="17"/>
        </w:rPr>
        <w:t> </w:t>
      </w:r>
      <w:r>
        <w:rPr>
          <w:w w:val="105"/>
          <w:sz w:val="17"/>
        </w:rPr>
        <w:t>be</w:t>
      </w:r>
      <w:r>
        <w:rPr>
          <w:spacing w:val="-4"/>
          <w:w w:val="105"/>
          <w:sz w:val="17"/>
        </w:rPr>
        <w:t> </w:t>
      </w:r>
      <w:r>
        <w:rPr>
          <w:w w:val="105"/>
          <w:sz w:val="17"/>
        </w:rPr>
        <w:t>conducted.</w:t>
      </w:r>
    </w:p>
    <w:p>
      <w:pPr>
        <w:pStyle w:val="BodyText"/>
        <w:spacing w:before="7"/>
        <w:rPr>
          <w:sz w:val="17"/>
        </w:rPr>
      </w:pPr>
    </w:p>
    <w:p>
      <w:pPr>
        <w:pStyle w:val="ListParagraph"/>
        <w:numPr>
          <w:ilvl w:val="0"/>
          <w:numId w:val="50"/>
        </w:numPr>
        <w:tabs>
          <w:tab w:pos="1534" w:val="left" w:leader="none"/>
        </w:tabs>
        <w:spacing w:line="259" w:lineRule="auto" w:before="0" w:after="0"/>
        <w:ind w:left="1534" w:right="1267" w:hanging="335"/>
        <w:jc w:val="left"/>
        <w:rPr>
          <w:sz w:val="17"/>
        </w:rPr>
      </w:pPr>
      <w:r>
        <w:rPr/>
        <w:pict>
          <v:line style="position:absolute;mso-position-horizontal-relative:page;mso-position-vertical-relative:paragraph;z-index:251841536" from="596.122742pt,264.28206pt" to="596.122742pt,15.182754pt" stroked="true" strokeweight=".360847pt" strokecolor="#000000">
            <v:stroke dashstyle="solid"/>
            <w10:wrap type="none"/>
          </v:line>
        </w:pict>
      </w:r>
      <w:r>
        <w:rPr>
          <w:b/>
          <w:w w:val="105"/>
          <w:sz w:val="17"/>
        </w:rPr>
        <w:t>FREIGHT. </w:t>
      </w:r>
      <w:r>
        <w:rPr>
          <w:w w:val="105"/>
          <w:sz w:val="17"/>
        </w:rPr>
        <w:t>All prices shall be FOB Destination, prepaid and allowed (with freight included in the plice), to the address, receiving dock or warehouse as specified on the ordering agency's purchase order, In those situations in which the "deliver-to" address has no receiving dock or agents, the Contract Vendor must be able to deliver to the person specified on the PO without additional cost. If there is a special case where inside delivery fee must be charged, the Contract Vendor will notify the customer In advance In order for the customer to determine if the additional cost will affect the decision to utilize the Contract</w:t>
      </w:r>
      <w:r>
        <w:rPr>
          <w:spacing w:val="-22"/>
          <w:w w:val="105"/>
          <w:sz w:val="17"/>
        </w:rPr>
        <w:t> </w:t>
      </w:r>
      <w:r>
        <w:rPr>
          <w:w w:val="105"/>
          <w:sz w:val="17"/>
        </w:rPr>
        <w:t>Vendor.</w:t>
      </w:r>
    </w:p>
    <w:p>
      <w:pPr>
        <w:pStyle w:val="BodyText"/>
        <w:spacing w:before="10"/>
        <w:rPr>
          <w:sz w:val="14"/>
        </w:rPr>
      </w:pPr>
    </w:p>
    <w:p>
      <w:pPr>
        <w:pStyle w:val="ListParagraph"/>
        <w:numPr>
          <w:ilvl w:val="0"/>
          <w:numId w:val="50"/>
        </w:numPr>
        <w:tabs>
          <w:tab w:pos="1541" w:val="left" w:leader="none"/>
        </w:tabs>
        <w:spacing w:line="266" w:lineRule="auto" w:before="0" w:after="0"/>
        <w:ind w:left="1541" w:right="1217" w:hanging="334"/>
        <w:jc w:val="left"/>
        <w:rPr>
          <w:rFonts w:ascii="Times New Roman"/>
          <w:sz w:val="19"/>
        </w:rPr>
      </w:pPr>
      <w:r>
        <w:rPr>
          <w:b/>
          <w:w w:val="105"/>
          <w:sz w:val="17"/>
        </w:rPr>
        <w:t>DELIVERY. </w:t>
      </w:r>
      <w:r>
        <w:rPr>
          <w:w w:val="105"/>
          <w:sz w:val="17"/>
        </w:rPr>
        <w:t>Delivery of ordered product should be completed within thirty (30) calendar days after receipt of an order, unless otherwise agreed to by the ordering</w:t>
      </w:r>
      <w:r>
        <w:rPr>
          <w:spacing w:val="7"/>
          <w:w w:val="105"/>
          <w:sz w:val="17"/>
        </w:rPr>
        <w:t> </w:t>
      </w:r>
      <w:r>
        <w:rPr>
          <w:w w:val="105"/>
          <w:sz w:val="17"/>
        </w:rPr>
        <w:t>agency.</w:t>
      </w:r>
    </w:p>
    <w:p>
      <w:pPr>
        <w:spacing w:after="0" w:line="266" w:lineRule="auto"/>
        <w:jc w:val="left"/>
        <w:rPr>
          <w:rFonts w:ascii="Times New Roman"/>
          <w:sz w:val="19"/>
        </w:rPr>
        <w:sectPr>
          <w:pgSz w:w="12240" w:h="15840"/>
          <w:pgMar w:header="0" w:footer="1312" w:top="1300" w:bottom="1600" w:left="100" w:right="0"/>
        </w:sectPr>
      </w:pPr>
    </w:p>
    <w:p>
      <w:pPr>
        <w:spacing w:before="74"/>
        <w:ind w:left="770" w:right="0" w:firstLine="0"/>
        <w:jc w:val="left"/>
        <w:rPr>
          <w:sz w:val="21"/>
        </w:rPr>
      </w:pPr>
      <w:r>
        <w:rPr/>
        <w:drawing>
          <wp:anchor distT="0" distB="0" distL="0" distR="0" allowOverlap="1" layoutInCell="1" locked="0" behindDoc="0" simplePos="0" relativeHeight="251848704">
            <wp:simplePos x="0" y="0"/>
            <wp:positionH relativeFrom="page">
              <wp:posOffset>5522223</wp:posOffset>
            </wp:positionH>
            <wp:positionV relativeFrom="paragraph">
              <wp:posOffset>277464</wp:posOffset>
            </wp:positionV>
            <wp:extent cx="1608547" cy="1008125"/>
            <wp:effectExtent l="0" t="0" r="0" b="0"/>
            <wp:wrapNone/>
            <wp:docPr id="17" name="image17.png"/>
            <wp:cNvGraphicFramePr>
              <a:graphicFrameLocks noChangeAspect="1"/>
            </wp:cNvGraphicFramePr>
            <a:graphic>
              <a:graphicData uri="http://schemas.openxmlformats.org/drawingml/2006/picture">
                <pic:pic>
                  <pic:nvPicPr>
                    <pic:cNvPr id="18" name="image17.png"/>
                    <pic:cNvPicPr/>
                  </pic:nvPicPr>
                  <pic:blipFill>
                    <a:blip r:embed="rId69" cstate="print"/>
                    <a:stretch>
                      <a:fillRect/>
                    </a:stretch>
                  </pic:blipFill>
                  <pic:spPr>
                    <a:xfrm>
                      <a:off x="0" y="0"/>
                      <a:ext cx="1608547" cy="1008125"/>
                    </a:xfrm>
                    <a:prstGeom prst="rect">
                      <a:avLst/>
                    </a:prstGeom>
                  </pic:spPr>
                </pic:pic>
              </a:graphicData>
            </a:graphic>
          </wp:anchor>
        </w:drawing>
      </w:r>
      <w:r>
        <w:rPr/>
        <w:pict>
          <v:shape style="position:absolute;margin-left:73.9235pt;margin-top:26.643934pt;width:120.05pt;height:69.4pt;mso-position-horizontal-relative:page;mso-position-vertical-relative:paragraph;z-index:-256140288" type="#_x0000_t202" filled="false" stroked="false">
            <v:textbox inset="0,0,0,0">
              <w:txbxContent>
                <w:p>
                  <w:pPr>
                    <w:spacing w:line="1387" w:lineRule="exact" w:before="0"/>
                    <w:ind w:left="0" w:right="0" w:firstLine="0"/>
                    <w:jc w:val="left"/>
                    <w:rPr>
                      <w:rFonts w:ascii="Times New Roman"/>
                      <w:b/>
                      <w:sz w:val="125"/>
                    </w:rPr>
                  </w:pPr>
                  <w:r>
                    <w:rPr>
                      <w:rFonts w:ascii="Times New Roman"/>
                      <w:b/>
                      <w:w w:val="60"/>
                      <w:sz w:val="125"/>
                    </w:rPr>
                    <w:t>j,nfii-m</w:t>
                  </w:r>
                </w:p>
              </w:txbxContent>
            </v:textbox>
            <w10:wrap type="none"/>
          </v:shape>
        </w:pict>
      </w:r>
      <w:r>
        <w:rPr>
          <w:w w:val="105"/>
          <w:sz w:val="21"/>
        </w:rPr>
        <w:t>"</w:t>
      </w:r>
    </w:p>
    <w:p>
      <w:pPr>
        <w:pStyle w:val="BodyText"/>
        <w:rPr>
          <w:sz w:val="20"/>
        </w:rPr>
      </w:pPr>
      <w:r>
        <w:rPr/>
        <w:pict>
          <v:shape style="position:absolute;margin-left:141.452042pt;margin-top:14.022446pt;width:37.550pt;height:.1pt;mso-position-horizontal-relative:page;mso-position-vertical-relative:paragraph;z-index:-251473920;mso-wrap-distance-left:0;mso-wrap-distance-right:0" coordorigin="2829,280" coordsize="751,0" path="m2829,280l3580,280e" filled="false" stroked="true" strokeweight="1.082455pt" strokecolor="#000000">
            <v:path arrowok="t"/>
            <v:stroke dashstyle="solid"/>
            <w10:wrap type="topAndBottom"/>
          </v:shape>
        </w:pict>
      </w:r>
    </w:p>
    <w:p>
      <w:pPr>
        <w:pStyle w:val="BodyText"/>
        <w:rPr>
          <w:sz w:val="24"/>
        </w:rPr>
      </w:pPr>
    </w:p>
    <w:p>
      <w:pPr>
        <w:tabs>
          <w:tab w:pos="4628" w:val="left" w:leader="none"/>
        </w:tabs>
        <w:spacing w:line="499" w:lineRule="exact" w:before="158"/>
        <w:ind w:left="678" w:right="0" w:firstLine="0"/>
        <w:jc w:val="center"/>
        <w:rPr>
          <w:sz w:val="25"/>
        </w:rPr>
      </w:pPr>
      <w:r>
        <w:rPr/>
        <w:pict>
          <v:line style="position:absolute;mso-position-horizontal-relative:page;mso-position-vertical-relative:paragraph;z-index:251851776" from="200.991821pt,45.899824pt" to="200.991821pt,10.900452pt" stroked="true" strokeweight="1.082541pt" strokecolor="#000000">
            <v:stroke dashstyle="solid"/>
            <w10:wrap type="none"/>
          </v:line>
        </w:pict>
      </w:r>
      <w:r>
        <w:rPr>
          <w:b/>
          <w:w w:val="105"/>
          <w:sz w:val="27"/>
        </w:rPr>
        <w:t>COMPUTER</w:t>
      </w:r>
      <w:r>
        <w:rPr>
          <w:b/>
          <w:spacing w:val="21"/>
          <w:w w:val="105"/>
          <w:sz w:val="27"/>
        </w:rPr>
        <w:t> </w:t>
      </w:r>
      <w:r>
        <w:rPr>
          <w:b/>
          <w:w w:val="105"/>
          <w:sz w:val="27"/>
        </w:rPr>
        <w:t>EQUIPMENT</w:t>
        <w:tab/>
      </w:r>
      <w:r>
        <w:rPr>
          <w:rFonts w:ascii="Times New Roman" w:hAnsi="Times New Roman"/>
          <w:w w:val="105"/>
          <w:position w:val="-5"/>
          <w:sz w:val="43"/>
        </w:rPr>
        <w:t>-</w:t>
      </w:r>
      <w:r>
        <w:rPr>
          <w:rFonts w:ascii="Times New Roman" w:hAnsi="Times New Roman"/>
          <w:spacing w:val="-62"/>
          <w:w w:val="105"/>
          <w:position w:val="-5"/>
          <w:sz w:val="43"/>
        </w:rPr>
        <w:t> </w:t>
      </w:r>
      <w:r>
        <w:rPr>
          <w:w w:val="105"/>
          <w:position w:val="-16"/>
          <w:sz w:val="25"/>
        </w:rPr>
        <w:t>•</w:t>
      </w:r>
    </w:p>
    <w:p>
      <w:pPr>
        <w:spacing w:line="246" w:lineRule="exact" w:before="0"/>
        <w:ind w:left="484" w:right="648" w:firstLine="0"/>
        <w:jc w:val="center"/>
        <w:rPr>
          <w:b/>
          <w:sz w:val="27"/>
        </w:rPr>
      </w:pPr>
      <w:r>
        <w:rPr>
          <w:b/>
          <w:w w:val="105"/>
          <w:sz w:val="27"/>
        </w:rPr>
        <w:t>2014-2019</w:t>
      </w:r>
    </w:p>
    <w:p>
      <w:pPr>
        <w:spacing w:before="28"/>
        <w:ind w:left="1575" w:right="0" w:firstLine="0"/>
        <w:jc w:val="left"/>
        <w:rPr>
          <w:rFonts w:ascii="Arial-BoldItalicMT"/>
          <w:b/>
          <w:i/>
          <w:sz w:val="14"/>
        </w:rPr>
      </w:pPr>
      <w:r>
        <w:rPr>
          <w:rFonts w:ascii="Arial-BoldItalicMT"/>
          <w:b/>
          <w:i/>
          <w:sz w:val="14"/>
        </w:rPr>
        <w:t>DEPARTMENT </w:t>
      </w:r>
      <w:r>
        <w:rPr>
          <w:rFonts w:ascii="Times New Roman"/>
          <w:b/>
          <w:sz w:val="14"/>
        </w:rPr>
        <w:t>OF </w:t>
      </w:r>
      <w:r>
        <w:rPr>
          <w:rFonts w:ascii="Arial-BoldItalicMT"/>
          <w:b/>
          <w:i/>
          <w:sz w:val="14"/>
        </w:rPr>
        <w:t>ADMINISTRATION</w:t>
      </w:r>
    </w:p>
    <w:p>
      <w:pPr>
        <w:pStyle w:val="BodyText"/>
        <w:rPr>
          <w:rFonts w:ascii="Arial-BoldItalicMT"/>
          <w:b/>
          <w:i/>
          <w:sz w:val="16"/>
        </w:rPr>
      </w:pPr>
    </w:p>
    <w:p>
      <w:pPr>
        <w:pStyle w:val="Heading4"/>
        <w:spacing w:before="113"/>
        <w:ind w:right="1034"/>
      </w:pPr>
      <w:r>
        <w:rPr/>
        <w:t>MINNESOTA WSCA-NASPO MASTER AGREEMENT</w:t>
      </w:r>
      <w:r>
        <w:rPr>
          <w:spacing w:val="-51"/>
        </w:rPr>
        <w:t> </w:t>
      </w:r>
      <w:r>
        <w:rPr/>
        <w:t>AWARD</w:t>
      </w:r>
    </w:p>
    <w:p>
      <w:pPr>
        <w:pStyle w:val="Heading7"/>
        <w:spacing w:before="177" w:after="22"/>
        <w:ind w:right="593"/>
      </w:pPr>
      <w:r>
        <w:rPr/>
        <w:drawing>
          <wp:anchor distT="0" distB="0" distL="0" distR="0" allowOverlap="1" layoutInCell="1" locked="0" behindDoc="1" simplePos="0" relativeHeight="247168000">
            <wp:simplePos x="0" y="0"/>
            <wp:positionH relativeFrom="page">
              <wp:posOffset>582009</wp:posOffset>
            </wp:positionH>
            <wp:positionV relativeFrom="paragraph">
              <wp:posOffset>538991</wp:posOffset>
            </wp:positionV>
            <wp:extent cx="6851222" cy="1415959"/>
            <wp:effectExtent l="0" t="0" r="0" b="0"/>
            <wp:wrapNone/>
            <wp:docPr id="19" name="image18.png"/>
            <wp:cNvGraphicFramePr>
              <a:graphicFrameLocks noChangeAspect="1"/>
            </wp:cNvGraphicFramePr>
            <a:graphic>
              <a:graphicData uri="http://schemas.openxmlformats.org/drawingml/2006/picture">
                <pic:pic>
                  <pic:nvPicPr>
                    <pic:cNvPr id="20" name="image18.png"/>
                    <pic:cNvPicPr/>
                  </pic:nvPicPr>
                  <pic:blipFill>
                    <a:blip r:embed="rId70" cstate="print"/>
                    <a:stretch>
                      <a:fillRect/>
                    </a:stretch>
                  </pic:blipFill>
                  <pic:spPr>
                    <a:xfrm>
                      <a:off x="0" y="0"/>
                      <a:ext cx="6851222" cy="1415959"/>
                    </a:xfrm>
                    <a:prstGeom prst="rect">
                      <a:avLst/>
                    </a:prstGeom>
                  </pic:spPr>
                </pic:pic>
              </a:graphicData>
            </a:graphic>
          </wp:anchor>
        </w:drawing>
      </w:r>
      <w:bookmarkStart w:name="_TOC_250005" w:id="4"/>
      <w:bookmarkEnd w:id="4"/>
      <w:r>
        <w:rPr>
          <w:w w:val="105"/>
        </w:rPr>
        <w:t>EXHIBIT B - PRICING SCHEDULE</w:t>
      </w:r>
    </w:p>
    <w:p>
      <w:pPr>
        <w:pStyle w:val="BodyText"/>
        <w:spacing w:line="30" w:lineRule="exact"/>
        <w:ind w:left="1097"/>
        <w:rPr>
          <w:sz w:val="3"/>
        </w:rPr>
      </w:pPr>
      <w:r>
        <w:rPr>
          <w:position w:val="0"/>
          <w:sz w:val="3"/>
        </w:rPr>
        <w:pict>
          <v:group style="width:494.75pt;height:1.45pt;mso-position-horizontal-relative:char;mso-position-vertical-relative:line" coordorigin="0,0" coordsize="9895,29">
            <v:line style="position:absolute" from="0,14" to="9894,14" stroked="true" strokeweight="1.443273pt" strokecolor="#000000">
              <v:stroke dashstyle="solid"/>
            </v:line>
          </v:group>
        </w:pict>
      </w:r>
      <w:r>
        <w:rPr>
          <w:position w:val="0"/>
          <w:sz w:val="3"/>
        </w:rPr>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line="242" w:lineRule="auto" w:before="265"/>
        <w:ind w:left="918" w:right="654" w:firstLine="1058"/>
      </w:pPr>
      <w:r>
        <w:rPr/>
        <w:pict>
          <v:group style="position:absolute;margin-left:45.82753pt;margin-top:36.846249pt;width:540.950pt;height:350pt;mso-position-horizontal-relative:page;mso-position-vertical-relative:paragraph;z-index:-256147456" coordorigin="917,737" coordsize="10819,7000">
            <v:shape style="position:absolute;left:916;top:736;width:10804;height:838" type="#_x0000_t75" stroked="false">
              <v:imagedata r:id="rId71" o:title=""/>
            </v:shape>
            <v:shape style="position:absolute;left:988;top:4720;width:10732;height:1004" type="#_x0000_t75" stroked="false">
              <v:imagedata r:id="rId72" o:title=""/>
            </v:shape>
            <v:shape style="position:absolute;left:981;top:7578;width:636;height:159" type="#_x0000_t75" stroked="false">
              <v:imagedata r:id="rId73" o:title=""/>
            </v:shape>
            <v:line style="position:absolute" from="982,7571" to="982,5723" stroked="true" strokeweight=".721694pt" strokecolor="#000000">
              <v:stroke dashstyle="solid"/>
            </v:line>
            <v:line style="position:absolute" from="1039,4973" to="1039,1567" stroked="true" strokeweight="1.443388pt" strokecolor="#000000">
              <v:stroke dashstyle="solid"/>
            </v:line>
            <v:line style="position:absolute" from="8841,6647" to="8841,5723" stroked="true" strokeweight="1.082541pt" strokecolor="#000000">
              <v:stroke dashstyle="solid"/>
            </v:line>
            <v:shape style="position:absolute;left:10132;top:5925;width:1011;height:722" type="#_x0000_t75" stroked="false">
              <v:imagedata r:id="rId74" o:title=""/>
            </v:shape>
            <v:line style="position:absolute" from="10147,6647" to="10147,5723" stroked="true" strokeweight="1.082541pt" strokecolor="#000000">
              <v:stroke dashstyle="solid"/>
            </v:line>
            <v:line style="position:absolute" from="967,2397" to="11735,2397" stroked="true" strokeweight=".721637pt" strokecolor="#000000">
              <v:stroke dashstyle="solid"/>
            </v:line>
            <v:shape style="position:absolute;left:1051;top:-1368;width:4090;height:288" coordorigin="1051,-1367" coordsize="4090,288" path="m1054,4136l5153,4136m1054,4424l5153,4424e" filled="false" stroked="true" strokeweight="1.082498pt" strokecolor="#000000">
              <v:path arrowok="t"/>
              <v:stroke dashstyle="solid"/>
            </v:shape>
            <v:line style="position:absolute" from="931,5976" to="10219,5976" stroked="true" strokeweight=".721637pt" strokecolor="#000000">
              <v:stroke dashstyle="solid"/>
            </v:line>
            <v:shape style="position:absolute;left:928;top:-3564;width:9180;height:440" coordorigin="929,-3563" coordsize="9180,440" path="m931,6185l10133,6185m931,6395l10133,6395m931,6625l10133,6625e" filled="false" stroked="true" strokeweight="1.082498pt" strokecolor="#000000">
              <v:path arrowok="t"/>
              <v:stroke dashstyle="solid"/>
            </v:shape>
            <w10:wrap type="none"/>
          </v:group>
        </w:pict>
      </w:r>
      <w:r>
        <w:rPr/>
        <w:t>: The minimum discount Is provided, refer to Contract Vendor's Website for any additional discounts and request a quote for bulk/volume discounts. All prices shall be FOB Destination, prepaid and allowed (with freight included in the price). If</w:t>
      </w:r>
    </w:p>
    <w:p>
      <w:pPr>
        <w:pStyle w:val="BodyText"/>
        <w:rPr>
          <w:sz w:val="20"/>
        </w:rPr>
      </w:pPr>
    </w:p>
    <w:p>
      <w:pPr>
        <w:pStyle w:val="BodyText"/>
        <w:rPr>
          <w:sz w:val="20"/>
        </w:rPr>
      </w:pPr>
    </w:p>
    <w:p>
      <w:pPr>
        <w:pStyle w:val="BodyText"/>
        <w:rPr>
          <w:sz w:val="20"/>
        </w:rPr>
      </w:pPr>
    </w:p>
    <w:p>
      <w:pPr>
        <w:pStyle w:val="BodyText"/>
        <w:spacing w:before="11"/>
        <w:rPr>
          <w:sz w:val="15"/>
        </w:rPr>
      </w:pPr>
    </w:p>
    <w:p>
      <w:pPr>
        <w:pStyle w:val="BodyText"/>
        <w:ind w:left="999" w:right="864" w:firstLine="3"/>
      </w:pPr>
      <w:r>
        <w:rPr/>
        <w:t>Services are at the option of Participating States. Participating Addendums by each State may address service agreement terms and related travel. States may negotiate additional services. The majority of hardware includes a one year warranty, Customer may purchase wanranty upgrades for certain hardware as offered on the website. For standard warranty information see Master Agreement.</w:t>
      </w:r>
    </w:p>
    <w:p>
      <w:pPr>
        <w:pStyle w:val="BodyText"/>
        <w:spacing w:line="235" w:lineRule="auto" w:before="27"/>
        <w:ind w:left="997" w:right="654" w:hanging="11"/>
      </w:pPr>
      <w:r>
        <w:rPr>
          <w:w w:val="105"/>
        </w:rPr>
        <w:t>IBM provides services </w:t>
      </w:r>
      <w:r>
        <w:rPr>
          <w:b/>
          <w:w w:val="105"/>
        </w:rPr>
        <w:t>based </w:t>
      </w:r>
      <w:r>
        <w:rPr>
          <w:w w:val="105"/>
        </w:rPr>
        <w:t>on the IBM GSA IT rate card current at the time of order. Data below is example of rates available at the lime of the original proposal. For further details see: htlps://www-</w:t>
      </w:r>
    </w:p>
    <w:p>
      <w:pPr>
        <w:pStyle w:val="BodyText"/>
        <w:spacing w:before="2"/>
        <w:ind w:left="996"/>
      </w:pPr>
      <w:r>
        <w:rPr/>
        <w:pict>
          <v:line style="position:absolute;mso-position-horizontal-relative:page;mso-position-vertical-relative:paragraph;z-index:-256145408" from="83.752602pt,65.190498pt" to="115.146296pt,65.190498pt" stroked="true" strokeweight="1.002273pt" strokecolor="#000000">
            <v:stroke dashstyle="solid"/>
            <w10:wrap type="none"/>
          </v:line>
        </w:pict>
      </w:r>
      <w:r>
        <w:rPr/>
        <w:pict>
          <v:line style="position:absolute;mso-position-horizontal-relative:page;mso-position-vertical-relative:paragraph;z-index:-256144384" from="217.987717pt,65.190498pt" to="250.103105pt,65.190498pt" stroked="true" strokeweight="1.002273pt" strokecolor="#000000">
            <v:stroke dashstyle="solid"/>
            <w10:wrap type="none"/>
          </v:line>
        </w:pict>
      </w:r>
      <w:r>
        <w:rPr/>
        <w:t>304.ibm.com/eas"access3/, sa/contenttemnlate/I!lxmlid=105301.</w:t>
      </w:r>
    </w:p>
    <w:p>
      <w:pPr>
        <w:pStyle w:val="BodyText"/>
        <w:spacing w:before="7"/>
        <w:rPr>
          <w:sz w:val="7"/>
        </w:rPr>
      </w:pPr>
    </w:p>
    <w:tbl>
      <w:tblPr>
        <w:tblW w:w="0" w:type="auto"/>
        <w:jc w:val="left"/>
        <w:tblInd w:w="1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9"/>
        <w:gridCol w:w="843"/>
        <w:gridCol w:w="895"/>
        <w:gridCol w:w="895"/>
        <w:gridCol w:w="895"/>
      </w:tblGrid>
      <w:tr>
        <w:trPr>
          <w:trHeight w:val="236" w:hRule="atLeast"/>
        </w:trPr>
        <w:tc>
          <w:tcPr>
            <w:tcW w:w="419" w:type="dxa"/>
          </w:tcPr>
          <w:p>
            <w:pPr>
              <w:pStyle w:val="TableParagraph"/>
              <w:spacing w:line="201" w:lineRule="exact"/>
              <w:ind w:left="50"/>
              <w:rPr>
                <w:sz w:val="18"/>
              </w:rPr>
            </w:pPr>
            <w:r>
              <w:rPr>
                <w:w w:val="105"/>
                <w:sz w:val="18"/>
              </w:rPr>
              <w:t>A1</w:t>
            </w:r>
          </w:p>
        </w:tc>
        <w:tc>
          <w:tcPr>
            <w:tcW w:w="843" w:type="dxa"/>
          </w:tcPr>
          <w:p>
            <w:pPr>
              <w:pStyle w:val="TableParagraph"/>
              <w:spacing w:line="201" w:lineRule="exact"/>
              <w:ind w:left="61" w:right="90"/>
              <w:jc w:val="center"/>
              <w:rPr>
                <w:sz w:val="18"/>
              </w:rPr>
            </w:pPr>
            <w:r>
              <w:rPr>
                <w:sz w:val="18"/>
              </w:rPr>
              <w:t>$404.00</w:t>
            </w:r>
          </w:p>
        </w:tc>
        <w:tc>
          <w:tcPr>
            <w:tcW w:w="895" w:type="dxa"/>
          </w:tcPr>
          <w:p>
            <w:pPr>
              <w:pStyle w:val="TableParagraph"/>
              <w:rPr>
                <w:rFonts w:ascii="Times New Roman"/>
                <w:sz w:val="16"/>
              </w:rPr>
            </w:pPr>
          </w:p>
        </w:tc>
        <w:tc>
          <w:tcPr>
            <w:tcW w:w="895" w:type="dxa"/>
          </w:tcPr>
          <w:p>
            <w:pPr>
              <w:pStyle w:val="TableParagraph"/>
              <w:spacing w:line="201" w:lineRule="exact"/>
              <w:ind w:left="31"/>
              <w:jc w:val="center"/>
              <w:rPr>
                <w:sz w:val="18"/>
              </w:rPr>
            </w:pPr>
            <w:r>
              <w:rPr>
                <w:w w:val="98"/>
                <w:sz w:val="18"/>
              </w:rPr>
              <w:t>G</w:t>
            </w:r>
          </w:p>
        </w:tc>
        <w:tc>
          <w:tcPr>
            <w:tcW w:w="895" w:type="dxa"/>
            <w:tcBorders>
              <w:right w:val="single" w:sz="6" w:space="0" w:color="000000"/>
            </w:tcBorders>
          </w:tcPr>
          <w:p>
            <w:pPr>
              <w:pStyle w:val="TableParagraph"/>
              <w:spacing w:line="201" w:lineRule="exact"/>
              <w:ind w:right="95"/>
              <w:jc w:val="right"/>
              <w:rPr>
                <w:sz w:val="18"/>
              </w:rPr>
            </w:pPr>
            <w:r>
              <w:rPr>
                <w:sz w:val="18"/>
              </w:rPr>
              <w:t>$190.00</w:t>
            </w:r>
          </w:p>
        </w:tc>
      </w:tr>
      <w:tr>
        <w:trPr>
          <w:trHeight w:val="282" w:hRule="atLeast"/>
        </w:trPr>
        <w:tc>
          <w:tcPr>
            <w:tcW w:w="419" w:type="dxa"/>
          </w:tcPr>
          <w:p>
            <w:pPr>
              <w:pStyle w:val="TableParagraph"/>
              <w:spacing w:before="39"/>
              <w:ind w:left="93"/>
              <w:rPr>
                <w:sz w:val="18"/>
              </w:rPr>
            </w:pPr>
            <w:r>
              <w:rPr>
                <w:w w:val="105"/>
                <w:sz w:val="18"/>
              </w:rPr>
              <w:t>A</w:t>
            </w:r>
          </w:p>
        </w:tc>
        <w:tc>
          <w:tcPr>
            <w:tcW w:w="843" w:type="dxa"/>
          </w:tcPr>
          <w:p>
            <w:pPr>
              <w:pStyle w:val="TableParagraph"/>
              <w:spacing w:before="39"/>
              <w:ind w:left="61" w:right="90"/>
              <w:jc w:val="center"/>
              <w:rPr>
                <w:sz w:val="18"/>
              </w:rPr>
            </w:pPr>
            <w:r>
              <w:rPr>
                <w:sz w:val="18"/>
              </w:rPr>
              <w:t>$336.00</w:t>
            </w:r>
          </w:p>
        </w:tc>
        <w:tc>
          <w:tcPr>
            <w:tcW w:w="895" w:type="dxa"/>
          </w:tcPr>
          <w:p>
            <w:pPr>
              <w:pStyle w:val="TableParagraph"/>
              <w:rPr>
                <w:rFonts w:ascii="Times New Roman"/>
                <w:sz w:val="18"/>
              </w:rPr>
            </w:pPr>
          </w:p>
        </w:tc>
        <w:tc>
          <w:tcPr>
            <w:tcW w:w="895" w:type="dxa"/>
          </w:tcPr>
          <w:p>
            <w:pPr>
              <w:pStyle w:val="TableParagraph"/>
              <w:spacing w:before="29"/>
              <w:ind w:left="31"/>
              <w:jc w:val="center"/>
              <w:rPr>
                <w:sz w:val="19"/>
              </w:rPr>
            </w:pPr>
            <w:r>
              <w:rPr>
                <w:w w:val="98"/>
                <w:sz w:val="19"/>
              </w:rPr>
              <w:t>H</w:t>
            </w:r>
          </w:p>
        </w:tc>
        <w:tc>
          <w:tcPr>
            <w:tcW w:w="895" w:type="dxa"/>
            <w:tcBorders>
              <w:right w:val="single" w:sz="6" w:space="0" w:color="000000"/>
            </w:tcBorders>
          </w:tcPr>
          <w:p>
            <w:pPr>
              <w:pStyle w:val="TableParagraph"/>
              <w:spacing w:before="39"/>
              <w:ind w:right="102"/>
              <w:jc w:val="right"/>
              <w:rPr>
                <w:sz w:val="18"/>
              </w:rPr>
            </w:pPr>
            <w:r>
              <w:rPr>
                <w:w w:val="95"/>
                <w:sz w:val="18"/>
              </w:rPr>
              <w:t>$168.00</w:t>
            </w:r>
          </w:p>
        </w:tc>
      </w:tr>
      <w:tr>
        <w:trPr>
          <w:trHeight w:val="258" w:hRule="atLeast"/>
        </w:trPr>
        <w:tc>
          <w:tcPr>
            <w:tcW w:w="419" w:type="dxa"/>
          </w:tcPr>
          <w:p>
            <w:pPr>
              <w:pStyle w:val="TableParagraph"/>
              <w:spacing w:line="210" w:lineRule="exact" w:before="28"/>
              <w:ind w:left="99"/>
              <w:rPr>
                <w:sz w:val="19"/>
              </w:rPr>
            </w:pPr>
            <w:r>
              <w:rPr>
                <w:w w:val="99"/>
                <w:sz w:val="19"/>
              </w:rPr>
              <w:t>8</w:t>
            </w:r>
          </w:p>
        </w:tc>
        <w:tc>
          <w:tcPr>
            <w:tcW w:w="843" w:type="dxa"/>
          </w:tcPr>
          <w:p>
            <w:pPr>
              <w:pStyle w:val="TableParagraph"/>
              <w:spacing w:line="201" w:lineRule="exact" w:before="38"/>
              <w:ind w:right="116"/>
              <w:jc w:val="right"/>
              <w:rPr>
                <w:sz w:val="18"/>
              </w:rPr>
            </w:pPr>
            <w:r>
              <w:rPr>
                <w:w w:val="95"/>
                <w:sz w:val="18"/>
              </w:rPr>
              <w:t>$307.00</w:t>
            </w:r>
          </w:p>
        </w:tc>
        <w:tc>
          <w:tcPr>
            <w:tcW w:w="895" w:type="dxa"/>
          </w:tcPr>
          <w:p>
            <w:pPr>
              <w:pStyle w:val="TableParagraph"/>
              <w:rPr>
                <w:rFonts w:ascii="Times New Roman"/>
                <w:sz w:val="18"/>
              </w:rPr>
            </w:pPr>
          </w:p>
        </w:tc>
        <w:tc>
          <w:tcPr>
            <w:tcW w:w="895" w:type="dxa"/>
          </w:tcPr>
          <w:p>
            <w:pPr>
              <w:pStyle w:val="TableParagraph"/>
              <w:spacing w:line="201" w:lineRule="exact" w:before="38"/>
              <w:ind w:left="30"/>
              <w:jc w:val="center"/>
              <w:rPr>
                <w:sz w:val="18"/>
              </w:rPr>
            </w:pPr>
            <w:r>
              <w:rPr>
                <w:w w:val="99"/>
                <w:sz w:val="18"/>
              </w:rPr>
              <w:t>I</w:t>
            </w:r>
          </w:p>
        </w:tc>
        <w:tc>
          <w:tcPr>
            <w:tcW w:w="895" w:type="dxa"/>
            <w:tcBorders>
              <w:right w:val="single" w:sz="6" w:space="0" w:color="000000"/>
            </w:tcBorders>
          </w:tcPr>
          <w:p>
            <w:pPr>
              <w:pStyle w:val="TableParagraph"/>
              <w:spacing w:line="201" w:lineRule="exact" w:before="38"/>
              <w:ind w:right="102"/>
              <w:jc w:val="right"/>
              <w:rPr>
                <w:sz w:val="18"/>
              </w:rPr>
            </w:pPr>
            <w:r>
              <w:rPr>
                <w:w w:val="95"/>
                <w:sz w:val="18"/>
                <w:u w:val="thick"/>
              </w:rPr>
              <w:t>$136.00</w:t>
            </w:r>
          </w:p>
        </w:tc>
      </w:tr>
      <w:tr>
        <w:trPr>
          <w:trHeight w:val="280" w:hRule="atLeast"/>
        </w:trPr>
        <w:tc>
          <w:tcPr>
            <w:tcW w:w="419" w:type="dxa"/>
            <w:tcBorders>
              <w:right w:val="single" w:sz="12" w:space="0" w:color="000000"/>
            </w:tcBorders>
          </w:tcPr>
          <w:p>
            <w:pPr>
              <w:pStyle w:val="TableParagraph"/>
              <w:spacing w:line="200" w:lineRule="exact" w:before="60"/>
              <w:ind w:left="91"/>
              <w:rPr>
                <w:sz w:val="18"/>
              </w:rPr>
            </w:pPr>
            <w:r>
              <w:rPr>
                <w:w w:val="99"/>
                <w:sz w:val="18"/>
              </w:rPr>
              <w:t>C</w:t>
            </w:r>
          </w:p>
        </w:tc>
        <w:tc>
          <w:tcPr>
            <w:tcW w:w="843" w:type="dxa"/>
            <w:tcBorders>
              <w:left w:val="single" w:sz="12" w:space="0" w:color="000000"/>
              <w:right w:val="single" w:sz="12" w:space="0" w:color="000000"/>
            </w:tcBorders>
          </w:tcPr>
          <w:p>
            <w:pPr>
              <w:pStyle w:val="TableParagraph"/>
              <w:spacing w:line="256" w:lineRule="exact" w:before="4"/>
              <w:ind w:left="-82" w:right="108"/>
              <w:jc w:val="right"/>
              <w:rPr>
                <w:sz w:val="18"/>
              </w:rPr>
            </w:pPr>
            <w:r>
              <w:rPr>
                <w:sz w:val="24"/>
              </w:rPr>
              <w:t>I</w:t>
            </w:r>
            <w:r>
              <w:rPr>
                <w:spacing w:val="-8"/>
                <w:sz w:val="24"/>
              </w:rPr>
              <w:t> </w:t>
            </w:r>
            <w:r>
              <w:rPr>
                <w:sz w:val="18"/>
              </w:rPr>
              <w:t>$280.00</w:t>
            </w:r>
          </w:p>
        </w:tc>
        <w:tc>
          <w:tcPr>
            <w:tcW w:w="895" w:type="dxa"/>
            <w:tcBorders>
              <w:left w:val="single" w:sz="12" w:space="0" w:color="000000"/>
              <w:right w:val="single" w:sz="12" w:space="0" w:color="000000"/>
            </w:tcBorders>
          </w:tcPr>
          <w:p>
            <w:pPr>
              <w:pStyle w:val="TableParagraph"/>
              <w:rPr>
                <w:rFonts w:ascii="Times New Roman"/>
                <w:sz w:val="18"/>
              </w:rPr>
            </w:pPr>
          </w:p>
        </w:tc>
        <w:tc>
          <w:tcPr>
            <w:tcW w:w="895" w:type="dxa"/>
            <w:tcBorders>
              <w:left w:val="single" w:sz="12" w:space="0" w:color="000000"/>
              <w:right w:val="single" w:sz="12" w:space="0" w:color="000000"/>
            </w:tcBorders>
          </w:tcPr>
          <w:p>
            <w:pPr>
              <w:pStyle w:val="TableParagraph"/>
              <w:spacing w:line="193" w:lineRule="exact" w:before="68"/>
              <w:ind w:left="20"/>
              <w:jc w:val="center"/>
              <w:rPr>
                <w:sz w:val="18"/>
              </w:rPr>
            </w:pPr>
            <w:r>
              <w:rPr>
                <w:w w:val="98"/>
                <w:sz w:val="18"/>
              </w:rPr>
              <w:t>J</w:t>
            </w:r>
          </w:p>
        </w:tc>
        <w:tc>
          <w:tcPr>
            <w:tcW w:w="895" w:type="dxa"/>
            <w:tcBorders>
              <w:left w:val="single" w:sz="12" w:space="0" w:color="000000"/>
              <w:right w:val="single" w:sz="6" w:space="0" w:color="000000"/>
            </w:tcBorders>
          </w:tcPr>
          <w:p>
            <w:pPr>
              <w:pStyle w:val="TableParagraph"/>
              <w:spacing w:line="200" w:lineRule="exact" w:before="60"/>
              <w:ind w:right="102"/>
              <w:jc w:val="right"/>
              <w:rPr>
                <w:sz w:val="18"/>
              </w:rPr>
            </w:pPr>
            <w:r>
              <w:rPr>
                <w:sz w:val="18"/>
              </w:rPr>
              <w:t>$109.00</w:t>
            </w:r>
          </w:p>
        </w:tc>
      </w:tr>
      <w:tr>
        <w:trPr>
          <w:trHeight w:val="281" w:hRule="atLeast"/>
        </w:trPr>
        <w:tc>
          <w:tcPr>
            <w:tcW w:w="419" w:type="dxa"/>
            <w:tcBorders>
              <w:right w:val="single" w:sz="12" w:space="0" w:color="000000"/>
            </w:tcBorders>
          </w:tcPr>
          <w:p>
            <w:pPr>
              <w:pStyle w:val="TableParagraph"/>
              <w:spacing w:line="200" w:lineRule="exact" w:before="61"/>
              <w:ind w:left="79"/>
              <w:rPr>
                <w:sz w:val="18"/>
              </w:rPr>
            </w:pPr>
            <w:r>
              <w:rPr>
                <w:w w:val="100"/>
                <w:sz w:val="18"/>
              </w:rPr>
              <w:t>D</w:t>
            </w:r>
          </w:p>
        </w:tc>
        <w:tc>
          <w:tcPr>
            <w:tcW w:w="843" w:type="dxa"/>
            <w:tcBorders>
              <w:left w:val="single" w:sz="12" w:space="0" w:color="000000"/>
              <w:right w:val="single" w:sz="12" w:space="0" w:color="000000"/>
            </w:tcBorders>
          </w:tcPr>
          <w:p>
            <w:pPr>
              <w:pStyle w:val="TableParagraph"/>
              <w:spacing w:line="256" w:lineRule="exact" w:before="5"/>
              <w:ind w:left="-82" w:right="108"/>
              <w:jc w:val="right"/>
              <w:rPr>
                <w:sz w:val="18"/>
              </w:rPr>
            </w:pPr>
            <w:r>
              <w:rPr>
                <w:sz w:val="24"/>
              </w:rPr>
              <w:t>I</w:t>
            </w:r>
            <w:r>
              <w:rPr>
                <w:spacing w:val="4"/>
                <w:sz w:val="24"/>
              </w:rPr>
              <w:t> </w:t>
            </w:r>
            <w:r>
              <w:rPr>
                <w:spacing w:val="-3"/>
                <w:sz w:val="18"/>
                <w:u w:val="thick"/>
              </w:rPr>
              <w:t>$246.00</w:t>
            </w:r>
          </w:p>
        </w:tc>
        <w:tc>
          <w:tcPr>
            <w:tcW w:w="895" w:type="dxa"/>
            <w:tcBorders>
              <w:left w:val="single" w:sz="12" w:space="0" w:color="000000"/>
              <w:right w:val="single" w:sz="12" w:space="0" w:color="000000"/>
            </w:tcBorders>
          </w:tcPr>
          <w:p>
            <w:pPr>
              <w:pStyle w:val="TableParagraph"/>
              <w:rPr>
                <w:rFonts w:ascii="Times New Roman"/>
                <w:sz w:val="18"/>
              </w:rPr>
            </w:pPr>
          </w:p>
        </w:tc>
        <w:tc>
          <w:tcPr>
            <w:tcW w:w="895" w:type="dxa"/>
            <w:tcBorders>
              <w:left w:val="single" w:sz="12" w:space="0" w:color="000000"/>
              <w:right w:val="single" w:sz="12" w:space="0" w:color="000000"/>
            </w:tcBorders>
          </w:tcPr>
          <w:p>
            <w:pPr>
              <w:pStyle w:val="TableParagraph"/>
              <w:spacing w:line="193" w:lineRule="exact" w:before="69"/>
              <w:ind w:left="19"/>
              <w:jc w:val="center"/>
              <w:rPr>
                <w:sz w:val="18"/>
              </w:rPr>
            </w:pPr>
            <w:r>
              <w:rPr>
                <w:w w:val="98"/>
                <w:sz w:val="18"/>
              </w:rPr>
              <w:t>K</w:t>
            </w:r>
          </w:p>
        </w:tc>
        <w:tc>
          <w:tcPr>
            <w:tcW w:w="895" w:type="dxa"/>
            <w:tcBorders>
              <w:left w:val="single" w:sz="12" w:space="0" w:color="000000"/>
              <w:right w:val="single" w:sz="6" w:space="0" w:color="000000"/>
            </w:tcBorders>
          </w:tcPr>
          <w:p>
            <w:pPr>
              <w:pStyle w:val="TableParagraph"/>
              <w:spacing w:line="193" w:lineRule="exact" w:before="69"/>
              <w:ind w:right="152"/>
              <w:jc w:val="right"/>
              <w:rPr>
                <w:sz w:val="18"/>
              </w:rPr>
            </w:pPr>
            <w:r>
              <w:rPr>
                <w:sz w:val="18"/>
              </w:rPr>
              <w:t>$73.00</w:t>
            </w:r>
          </w:p>
        </w:tc>
      </w:tr>
      <w:tr>
        <w:trPr>
          <w:trHeight w:val="288" w:hRule="atLeast"/>
        </w:trPr>
        <w:tc>
          <w:tcPr>
            <w:tcW w:w="419" w:type="dxa"/>
          </w:tcPr>
          <w:p>
            <w:pPr>
              <w:pStyle w:val="TableParagraph"/>
              <w:spacing w:line="256" w:lineRule="exact" w:before="12"/>
              <w:ind w:left="85"/>
              <w:rPr>
                <w:sz w:val="24"/>
              </w:rPr>
            </w:pPr>
            <w:r>
              <w:rPr>
                <w:sz w:val="18"/>
              </w:rPr>
              <w:t>E </w:t>
            </w:r>
            <w:r>
              <w:rPr>
                <w:spacing w:val="-19"/>
                <w:sz w:val="24"/>
              </w:rPr>
              <w:t>I</w:t>
            </w:r>
          </w:p>
        </w:tc>
        <w:tc>
          <w:tcPr>
            <w:tcW w:w="843" w:type="dxa"/>
            <w:tcBorders>
              <w:right w:val="single" w:sz="12" w:space="0" w:color="000000"/>
            </w:tcBorders>
          </w:tcPr>
          <w:p>
            <w:pPr>
              <w:pStyle w:val="TableParagraph"/>
              <w:spacing w:line="200" w:lineRule="exact" w:before="69"/>
              <w:ind w:left="36" w:right="90"/>
              <w:jc w:val="center"/>
              <w:rPr>
                <w:sz w:val="18"/>
              </w:rPr>
            </w:pPr>
            <w:r>
              <w:rPr>
                <w:w w:val="110"/>
                <w:sz w:val="18"/>
              </w:rPr>
              <w:t>!216.00</w:t>
            </w:r>
          </w:p>
        </w:tc>
        <w:tc>
          <w:tcPr>
            <w:tcW w:w="895" w:type="dxa"/>
            <w:tcBorders>
              <w:left w:val="single" w:sz="12" w:space="0" w:color="000000"/>
              <w:right w:val="single" w:sz="12" w:space="0" w:color="000000"/>
            </w:tcBorders>
          </w:tcPr>
          <w:p>
            <w:pPr>
              <w:pStyle w:val="TableParagraph"/>
              <w:rPr>
                <w:rFonts w:ascii="Times New Roman"/>
                <w:sz w:val="18"/>
              </w:rPr>
            </w:pPr>
          </w:p>
        </w:tc>
        <w:tc>
          <w:tcPr>
            <w:tcW w:w="895" w:type="dxa"/>
            <w:tcBorders>
              <w:left w:val="single" w:sz="12" w:space="0" w:color="000000"/>
              <w:right w:val="single" w:sz="12" w:space="0" w:color="000000"/>
            </w:tcBorders>
          </w:tcPr>
          <w:p>
            <w:pPr>
              <w:pStyle w:val="TableParagraph"/>
              <w:spacing w:line="218" w:lineRule="exact" w:before="51"/>
              <w:ind w:left="39"/>
              <w:jc w:val="center"/>
              <w:rPr>
                <w:rFonts w:ascii="Times New Roman"/>
                <w:sz w:val="20"/>
              </w:rPr>
            </w:pPr>
            <w:r>
              <w:rPr>
                <w:rFonts w:ascii="Times New Roman"/>
                <w:w w:val="86"/>
                <w:sz w:val="20"/>
              </w:rPr>
              <w:t>L</w:t>
            </w:r>
          </w:p>
        </w:tc>
        <w:tc>
          <w:tcPr>
            <w:tcW w:w="895" w:type="dxa"/>
            <w:tcBorders>
              <w:left w:val="single" w:sz="12" w:space="0" w:color="000000"/>
              <w:right w:val="single" w:sz="6" w:space="0" w:color="000000"/>
            </w:tcBorders>
          </w:tcPr>
          <w:p>
            <w:pPr>
              <w:pStyle w:val="TableParagraph"/>
              <w:spacing w:line="200" w:lineRule="exact" w:before="69"/>
              <w:ind w:right="148"/>
              <w:jc w:val="right"/>
              <w:rPr>
                <w:sz w:val="18"/>
              </w:rPr>
            </w:pPr>
            <w:r>
              <w:rPr>
                <w:sz w:val="18"/>
                <w:u w:val="thick"/>
              </w:rPr>
              <w:t>$43.00</w:t>
            </w:r>
          </w:p>
        </w:tc>
      </w:tr>
      <w:tr>
        <w:trPr>
          <w:trHeight w:val="262" w:hRule="atLeast"/>
        </w:trPr>
        <w:tc>
          <w:tcPr>
            <w:tcW w:w="419" w:type="dxa"/>
          </w:tcPr>
          <w:p>
            <w:pPr>
              <w:pStyle w:val="TableParagraph"/>
              <w:spacing w:line="187" w:lineRule="exact" w:before="55"/>
              <w:ind w:left="104"/>
              <w:rPr>
                <w:rFonts w:ascii="Times New Roman"/>
                <w:sz w:val="18"/>
              </w:rPr>
            </w:pPr>
            <w:r>
              <w:rPr>
                <w:rFonts w:ascii="Times New Roman"/>
                <w:w w:val="110"/>
                <w:sz w:val="18"/>
              </w:rPr>
              <w:t>F</w:t>
            </w:r>
          </w:p>
        </w:tc>
        <w:tc>
          <w:tcPr>
            <w:tcW w:w="843" w:type="dxa"/>
          </w:tcPr>
          <w:p>
            <w:pPr>
              <w:pStyle w:val="TableParagraph"/>
              <w:rPr>
                <w:rFonts w:ascii="Times New Roman"/>
                <w:sz w:val="18"/>
              </w:rPr>
            </w:pPr>
          </w:p>
        </w:tc>
        <w:tc>
          <w:tcPr>
            <w:tcW w:w="895" w:type="dxa"/>
          </w:tcPr>
          <w:p>
            <w:pPr>
              <w:pStyle w:val="TableParagraph"/>
              <w:rPr>
                <w:rFonts w:ascii="Times New Roman"/>
                <w:sz w:val="18"/>
              </w:rPr>
            </w:pPr>
          </w:p>
        </w:tc>
        <w:tc>
          <w:tcPr>
            <w:tcW w:w="895" w:type="dxa"/>
          </w:tcPr>
          <w:p>
            <w:pPr>
              <w:pStyle w:val="TableParagraph"/>
              <w:rPr>
                <w:rFonts w:ascii="Times New Roman"/>
                <w:sz w:val="18"/>
              </w:rPr>
            </w:pPr>
          </w:p>
        </w:tc>
        <w:tc>
          <w:tcPr>
            <w:tcW w:w="895" w:type="dxa"/>
          </w:tcPr>
          <w:p>
            <w:pPr>
              <w:pStyle w:val="TableParagraph"/>
              <w:rPr>
                <w:rFonts w:ascii="Times New Roman"/>
                <w:sz w:val="18"/>
              </w:rPr>
            </w:pPr>
          </w:p>
        </w:tc>
      </w:tr>
    </w:tbl>
    <w:p>
      <w:pPr>
        <w:pStyle w:val="BodyText"/>
        <w:rPr>
          <w:sz w:val="20"/>
        </w:rPr>
      </w:pPr>
    </w:p>
    <w:p>
      <w:pPr>
        <w:pStyle w:val="BodyText"/>
        <w:rPr>
          <w:sz w:val="20"/>
        </w:rPr>
      </w:pPr>
    </w:p>
    <w:p>
      <w:pPr>
        <w:pStyle w:val="BodyText"/>
        <w:spacing w:before="8"/>
        <w:rPr>
          <w:sz w:val="20"/>
        </w:rPr>
      </w:pPr>
    </w:p>
    <w:p>
      <w:pPr>
        <w:pStyle w:val="BodyText"/>
        <w:tabs>
          <w:tab w:pos="8853" w:val="left" w:leader="none"/>
          <w:tab w:pos="10162" w:val="left" w:leader="none"/>
        </w:tabs>
        <w:ind w:left="981"/>
      </w:pPr>
      <w:r>
        <w:rPr/>
        <w:pict>
          <v:shape style="position:absolute;margin-left:49.436047pt;margin-top:13.993519pt;width:392.1pt;height:9.6pt;mso-position-horizontal-relative:page;mso-position-vertical-relative:paragraph;z-index:-251471872;mso-wrap-distance-left:0;mso-wrap-distance-right:0" type="#_x0000_t202" filled="false" stroked="false">
            <v:textbox inset="0,0,0,0">
              <w:txbxContent>
                <w:p>
                  <w:pPr>
                    <w:pStyle w:val="BodyText"/>
                    <w:spacing w:line="187" w:lineRule="exact" w:before="4"/>
                    <w:ind w:left="92"/>
                  </w:pPr>
                  <w:r>
                    <w:rPr/>
                    <w:t>Selected Category C Server Items</w:t>
                  </w:r>
                </w:p>
              </w:txbxContent>
            </v:textbox>
            <w10:wrap type="topAndBottom"/>
          </v:shape>
        </w:pict>
      </w:r>
      <w:r>
        <w:rPr/>
        <w:pict>
          <v:shape style="position:absolute;margin-left:442.578918pt;margin-top:13.993519pt;width:64.25pt;height:9.6pt;mso-position-horizontal-relative:page;mso-position-vertical-relative:paragraph;z-index:-251470848;mso-wrap-distance-left:0;mso-wrap-distance-right:0" type="#_x0000_t202" filled="false" stroked="false">
            <v:textbox inset="0,0,0,0">
              <w:txbxContent>
                <w:p>
                  <w:pPr>
                    <w:spacing w:line="191" w:lineRule="exact" w:before="0"/>
                    <w:ind w:left="-34" w:right="0" w:firstLine="0"/>
                    <w:jc w:val="left"/>
                    <w:rPr>
                      <w:sz w:val="24"/>
                    </w:rPr>
                  </w:pPr>
                  <w:r>
                    <w:rPr>
                      <w:sz w:val="24"/>
                    </w:rPr>
                    <w:t>I </w:t>
                  </w:r>
                  <w:r>
                    <w:rPr>
                      <w:sz w:val="24"/>
                      <w:vertAlign w:val="subscript"/>
                    </w:rPr>
                    <w:t>4C</w:t>
                  </w:r>
                </w:p>
              </w:txbxContent>
            </v:textbox>
            <w10:wrap type="topAndBottom"/>
          </v:shape>
        </w:pict>
      </w:r>
      <w:r>
        <w:rPr>
          <w:position w:val="1"/>
        </w:rPr>
        <w:t>Selected Category B</w:t>
      </w:r>
      <w:r>
        <w:rPr>
          <w:spacing w:val="-2"/>
          <w:position w:val="1"/>
        </w:rPr>
        <w:t> </w:t>
      </w:r>
      <w:r>
        <w:rPr>
          <w:position w:val="1"/>
        </w:rPr>
        <w:t>Server</w:t>
      </w:r>
      <w:r>
        <w:rPr>
          <w:spacing w:val="-5"/>
          <w:position w:val="1"/>
        </w:rPr>
        <w:t> </w:t>
      </w:r>
      <w:r>
        <w:rPr>
          <w:position w:val="1"/>
        </w:rPr>
        <w:t>Items</w:t>
        <w:tab/>
      </w:r>
      <w:r>
        <w:rPr/>
        <w:t>48</w:t>
        <w:tab/>
        <w:t>3%</w:t>
      </w:r>
      <w:r>
        <w:rPr>
          <w:spacing w:val="-3"/>
        </w:rPr>
        <w:t> </w:t>
      </w:r>
      <w:r>
        <w:rPr/>
        <w:t>(13%)</w:t>
      </w:r>
    </w:p>
    <w:p>
      <w:pPr>
        <w:pStyle w:val="BodyText"/>
        <w:spacing w:line="187" w:lineRule="exact"/>
        <w:ind w:left="888"/>
      </w:pPr>
      <w:r>
        <w:rPr>
          <w:position w:val="-3"/>
        </w:rPr>
        <w:pict>
          <v:shape style="width:392.1pt;height:9.4pt;mso-position-horizontal-relative:char;mso-position-vertical-relative:line" type="#_x0000_t202" filled="false" stroked="false">
            <w10:anchorlock/>
            <v:textbox inset="0,0,0,0">
              <w:txbxContent>
                <w:p>
                  <w:pPr>
                    <w:pStyle w:val="BodyText"/>
                    <w:spacing w:line="172" w:lineRule="exact" w:before="15"/>
                    <w:ind w:left="92"/>
                  </w:pPr>
                  <w:r>
                    <w:rPr/>
                    <w:t>Selected Category D Server Items</w:t>
                  </w:r>
                </w:p>
              </w:txbxContent>
            </v:textbox>
          </v:shape>
        </w:pict>
      </w:r>
      <w:r>
        <w:rPr>
          <w:position w:val="-3"/>
        </w:rPr>
      </w:r>
    </w:p>
    <w:p>
      <w:pPr>
        <w:pStyle w:val="BodyText"/>
        <w:spacing w:before="5"/>
        <w:rPr>
          <w:sz w:val="2"/>
        </w:rPr>
      </w:pPr>
    </w:p>
    <w:p>
      <w:pPr>
        <w:pStyle w:val="BodyText"/>
        <w:spacing w:line="209" w:lineRule="exact"/>
        <w:ind w:left="888"/>
        <w:rPr>
          <w:sz w:val="20"/>
        </w:rPr>
      </w:pPr>
      <w:r>
        <w:rPr>
          <w:position w:val="-3"/>
          <w:sz w:val="20"/>
        </w:rPr>
        <w:pict>
          <v:shape style="width:392.1pt;height:10.5pt;mso-position-horizontal-relative:char;mso-position-vertical-relative:line" type="#_x0000_t202" filled="false" stroked="false">
            <w10:anchorlock/>
            <v:textbox inset="0,0,0,0">
              <w:txbxContent>
                <w:p>
                  <w:pPr>
                    <w:pStyle w:val="BodyText"/>
                    <w:spacing w:line="187" w:lineRule="exact" w:before="22"/>
                    <w:ind w:left="92"/>
                  </w:pPr>
                  <w:r>
                    <w:rPr/>
                    <w:t>Selected Category E Server Items</w:t>
                  </w:r>
                </w:p>
              </w:txbxContent>
            </v:textbox>
          </v:shape>
        </w:pict>
      </w:r>
      <w:r>
        <w:rPr>
          <w:position w:val="-3"/>
          <w:sz w:val="20"/>
        </w:rPr>
      </w:r>
    </w:p>
    <w:p>
      <w:pPr>
        <w:pStyle w:val="BodyText"/>
        <w:spacing w:line="242" w:lineRule="auto" w:before="45"/>
        <w:ind w:left="972" w:right="3203"/>
      </w:pPr>
      <w:r>
        <w:rPr/>
        <w:pict>
          <v:group style="position:absolute;margin-left:441.496368pt;margin-top:-21.962053pt;width:66.4pt;height:23.1pt;mso-position-horizontal-relative:page;mso-position-vertical-relative:paragraph;z-index:251856896" coordorigin="8830,-439" coordsize="1328,462">
            <v:shape style="position:absolute;left:8840;top:-220;width:1307;height:231" type="#_x0000_t202" filled="false" stroked="true" strokeweight="1.082541pt" strokecolor="#000000">
              <v:textbox inset="0,0,0,0">
                <w:txbxContent>
                  <w:p>
                    <w:pPr>
                      <w:spacing w:line="209" w:lineRule="exact" w:before="0"/>
                      <w:ind w:left="-34" w:right="0" w:firstLine="0"/>
                      <w:jc w:val="left"/>
                      <w:rPr>
                        <w:sz w:val="24"/>
                      </w:rPr>
                    </w:pPr>
                    <w:r>
                      <w:rPr>
                        <w:sz w:val="24"/>
                      </w:rPr>
                      <w:t>I </w:t>
                    </w:r>
                    <w:r>
                      <w:rPr>
                        <w:sz w:val="24"/>
                        <w:vertAlign w:val="subscript"/>
                      </w:rPr>
                      <w:t>4E</w:t>
                    </w:r>
                  </w:p>
                </w:txbxContent>
              </v:textbox>
              <v:stroke dashstyle="solid"/>
              <w10:wrap type="none"/>
            </v:shape>
            <v:shape style="position:absolute;left:8840;top:-429;width:1307;height:210" type="#_x0000_t202" filled="false" stroked="true" strokeweight="1.082541pt" strokecolor="#000000">
              <v:textbox inset="0,0,0,0">
                <w:txbxContent>
                  <w:p>
                    <w:pPr>
                      <w:spacing w:line="188" w:lineRule="exact" w:before="0"/>
                      <w:ind w:left="-33" w:right="0" w:firstLine="0"/>
                      <w:jc w:val="left"/>
                      <w:rPr>
                        <w:sz w:val="18"/>
                      </w:rPr>
                    </w:pPr>
                    <w:r>
                      <w:rPr>
                        <w:w w:val="105"/>
                        <w:sz w:val="23"/>
                      </w:rPr>
                      <w:t>I </w:t>
                    </w:r>
                    <w:r>
                      <w:rPr>
                        <w:w w:val="105"/>
                        <w:sz w:val="18"/>
                      </w:rPr>
                      <w:t>4D</w:t>
                    </w:r>
                  </w:p>
                </w:txbxContent>
              </v:textbox>
              <v:stroke dashstyle="solid"/>
              <w10:wrap type="none"/>
            </v:shape>
            <w10:wrap type="none"/>
          </v:group>
        </w:pict>
      </w:r>
      <w:r>
        <w:rPr/>
        <w:t>Individual opportunities may receive additional discounts which will be calculated at lime of order. IBM provides periodic promotions for specific products which will be posted on the website.</w:t>
      </w:r>
    </w:p>
    <w:p>
      <w:pPr>
        <w:spacing w:before="17"/>
        <w:ind w:left="977" w:right="0" w:firstLine="0"/>
        <w:jc w:val="left"/>
        <w:rPr>
          <w:b/>
          <w:sz w:val="17"/>
        </w:rPr>
      </w:pPr>
      <w:r>
        <w:rPr>
          <w:b/>
          <w:w w:val="105"/>
          <w:sz w:val="17"/>
        </w:rPr>
        <w:t>MIDDLEWARE</w:t>
      </w:r>
    </w:p>
    <w:p>
      <w:pPr>
        <w:pStyle w:val="BodyText"/>
        <w:spacing w:before="4"/>
        <w:ind w:left="972"/>
      </w:pPr>
      <w:r>
        <w:rPr/>
        <w:t>IBM's Mlddleware is discounted and the discounted pricing will be posted on the IBM WSCA-NASPO web site. The discounted</w:t>
      </w:r>
    </w:p>
    <w:p>
      <w:pPr>
        <w:pStyle w:val="BodyText"/>
        <w:tabs>
          <w:tab w:pos="11886" w:val="left" w:leader="none"/>
        </w:tabs>
        <w:spacing w:before="3"/>
        <w:ind w:left="1079"/>
      </w:pPr>
      <w:r>
        <w:rPr/>
        <w:t>ricing</w:t>
      </w:r>
      <w:r>
        <w:rPr>
          <w:u w:val="thick"/>
        </w:rPr>
        <w:t> is available via a Government Price List and Education Price</w:t>
      </w:r>
      <w:r>
        <w:rPr>
          <w:spacing w:val="10"/>
          <w:u w:val="thick"/>
        </w:rPr>
        <w:t> </w:t>
      </w:r>
      <w:r>
        <w:rPr>
          <w:u w:val="thick"/>
        </w:rPr>
        <w:t>List.</w:t>
        <w:tab/>
      </w:r>
    </w:p>
    <w:p>
      <w:pPr>
        <w:pStyle w:val="BodyText"/>
        <w:spacing w:before="4"/>
      </w:pPr>
    </w:p>
    <w:p>
      <w:pPr>
        <w:tabs>
          <w:tab w:pos="1877" w:val="left" w:leader="none"/>
          <w:tab w:pos="4111" w:val="left" w:leader="none"/>
          <w:tab w:pos="9604" w:val="left" w:leader="none"/>
        </w:tabs>
        <w:spacing w:before="93"/>
        <w:ind w:left="1419" w:right="0" w:firstLine="0"/>
        <w:jc w:val="left"/>
        <w:rPr>
          <w:b/>
          <w:sz w:val="14"/>
        </w:rPr>
      </w:pPr>
      <w:r>
        <w:rPr>
          <w:b/>
          <w:sz w:val="14"/>
        </w:rPr>
        <w:t>27</w:t>
        <w:tab/>
        <w:t>CONTRACT</w:t>
      </w:r>
      <w:r>
        <w:rPr>
          <w:b/>
          <w:spacing w:val="-13"/>
          <w:sz w:val="14"/>
        </w:rPr>
        <w:t> </w:t>
      </w:r>
      <w:r>
        <w:rPr>
          <w:b/>
          <w:sz w:val="14"/>
        </w:rPr>
        <w:t>NO.</w:t>
      </w:r>
      <w:r>
        <w:rPr>
          <w:b/>
          <w:spacing w:val="7"/>
          <w:sz w:val="14"/>
        </w:rPr>
        <w:t> </w:t>
      </w:r>
      <w:r>
        <w:rPr>
          <w:b/>
          <w:sz w:val="14"/>
        </w:rPr>
        <w:t>MNWNC-116</w:t>
        <w:tab/>
      </w:r>
      <w:r>
        <w:rPr>
          <w:b/>
          <w:w w:val="95"/>
          <w:sz w:val="14"/>
        </w:rPr>
        <w:t>MASTER AGREEMENT  AWARD</w:t>
      </w:r>
      <w:r>
        <w:rPr>
          <w:b/>
          <w:spacing w:val="-16"/>
          <w:w w:val="95"/>
          <w:sz w:val="14"/>
        </w:rPr>
        <w:t> </w:t>
      </w:r>
      <w:r>
        <w:rPr>
          <w:b/>
          <w:w w:val="95"/>
          <w:sz w:val="14"/>
        </w:rPr>
        <w:t>COMPUTER</w:t>
      </w:r>
      <w:r>
        <w:rPr>
          <w:b/>
          <w:spacing w:val="11"/>
          <w:w w:val="95"/>
          <w:sz w:val="14"/>
        </w:rPr>
        <w:t> </w:t>
      </w:r>
      <w:r>
        <w:rPr>
          <w:b/>
          <w:w w:val="95"/>
          <w:sz w:val="14"/>
        </w:rPr>
        <w:t>EQUIPME:NT</w:t>
        <w:tab/>
      </w:r>
      <w:r>
        <w:rPr>
          <w:b/>
          <w:position w:val="1"/>
          <w:sz w:val="14"/>
        </w:rPr>
        <w:t>IBM</w:t>
      </w:r>
      <w:r>
        <w:rPr>
          <w:b/>
          <w:spacing w:val="1"/>
          <w:position w:val="1"/>
          <w:sz w:val="14"/>
        </w:rPr>
        <w:t> </w:t>
      </w:r>
      <w:r>
        <w:rPr>
          <w:b/>
          <w:position w:val="1"/>
          <w:sz w:val="14"/>
        </w:rPr>
        <w:t>CORPORATION</w:t>
      </w:r>
    </w:p>
    <w:p>
      <w:pPr>
        <w:spacing w:after="0"/>
        <w:jc w:val="left"/>
        <w:rPr>
          <w:sz w:val="14"/>
        </w:rPr>
        <w:sectPr>
          <w:footerReference w:type="default" r:id="rId68"/>
          <w:pgSz w:w="12240" w:h="15840"/>
          <w:pgMar w:footer="0" w:header="0" w:top="1100" w:bottom="280" w:left="100" w:right="0"/>
        </w:sectPr>
      </w:pPr>
    </w:p>
    <w:p>
      <w:pPr>
        <w:pStyle w:val="BodyText"/>
        <w:rPr>
          <w:b/>
          <w:sz w:val="20"/>
        </w:rPr>
      </w:pPr>
    </w:p>
    <w:p>
      <w:pPr>
        <w:pStyle w:val="BodyText"/>
        <w:spacing w:before="6"/>
        <w:rPr>
          <w:b/>
          <w:sz w:val="28"/>
        </w:rPr>
      </w:pPr>
    </w:p>
    <w:p>
      <w:pPr>
        <w:pStyle w:val="BodyText"/>
        <w:spacing w:line="22" w:lineRule="exact"/>
        <w:ind w:left="2761"/>
        <w:rPr>
          <w:sz w:val="2"/>
        </w:rPr>
      </w:pPr>
      <w:r>
        <w:rPr>
          <w:sz w:val="2"/>
        </w:rPr>
        <w:pict>
          <v:group style="width:34.65pt;height:1.1pt;mso-position-horizontal-relative:char;mso-position-vertical-relative:line" coordorigin="0,0" coordsize="693,22">
            <v:line style="position:absolute" from="0,11" to="693,11" stroked="true" strokeweight="1.081473pt" strokecolor="#000000">
              <v:stroke dashstyle="solid"/>
            </v:line>
          </v:group>
        </w:pict>
      </w:r>
      <w:r>
        <w:rPr>
          <w:sz w:val="2"/>
        </w:rPr>
      </w:r>
    </w:p>
    <w:p>
      <w:pPr>
        <w:pStyle w:val="BodyText"/>
        <w:rPr>
          <w:b/>
          <w:sz w:val="20"/>
        </w:rPr>
      </w:pPr>
    </w:p>
    <w:p>
      <w:pPr>
        <w:pStyle w:val="BodyText"/>
        <w:spacing w:before="5"/>
        <w:rPr>
          <w:b/>
          <w:sz w:val="16"/>
        </w:rPr>
      </w:pPr>
    </w:p>
    <w:p>
      <w:pPr>
        <w:spacing w:after="0"/>
        <w:rPr>
          <w:sz w:val="16"/>
        </w:rPr>
        <w:sectPr>
          <w:footerReference w:type="default" r:id="rId75"/>
          <w:pgSz w:w="12240" w:h="15840"/>
          <w:pgMar w:footer="0" w:header="0" w:top="1500" w:bottom="280" w:left="100" w:right="0"/>
        </w:sect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spacing w:before="10"/>
        <w:rPr>
          <w:b/>
          <w:sz w:val="13"/>
        </w:rPr>
      </w:pPr>
    </w:p>
    <w:p>
      <w:pPr>
        <w:spacing w:before="0"/>
        <w:ind w:left="1633" w:right="0" w:firstLine="0"/>
        <w:jc w:val="left"/>
        <w:rPr>
          <w:rFonts w:ascii="Arial-BoldItalicMT"/>
          <w:b/>
          <w:i/>
          <w:sz w:val="13"/>
        </w:rPr>
      </w:pPr>
      <w:r>
        <w:rPr/>
        <w:pict>
          <v:line style="position:absolute;mso-position-horizontal-relative:page;mso-position-vertical-relative:paragraph;z-index:251862016" from="201.356049pt,-1.473361pt" to="201.356049pt,-38.243446pt" stroked="true" strokeweight=".721694pt" strokecolor="#000000">
            <v:stroke dashstyle="solid"/>
            <w10:wrap type="none"/>
          </v:line>
        </w:pict>
      </w:r>
      <w:r>
        <w:rPr/>
        <w:pict>
          <v:shape style="position:absolute;margin-left:71.310783pt;margin-top:-67.302155pt;width:122.35pt;height:73.75pt;mso-position-horizontal-relative:page;mso-position-vertical-relative:paragraph;z-index:-256132096" type="#_x0000_t202" filled="false" stroked="false">
            <v:textbox inset="0,0,0,0">
              <w:txbxContent>
                <w:p>
                  <w:pPr>
                    <w:spacing w:line="1474" w:lineRule="exact" w:before="0"/>
                    <w:ind w:left="0" w:right="0" w:firstLine="0"/>
                    <w:jc w:val="left"/>
                    <w:rPr>
                      <w:rFonts w:ascii="Times New Roman"/>
                      <w:b/>
                      <w:sz w:val="133"/>
                    </w:rPr>
                  </w:pPr>
                  <w:r>
                    <w:rPr>
                      <w:rFonts w:ascii="Times New Roman"/>
                      <w:b/>
                      <w:w w:val="75"/>
                      <w:sz w:val="133"/>
                    </w:rPr>
                    <w:t>C,ora</w:t>
                  </w:r>
                </w:p>
              </w:txbxContent>
            </v:textbox>
            <w10:wrap type="none"/>
          </v:shape>
        </w:pict>
      </w:r>
      <w:r>
        <w:rPr>
          <w:rFonts w:ascii="Arial-BoldItalicMT"/>
          <w:b/>
          <w:i/>
          <w:w w:val="95"/>
          <w:sz w:val="13"/>
        </w:rPr>
        <w:t>DEPARTMENT OF ADMtNISTRArlON</w:t>
      </w:r>
    </w:p>
    <w:p>
      <w:pPr>
        <w:pStyle w:val="Heading7"/>
        <w:spacing w:line="261" w:lineRule="auto" w:before="102"/>
        <w:ind w:left="1490" w:hanging="1024"/>
        <w:jc w:val="left"/>
      </w:pPr>
      <w:r>
        <w:rPr>
          <w:b w:val="0"/>
        </w:rPr>
        <w:br w:type="column"/>
      </w:r>
      <w:r>
        <w:rPr/>
        <w:t>COMPUTER EQUIPMENT </w:t>
      </w:r>
      <w:r>
        <w:rPr>
          <w:w w:val="105"/>
        </w:rPr>
        <w:t>2014-2019</w:t>
      </w:r>
    </w:p>
    <w:p>
      <w:pPr>
        <w:spacing w:before="88"/>
        <w:ind w:left="505" w:right="0" w:firstLine="0"/>
        <w:jc w:val="left"/>
        <w:rPr>
          <w:rFonts w:ascii="Times New Roman"/>
          <w:sz w:val="31"/>
        </w:rPr>
      </w:pPr>
      <w:r>
        <w:rPr/>
        <w:br w:type="column"/>
      </w:r>
      <w:r>
        <w:rPr>
          <w:rFonts w:ascii="Times New Roman"/>
          <w:w w:val="65"/>
          <w:sz w:val="31"/>
        </w:rPr>
        <w:t>.......</w:t>
      </w:r>
    </w:p>
    <w:p>
      <w:pPr>
        <w:spacing w:after="0"/>
        <w:jc w:val="left"/>
        <w:rPr>
          <w:rFonts w:ascii="Times New Roman"/>
          <w:sz w:val="31"/>
        </w:rPr>
        <w:sectPr>
          <w:type w:val="continuous"/>
          <w:pgSz w:w="12240" w:h="15840"/>
          <w:pgMar w:top="1060" w:bottom="280" w:left="100" w:right="0"/>
          <w:cols w:num="3" w:equalWidth="0">
            <w:col w:w="3805" w:space="40"/>
            <w:col w:w="3809" w:space="39"/>
            <w:col w:w="4447"/>
          </w:cols>
        </w:sectPr>
      </w:pPr>
    </w:p>
    <w:p>
      <w:pPr>
        <w:pStyle w:val="BodyText"/>
        <w:spacing w:before="1"/>
        <w:rPr>
          <w:rFonts w:ascii="Times New Roman"/>
          <w:sz w:val="17"/>
        </w:rPr>
      </w:pPr>
    </w:p>
    <w:p>
      <w:pPr>
        <w:spacing w:before="91"/>
        <w:ind w:left="484" w:right="491" w:firstLine="0"/>
        <w:jc w:val="center"/>
        <w:rPr>
          <w:b/>
          <w:sz w:val="31"/>
        </w:rPr>
      </w:pPr>
      <w:r>
        <w:rPr/>
        <w:drawing>
          <wp:anchor distT="0" distB="0" distL="0" distR="0" allowOverlap="1" layoutInCell="1" locked="0" behindDoc="0" simplePos="0" relativeHeight="251860992">
            <wp:simplePos x="0" y="0"/>
            <wp:positionH relativeFrom="page">
              <wp:posOffset>5490186</wp:posOffset>
            </wp:positionH>
            <wp:positionV relativeFrom="paragraph">
              <wp:posOffset>-1126463</wp:posOffset>
            </wp:positionV>
            <wp:extent cx="1613131" cy="988898"/>
            <wp:effectExtent l="0" t="0" r="0" b="0"/>
            <wp:wrapNone/>
            <wp:docPr id="21" name="image23.png"/>
            <wp:cNvGraphicFramePr>
              <a:graphicFrameLocks noChangeAspect="1"/>
            </wp:cNvGraphicFramePr>
            <a:graphic>
              <a:graphicData uri="http://schemas.openxmlformats.org/drawingml/2006/picture">
                <pic:pic>
                  <pic:nvPicPr>
                    <pic:cNvPr id="22" name="image23.png"/>
                    <pic:cNvPicPr/>
                  </pic:nvPicPr>
                  <pic:blipFill>
                    <a:blip r:embed="rId76" cstate="print"/>
                    <a:stretch>
                      <a:fillRect/>
                    </a:stretch>
                  </pic:blipFill>
                  <pic:spPr>
                    <a:xfrm>
                      <a:off x="0" y="0"/>
                      <a:ext cx="1613131" cy="988898"/>
                    </a:xfrm>
                    <a:prstGeom prst="rect">
                      <a:avLst/>
                    </a:prstGeom>
                  </pic:spPr>
                </pic:pic>
              </a:graphicData>
            </a:graphic>
          </wp:anchor>
        </w:drawing>
      </w:r>
      <w:r>
        <w:rPr/>
        <w:pict>
          <v:line style="position:absolute;mso-position-horizontal-relative:page;mso-position-vertical-relative:paragraph;z-index:251863040" from="595.761902pt,139.853401pt" to="595.761902pt,.703861pt" stroked="true" strokeweight=".360847pt" strokecolor="#000000">
            <v:stroke dashstyle="solid"/>
            <w10:wrap type="none"/>
          </v:line>
        </w:pict>
      </w:r>
      <w:r>
        <w:rPr>
          <w:b/>
          <w:w w:val="105"/>
          <w:sz w:val="31"/>
        </w:rPr>
        <w:t>MINNESOTA WSCA-NASPO MASTER AGREEMENT</w:t>
      </w:r>
      <w:r>
        <w:rPr>
          <w:b/>
          <w:spacing w:val="74"/>
          <w:w w:val="105"/>
          <w:sz w:val="31"/>
        </w:rPr>
        <w:t> </w:t>
      </w:r>
      <w:r>
        <w:rPr>
          <w:b/>
          <w:w w:val="105"/>
          <w:sz w:val="31"/>
        </w:rPr>
        <w:t>AWARD</w:t>
      </w:r>
    </w:p>
    <w:p>
      <w:pPr>
        <w:pStyle w:val="Heading7"/>
        <w:spacing w:before="164" w:after="14"/>
        <w:ind w:right="566"/>
      </w:pPr>
      <w:bookmarkStart w:name="_TOC_250004" w:id="5"/>
      <w:r>
        <w:rPr>
          <w:w w:val="105"/>
        </w:rPr>
        <w:t>EXHIBIT C - PRODUCT AND SERVICE </w:t>
      </w:r>
      <w:bookmarkEnd w:id="5"/>
      <w:r>
        <w:rPr>
          <w:w w:val="105"/>
          <w:u w:val="thick"/>
        </w:rPr>
        <w:t>SCHEDULE(PSS)</w:t>
      </w:r>
    </w:p>
    <w:p>
      <w:pPr>
        <w:pStyle w:val="BodyText"/>
        <w:spacing w:line="30" w:lineRule="exact"/>
        <w:ind w:left="1148"/>
        <w:rPr>
          <w:sz w:val="3"/>
        </w:rPr>
      </w:pPr>
      <w:r>
        <w:rPr>
          <w:position w:val="0"/>
          <w:sz w:val="3"/>
        </w:rPr>
        <w:pict>
          <v:group style="width:491.85pt;height:1.45pt;mso-position-horizontal-relative:char;mso-position-vertical-relative:line" coordorigin="0,0" coordsize="9837,29">
            <v:line style="position:absolute" from="0,14" to="9837,14" stroked="true" strokeweight="1.441964pt" strokecolor="#000000">
              <v:stroke dashstyle="solid"/>
            </v:line>
          </v:group>
        </w:pict>
      </w:r>
      <w:r>
        <w:rPr>
          <w:position w:val="0"/>
          <w:sz w:val="3"/>
        </w:rPr>
      </w:r>
    </w:p>
    <w:p>
      <w:pPr>
        <w:pStyle w:val="BodyText"/>
        <w:spacing w:before="6"/>
        <w:rPr>
          <w:b/>
          <w:sz w:val="28"/>
        </w:rPr>
      </w:pPr>
    </w:p>
    <w:p>
      <w:pPr>
        <w:pStyle w:val="ListParagraph"/>
        <w:numPr>
          <w:ilvl w:val="0"/>
          <w:numId w:val="51"/>
        </w:numPr>
        <w:tabs>
          <w:tab w:pos="1532" w:val="left" w:leader="none"/>
        </w:tabs>
        <w:spacing w:line="244" w:lineRule="auto" w:before="0" w:after="0"/>
        <w:ind w:left="1540" w:right="1383" w:hanging="340"/>
        <w:jc w:val="left"/>
        <w:rPr>
          <w:sz w:val="18"/>
        </w:rPr>
      </w:pPr>
      <w:r>
        <w:rPr>
          <w:w w:val="105"/>
          <w:sz w:val="18"/>
        </w:rPr>
        <w:t>MAINTAINING</w:t>
      </w:r>
      <w:r>
        <w:rPr>
          <w:spacing w:val="-21"/>
          <w:w w:val="105"/>
          <w:sz w:val="18"/>
        </w:rPr>
        <w:t> </w:t>
      </w:r>
      <w:r>
        <w:rPr>
          <w:w w:val="105"/>
          <w:sz w:val="18"/>
        </w:rPr>
        <w:t>THE</w:t>
      </w:r>
      <w:r>
        <w:rPr>
          <w:spacing w:val="-31"/>
          <w:w w:val="105"/>
          <w:sz w:val="18"/>
        </w:rPr>
        <w:t> </w:t>
      </w:r>
      <w:r>
        <w:rPr>
          <w:w w:val="105"/>
          <w:sz w:val="18"/>
        </w:rPr>
        <w:t>PSS. The</w:t>
      </w:r>
      <w:r>
        <w:rPr>
          <w:spacing w:val="-31"/>
          <w:w w:val="105"/>
          <w:sz w:val="18"/>
        </w:rPr>
        <w:t> </w:t>
      </w:r>
      <w:r>
        <w:rPr>
          <w:w w:val="105"/>
          <w:sz w:val="18"/>
        </w:rPr>
        <w:t>Product</w:t>
      </w:r>
      <w:r>
        <w:rPr>
          <w:spacing w:val="-19"/>
          <w:w w:val="105"/>
          <w:sz w:val="18"/>
        </w:rPr>
        <w:t> </w:t>
      </w:r>
      <w:r>
        <w:rPr>
          <w:w w:val="105"/>
          <w:sz w:val="18"/>
        </w:rPr>
        <w:t>and</w:t>
      </w:r>
      <w:r>
        <w:rPr>
          <w:spacing w:val="-28"/>
          <w:w w:val="105"/>
          <w:sz w:val="18"/>
        </w:rPr>
        <w:t> </w:t>
      </w:r>
      <w:r>
        <w:rPr>
          <w:w w:val="105"/>
          <w:sz w:val="18"/>
        </w:rPr>
        <w:t>Service</w:t>
      </w:r>
      <w:r>
        <w:rPr>
          <w:spacing w:val="-22"/>
          <w:w w:val="105"/>
          <w:sz w:val="18"/>
        </w:rPr>
        <w:t> </w:t>
      </w:r>
      <w:r>
        <w:rPr>
          <w:w w:val="105"/>
          <w:sz w:val="18"/>
        </w:rPr>
        <w:t>Schedule</w:t>
      </w:r>
      <w:r>
        <w:rPr>
          <w:spacing w:val="-24"/>
          <w:w w:val="105"/>
          <w:sz w:val="18"/>
        </w:rPr>
        <w:t> </w:t>
      </w:r>
      <w:r>
        <w:rPr>
          <w:w w:val="105"/>
          <w:sz w:val="18"/>
        </w:rPr>
        <w:t>(PSS)</w:t>
      </w:r>
      <w:r>
        <w:rPr>
          <w:spacing w:val="-28"/>
          <w:w w:val="105"/>
          <w:sz w:val="18"/>
        </w:rPr>
        <w:t> </w:t>
      </w:r>
      <w:r>
        <w:rPr>
          <w:w w:val="105"/>
          <w:sz w:val="18"/>
        </w:rPr>
        <w:t>identifies</w:t>
      </w:r>
      <w:r>
        <w:rPr>
          <w:spacing w:val="-21"/>
          <w:w w:val="105"/>
          <w:sz w:val="18"/>
        </w:rPr>
        <w:t> </w:t>
      </w:r>
      <w:r>
        <w:rPr>
          <w:w w:val="105"/>
          <w:sz w:val="18"/>
        </w:rPr>
        <w:t>a</w:t>
      </w:r>
      <w:r>
        <w:rPr>
          <w:spacing w:val="-34"/>
          <w:w w:val="105"/>
          <w:sz w:val="18"/>
        </w:rPr>
        <w:t> </w:t>
      </w:r>
      <w:r>
        <w:rPr>
          <w:w w:val="105"/>
          <w:sz w:val="18"/>
        </w:rPr>
        <w:t>complete</w:t>
      </w:r>
      <w:r>
        <w:rPr>
          <w:spacing w:val="-26"/>
          <w:w w:val="105"/>
          <w:sz w:val="18"/>
        </w:rPr>
        <w:t> </w:t>
      </w:r>
      <w:r>
        <w:rPr>
          <w:w w:val="105"/>
          <w:sz w:val="18"/>
        </w:rPr>
        <w:t>listing</w:t>
      </w:r>
      <w:r>
        <w:rPr>
          <w:spacing w:val="-27"/>
          <w:w w:val="105"/>
          <w:sz w:val="18"/>
        </w:rPr>
        <w:t> </w:t>
      </w:r>
      <w:r>
        <w:rPr>
          <w:w w:val="105"/>
          <w:sz w:val="18"/>
        </w:rPr>
        <w:t>of</w:t>
      </w:r>
      <w:r>
        <w:rPr>
          <w:spacing w:val="-32"/>
          <w:w w:val="105"/>
          <w:sz w:val="18"/>
        </w:rPr>
        <w:t> </w:t>
      </w:r>
      <w:r>
        <w:rPr>
          <w:w w:val="105"/>
          <w:sz w:val="18"/>
        </w:rPr>
        <w:t>all</w:t>
      </w:r>
      <w:r>
        <w:rPr>
          <w:spacing w:val="-33"/>
          <w:w w:val="105"/>
          <w:sz w:val="18"/>
        </w:rPr>
        <w:t> </w:t>
      </w:r>
      <w:r>
        <w:rPr>
          <w:w w:val="105"/>
          <w:sz w:val="18"/>
        </w:rPr>
        <w:t>products</w:t>
      </w:r>
      <w:r>
        <w:rPr>
          <w:spacing w:val="-22"/>
          <w:w w:val="105"/>
          <w:sz w:val="18"/>
        </w:rPr>
        <w:t> </w:t>
      </w:r>
      <w:r>
        <w:rPr>
          <w:w w:val="105"/>
          <w:sz w:val="18"/>
        </w:rPr>
        <w:t>and services</w:t>
      </w:r>
      <w:r>
        <w:rPr>
          <w:spacing w:val="-33"/>
          <w:w w:val="105"/>
          <w:sz w:val="18"/>
        </w:rPr>
        <w:t> </w:t>
      </w:r>
      <w:r>
        <w:rPr>
          <w:w w:val="105"/>
          <w:sz w:val="18"/>
        </w:rPr>
        <w:t>included</w:t>
      </w:r>
      <w:r>
        <w:rPr>
          <w:spacing w:val="-33"/>
          <w:w w:val="105"/>
          <w:sz w:val="18"/>
        </w:rPr>
        <w:t> </w:t>
      </w:r>
      <w:r>
        <w:rPr>
          <w:w w:val="105"/>
          <w:sz w:val="18"/>
        </w:rPr>
        <w:t>in</w:t>
      </w:r>
      <w:r>
        <w:rPr>
          <w:spacing w:val="-33"/>
          <w:w w:val="105"/>
          <w:sz w:val="18"/>
        </w:rPr>
        <w:t> </w:t>
      </w:r>
      <w:r>
        <w:rPr>
          <w:w w:val="105"/>
          <w:sz w:val="18"/>
        </w:rPr>
        <w:t>the</w:t>
      </w:r>
      <w:r>
        <w:rPr>
          <w:spacing w:val="-30"/>
          <w:w w:val="105"/>
          <w:sz w:val="18"/>
        </w:rPr>
        <w:t> </w:t>
      </w:r>
      <w:r>
        <w:rPr>
          <w:w w:val="105"/>
          <w:sz w:val="18"/>
        </w:rPr>
        <w:t>awarded</w:t>
      </w:r>
      <w:r>
        <w:rPr>
          <w:spacing w:val="-26"/>
          <w:w w:val="105"/>
          <w:sz w:val="18"/>
        </w:rPr>
        <w:t> </w:t>
      </w:r>
      <w:r>
        <w:rPr>
          <w:w w:val="105"/>
          <w:sz w:val="18"/>
        </w:rPr>
        <w:t>Master</w:t>
      </w:r>
      <w:r>
        <w:rPr>
          <w:spacing w:val="-30"/>
          <w:w w:val="105"/>
          <w:sz w:val="18"/>
        </w:rPr>
        <w:t> </w:t>
      </w:r>
      <w:r>
        <w:rPr>
          <w:w w:val="105"/>
          <w:sz w:val="18"/>
        </w:rPr>
        <w:t>Agreement.</w:t>
      </w:r>
      <w:r>
        <w:rPr>
          <w:spacing w:val="-26"/>
          <w:w w:val="105"/>
          <w:sz w:val="18"/>
        </w:rPr>
        <w:t> </w:t>
      </w:r>
      <w:r>
        <w:rPr>
          <w:w w:val="105"/>
          <w:sz w:val="18"/>
        </w:rPr>
        <w:t>The</w:t>
      </w:r>
      <w:r>
        <w:rPr>
          <w:spacing w:val="-29"/>
          <w:w w:val="105"/>
          <w:sz w:val="18"/>
        </w:rPr>
        <w:t> </w:t>
      </w:r>
      <w:r>
        <w:rPr>
          <w:w w:val="105"/>
          <w:sz w:val="18"/>
        </w:rPr>
        <w:t>PSS</w:t>
      </w:r>
      <w:r>
        <w:rPr>
          <w:spacing w:val="-31"/>
          <w:w w:val="105"/>
          <w:sz w:val="18"/>
        </w:rPr>
        <w:t> </w:t>
      </w:r>
      <w:r>
        <w:rPr>
          <w:w w:val="105"/>
          <w:sz w:val="18"/>
        </w:rPr>
        <w:t>serves</w:t>
      </w:r>
      <w:r>
        <w:rPr>
          <w:spacing w:val="-28"/>
          <w:w w:val="105"/>
          <w:sz w:val="18"/>
        </w:rPr>
        <w:t> </w:t>
      </w:r>
      <w:r>
        <w:rPr>
          <w:w w:val="105"/>
          <w:sz w:val="18"/>
        </w:rPr>
        <w:t>as</w:t>
      </w:r>
      <w:r>
        <w:rPr>
          <w:spacing w:val="-36"/>
          <w:w w:val="105"/>
          <w:sz w:val="18"/>
        </w:rPr>
        <w:t> </w:t>
      </w:r>
      <w:r>
        <w:rPr>
          <w:w w:val="105"/>
          <w:sz w:val="18"/>
        </w:rPr>
        <w:t>the</w:t>
      </w:r>
      <w:r>
        <w:rPr>
          <w:spacing w:val="-35"/>
          <w:w w:val="105"/>
          <w:sz w:val="18"/>
        </w:rPr>
        <w:t> </w:t>
      </w:r>
      <w:r>
        <w:rPr>
          <w:w w:val="105"/>
          <w:sz w:val="18"/>
        </w:rPr>
        <w:t>WSCA-NASPO</w:t>
      </w:r>
      <w:r>
        <w:rPr>
          <w:spacing w:val="-22"/>
          <w:w w:val="105"/>
          <w:sz w:val="18"/>
        </w:rPr>
        <w:t> </w:t>
      </w:r>
      <w:r>
        <w:rPr>
          <w:w w:val="105"/>
          <w:sz w:val="18"/>
        </w:rPr>
        <w:t>Contract</w:t>
      </w:r>
      <w:r>
        <w:rPr>
          <w:spacing w:val="-31"/>
          <w:w w:val="105"/>
          <w:sz w:val="18"/>
        </w:rPr>
        <w:t> </w:t>
      </w:r>
      <w:r>
        <w:rPr>
          <w:w w:val="105"/>
          <w:sz w:val="18"/>
        </w:rPr>
        <w:t>Catalog.</w:t>
      </w:r>
      <w:r>
        <w:rPr>
          <w:spacing w:val="-30"/>
          <w:w w:val="105"/>
          <w:sz w:val="18"/>
        </w:rPr>
        <w:t> </w:t>
      </w:r>
      <w:r>
        <w:rPr>
          <w:w w:val="105"/>
          <w:sz w:val="18"/>
        </w:rPr>
        <w:t>The PSS will be submitted to the Lead State following contract award and must be approved by the Lead State prior</w:t>
      </w:r>
      <w:r>
        <w:rPr>
          <w:spacing w:val="-25"/>
          <w:w w:val="105"/>
          <w:sz w:val="18"/>
        </w:rPr>
        <w:t> </w:t>
      </w:r>
      <w:r>
        <w:rPr>
          <w:w w:val="105"/>
          <w:sz w:val="18"/>
        </w:rPr>
        <w:t>to</w:t>
      </w:r>
      <w:r>
        <w:rPr>
          <w:spacing w:val="-14"/>
          <w:w w:val="105"/>
          <w:sz w:val="18"/>
        </w:rPr>
        <w:t> </w:t>
      </w:r>
      <w:r>
        <w:rPr>
          <w:w w:val="105"/>
          <w:sz w:val="18"/>
        </w:rPr>
        <w:t>the</w:t>
      </w:r>
      <w:r>
        <w:rPr>
          <w:spacing w:val="-13"/>
          <w:w w:val="105"/>
          <w:sz w:val="18"/>
        </w:rPr>
        <w:t> </w:t>
      </w:r>
      <w:r>
        <w:rPr>
          <w:w w:val="105"/>
          <w:sz w:val="18"/>
        </w:rPr>
        <w:t>start</w:t>
      </w:r>
      <w:r>
        <w:rPr>
          <w:spacing w:val="-13"/>
          <w:w w:val="105"/>
          <w:sz w:val="18"/>
        </w:rPr>
        <w:t> </w:t>
      </w:r>
      <w:r>
        <w:rPr>
          <w:w w:val="105"/>
          <w:sz w:val="18"/>
        </w:rPr>
        <w:t>of</w:t>
      </w:r>
      <w:r>
        <w:rPr>
          <w:spacing w:val="-15"/>
          <w:w w:val="105"/>
          <w:sz w:val="18"/>
        </w:rPr>
        <w:t> </w:t>
      </w:r>
      <w:r>
        <w:rPr>
          <w:w w:val="105"/>
          <w:sz w:val="18"/>
        </w:rPr>
        <w:t>any</w:t>
      </w:r>
      <w:r>
        <w:rPr>
          <w:spacing w:val="-8"/>
          <w:w w:val="105"/>
          <w:sz w:val="18"/>
        </w:rPr>
        <w:t> </w:t>
      </w:r>
      <w:r>
        <w:rPr>
          <w:w w:val="105"/>
          <w:sz w:val="18"/>
        </w:rPr>
        <w:t>sales.</w:t>
      </w:r>
      <w:r>
        <w:rPr>
          <w:spacing w:val="-13"/>
          <w:w w:val="105"/>
          <w:sz w:val="18"/>
        </w:rPr>
        <w:t> </w:t>
      </w:r>
      <w:r>
        <w:rPr>
          <w:w w:val="105"/>
          <w:sz w:val="18"/>
        </w:rPr>
        <w:t>The</w:t>
      </w:r>
      <w:r>
        <w:rPr>
          <w:spacing w:val="-19"/>
          <w:w w:val="105"/>
          <w:sz w:val="18"/>
        </w:rPr>
        <w:t> </w:t>
      </w:r>
      <w:r>
        <w:rPr>
          <w:w w:val="105"/>
          <w:sz w:val="18"/>
        </w:rPr>
        <w:t>PSS</w:t>
      </w:r>
      <w:r>
        <w:rPr>
          <w:spacing w:val="-18"/>
          <w:w w:val="105"/>
          <w:sz w:val="18"/>
        </w:rPr>
        <w:t> </w:t>
      </w:r>
      <w:r>
        <w:rPr>
          <w:w w:val="105"/>
          <w:sz w:val="18"/>
        </w:rPr>
        <w:t>must</w:t>
      </w:r>
      <w:r>
        <w:rPr>
          <w:spacing w:val="-10"/>
          <w:w w:val="105"/>
          <w:sz w:val="18"/>
        </w:rPr>
        <w:t> </w:t>
      </w:r>
      <w:r>
        <w:rPr>
          <w:w w:val="105"/>
          <w:sz w:val="18"/>
        </w:rPr>
        <w:t>be</w:t>
      </w:r>
      <w:r>
        <w:rPr>
          <w:spacing w:val="-13"/>
          <w:w w:val="105"/>
          <w:sz w:val="18"/>
        </w:rPr>
        <w:t> </w:t>
      </w:r>
      <w:r>
        <w:rPr>
          <w:w w:val="105"/>
          <w:sz w:val="18"/>
        </w:rPr>
        <w:t>available</w:t>
      </w:r>
      <w:r>
        <w:rPr>
          <w:spacing w:val="-9"/>
          <w:w w:val="105"/>
          <w:sz w:val="18"/>
        </w:rPr>
        <w:t> </w:t>
      </w:r>
      <w:r>
        <w:rPr>
          <w:w w:val="105"/>
          <w:sz w:val="18"/>
        </w:rPr>
        <w:t>on</w:t>
      </w:r>
      <w:r>
        <w:rPr>
          <w:spacing w:val="-22"/>
          <w:w w:val="105"/>
          <w:sz w:val="18"/>
        </w:rPr>
        <w:t> </w:t>
      </w:r>
      <w:r>
        <w:rPr>
          <w:w w:val="105"/>
          <w:sz w:val="18"/>
        </w:rPr>
        <w:t>the</w:t>
      </w:r>
      <w:r>
        <w:rPr>
          <w:spacing w:val="-21"/>
          <w:w w:val="105"/>
          <w:sz w:val="18"/>
        </w:rPr>
        <w:t> </w:t>
      </w:r>
      <w:r>
        <w:rPr>
          <w:w w:val="105"/>
          <w:sz w:val="18"/>
        </w:rPr>
        <w:t>Contract</w:t>
      </w:r>
      <w:r>
        <w:rPr>
          <w:spacing w:val="-13"/>
          <w:w w:val="105"/>
          <w:sz w:val="18"/>
        </w:rPr>
        <w:t> </w:t>
      </w:r>
      <w:r>
        <w:rPr>
          <w:w w:val="105"/>
          <w:sz w:val="18"/>
        </w:rPr>
        <w:t>Vendor</w:t>
      </w:r>
      <w:r>
        <w:rPr>
          <w:spacing w:val="-3"/>
          <w:w w:val="105"/>
          <w:sz w:val="18"/>
        </w:rPr>
        <w:t> </w:t>
      </w:r>
      <w:r>
        <w:rPr>
          <w:w w:val="105"/>
          <w:sz w:val="18"/>
        </w:rPr>
        <w:t>website for</w:t>
      </w:r>
      <w:r>
        <w:rPr>
          <w:spacing w:val="-11"/>
          <w:w w:val="105"/>
          <w:sz w:val="18"/>
        </w:rPr>
        <w:t> </w:t>
      </w:r>
      <w:r>
        <w:rPr>
          <w:w w:val="105"/>
          <w:sz w:val="18"/>
        </w:rPr>
        <w:t>end</w:t>
      </w:r>
      <w:r>
        <w:rPr>
          <w:spacing w:val="-15"/>
          <w:w w:val="105"/>
          <w:sz w:val="18"/>
        </w:rPr>
        <w:t> </w:t>
      </w:r>
      <w:r>
        <w:rPr>
          <w:w w:val="105"/>
          <w:sz w:val="18"/>
        </w:rPr>
        <w:t>users</w:t>
      </w:r>
      <w:r>
        <w:rPr>
          <w:spacing w:val="-6"/>
          <w:w w:val="105"/>
          <w:sz w:val="18"/>
        </w:rPr>
        <w:t> </w:t>
      </w:r>
      <w:r>
        <w:rPr>
          <w:w w:val="105"/>
          <w:sz w:val="18"/>
        </w:rPr>
        <w:t>to</w:t>
      </w:r>
      <w:r>
        <w:rPr>
          <w:spacing w:val="-11"/>
          <w:w w:val="105"/>
          <w:sz w:val="18"/>
        </w:rPr>
        <w:t> </w:t>
      </w:r>
      <w:r>
        <w:rPr>
          <w:w w:val="105"/>
          <w:sz w:val="18"/>
        </w:rPr>
        <w:t>verify pricing</w:t>
      </w:r>
      <w:r>
        <w:rPr>
          <w:spacing w:val="-38"/>
          <w:w w:val="105"/>
          <w:sz w:val="18"/>
        </w:rPr>
        <w:t> </w:t>
      </w:r>
      <w:r>
        <w:rPr>
          <w:w w:val="105"/>
          <w:sz w:val="18"/>
        </w:rPr>
        <w:t>based</w:t>
      </w:r>
      <w:r>
        <w:rPr>
          <w:spacing w:val="-35"/>
          <w:w w:val="105"/>
          <w:sz w:val="18"/>
        </w:rPr>
        <w:t> </w:t>
      </w:r>
      <w:r>
        <w:rPr>
          <w:w w:val="105"/>
          <w:sz w:val="18"/>
        </w:rPr>
        <w:t>on</w:t>
      </w:r>
      <w:r>
        <w:rPr>
          <w:spacing w:val="-37"/>
          <w:w w:val="105"/>
          <w:sz w:val="18"/>
        </w:rPr>
        <w:t> </w:t>
      </w:r>
      <w:r>
        <w:rPr>
          <w:w w:val="105"/>
          <w:sz w:val="18"/>
        </w:rPr>
        <w:t>the</w:t>
      </w:r>
      <w:r>
        <w:rPr>
          <w:spacing w:val="-37"/>
          <w:w w:val="105"/>
          <w:sz w:val="18"/>
        </w:rPr>
        <w:t> </w:t>
      </w:r>
      <w:r>
        <w:rPr>
          <w:w w:val="105"/>
          <w:sz w:val="18"/>
        </w:rPr>
        <w:t>minimum</w:t>
      </w:r>
      <w:r>
        <w:rPr>
          <w:spacing w:val="-34"/>
          <w:w w:val="105"/>
          <w:sz w:val="18"/>
        </w:rPr>
        <w:t> </w:t>
      </w:r>
      <w:r>
        <w:rPr>
          <w:w w:val="105"/>
          <w:sz w:val="18"/>
        </w:rPr>
        <w:t>discounts</w:t>
      </w:r>
      <w:r>
        <w:rPr>
          <w:spacing w:val="-31"/>
          <w:w w:val="105"/>
          <w:sz w:val="18"/>
        </w:rPr>
        <w:t> </w:t>
      </w:r>
      <w:r>
        <w:rPr>
          <w:w w:val="105"/>
          <w:sz w:val="18"/>
        </w:rPr>
        <w:t>with</w:t>
      </w:r>
      <w:r>
        <w:rPr>
          <w:spacing w:val="-34"/>
          <w:w w:val="105"/>
          <w:sz w:val="18"/>
        </w:rPr>
        <w:t> </w:t>
      </w:r>
      <w:r>
        <w:rPr>
          <w:w w:val="105"/>
          <w:sz w:val="18"/>
        </w:rPr>
        <w:t>category</w:t>
      </w:r>
      <w:r>
        <w:rPr>
          <w:spacing w:val="-32"/>
          <w:w w:val="105"/>
          <w:sz w:val="18"/>
        </w:rPr>
        <w:t> </w:t>
      </w:r>
      <w:r>
        <w:rPr>
          <w:w w:val="105"/>
          <w:sz w:val="18"/>
        </w:rPr>
        <w:t>exceptions</w:t>
      </w:r>
      <w:r>
        <w:rPr>
          <w:spacing w:val="-34"/>
          <w:w w:val="105"/>
          <w:sz w:val="18"/>
        </w:rPr>
        <w:t> </w:t>
      </w:r>
      <w:r>
        <w:rPr>
          <w:w w:val="105"/>
          <w:sz w:val="18"/>
        </w:rPr>
        <w:t>provided</w:t>
      </w:r>
      <w:r>
        <w:rPr>
          <w:spacing w:val="-35"/>
          <w:w w:val="105"/>
          <w:sz w:val="18"/>
        </w:rPr>
        <w:t> </w:t>
      </w:r>
      <w:r>
        <w:rPr>
          <w:w w:val="105"/>
          <w:sz w:val="18"/>
        </w:rPr>
        <w:t>off</w:t>
      </w:r>
      <w:r>
        <w:rPr>
          <w:spacing w:val="-36"/>
          <w:w w:val="105"/>
          <w:sz w:val="18"/>
        </w:rPr>
        <w:t> </w:t>
      </w:r>
      <w:r>
        <w:rPr>
          <w:w w:val="105"/>
          <w:sz w:val="18"/>
        </w:rPr>
        <w:t>a</w:t>
      </w:r>
      <w:r>
        <w:rPr>
          <w:spacing w:val="-37"/>
          <w:w w:val="105"/>
          <w:sz w:val="18"/>
        </w:rPr>
        <w:t> </w:t>
      </w:r>
      <w:r>
        <w:rPr>
          <w:w w:val="105"/>
          <w:sz w:val="18"/>
        </w:rPr>
        <w:t>designated</w:t>
      </w:r>
      <w:r>
        <w:rPr>
          <w:spacing w:val="-28"/>
          <w:w w:val="105"/>
          <w:sz w:val="18"/>
        </w:rPr>
        <w:t> </w:t>
      </w:r>
      <w:r>
        <w:rPr>
          <w:w w:val="105"/>
          <w:sz w:val="18"/>
        </w:rPr>
        <w:t>base</w:t>
      </w:r>
      <w:r>
        <w:rPr>
          <w:spacing w:val="-36"/>
          <w:w w:val="105"/>
          <w:sz w:val="18"/>
        </w:rPr>
        <w:t> </w:t>
      </w:r>
      <w:r>
        <w:rPr>
          <w:w w:val="105"/>
          <w:sz w:val="18"/>
        </w:rPr>
        <w:t>line</w:t>
      </w:r>
      <w:r>
        <w:rPr>
          <w:spacing w:val="-38"/>
          <w:w w:val="105"/>
          <w:sz w:val="18"/>
        </w:rPr>
        <w:t> </w:t>
      </w:r>
      <w:r>
        <w:rPr>
          <w:w w:val="105"/>
          <w:sz w:val="18"/>
        </w:rPr>
        <w:t>price</w:t>
      </w:r>
      <w:r>
        <w:rPr>
          <w:spacing w:val="-40"/>
          <w:w w:val="105"/>
          <w:sz w:val="18"/>
        </w:rPr>
        <w:t> </w:t>
      </w:r>
      <w:r>
        <w:rPr>
          <w:w w:val="105"/>
          <w:sz w:val="18"/>
        </w:rPr>
        <w:t>11st.</w:t>
      </w:r>
      <w:r>
        <w:rPr>
          <w:spacing w:val="-33"/>
          <w:w w:val="105"/>
          <w:sz w:val="18"/>
        </w:rPr>
        <w:t> </w:t>
      </w:r>
      <w:r>
        <w:rPr>
          <w:w w:val="105"/>
          <w:sz w:val="18"/>
        </w:rPr>
        <w:t>The Contract</w:t>
      </w:r>
      <w:r>
        <w:rPr>
          <w:spacing w:val="-25"/>
          <w:w w:val="105"/>
          <w:sz w:val="18"/>
        </w:rPr>
        <w:t> </w:t>
      </w:r>
      <w:r>
        <w:rPr>
          <w:w w:val="105"/>
          <w:sz w:val="18"/>
        </w:rPr>
        <w:t>Vendor</w:t>
      </w:r>
      <w:r>
        <w:rPr>
          <w:spacing w:val="-26"/>
          <w:w w:val="105"/>
          <w:sz w:val="18"/>
        </w:rPr>
        <w:t> </w:t>
      </w:r>
      <w:r>
        <w:rPr>
          <w:w w:val="105"/>
          <w:sz w:val="18"/>
        </w:rPr>
        <w:t>will</w:t>
      </w:r>
      <w:r>
        <w:rPr>
          <w:spacing w:val="-34"/>
          <w:w w:val="105"/>
          <w:sz w:val="18"/>
        </w:rPr>
        <w:t> </w:t>
      </w:r>
      <w:r>
        <w:rPr>
          <w:w w:val="105"/>
          <w:sz w:val="18"/>
        </w:rPr>
        <w:t>work</w:t>
      </w:r>
      <w:r>
        <w:rPr>
          <w:spacing w:val="-24"/>
          <w:w w:val="105"/>
          <w:sz w:val="18"/>
        </w:rPr>
        <w:t> </w:t>
      </w:r>
      <w:r>
        <w:rPr>
          <w:w w:val="105"/>
          <w:sz w:val="18"/>
        </w:rPr>
        <w:t>with</w:t>
      </w:r>
      <w:r>
        <w:rPr>
          <w:spacing w:val="-27"/>
          <w:w w:val="105"/>
          <w:sz w:val="18"/>
        </w:rPr>
        <w:t> </w:t>
      </w:r>
      <w:r>
        <w:rPr>
          <w:w w:val="105"/>
          <w:sz w:val="18"/>
        </w:rPr>
        <w:t>each</w:t>
      </w:r>
      <w:r>
        <w:rPr>
          <w:spacing w:val="-26"/>
          <w:w w:val="105"/>
          <w:sz w:val="18"/>
        </w:rPr>
        <w:t> </w:t>
      </w:r>
      <w:r>
        <w:rPr>
          <w:w w:val="105"/>
          <w:sz w:val="18"/>
        </w:rPr>
        <w:t>State</w:t>
      </w:r>
      <w:r>
        <w:rPr>
          <w:spacing w:val="-28"/>
          <w:w w:val="105"/>
          <w:sz w:val="18"/>
        </w:rPr>
        <w:t> </w:t>
      </w:r>
      <w:r>
        <w:rPr>
          <w:w w:val="105"/>
          <w:sz w:val="18"/>
        </w:rPr>
        <w:t>to</w:t>
      </w:r>
      <w:r>
        <w:rPr>
          <w:spacing w:val="-29"/>
          <w:w w:val="105"/>
          <w:sz w:val="18"/>
        </w:rPr>
        <w:t> </w:t>
      </w:r>
      <w:r>
        <w:rPr>
          <w:w w:val="105"/>
          <w:sz w:val="18"/>
        </w:rPr>
        <w:t>develop</w:t>
      </w:r>
      <w:r>
        <w:rPr>
          <w:spacing w:val="-25"/>
          <w:w w:val="105"/>
          <w:sz w:val="18"/>
        </w:rPr>
        <w:t> </w:t>
      </w:r>
      <w:r>
        <w:rPr>
          <w:w w:val="105"/>
          <w:sz w:val="18"/>
        </w:rPr>
        <w:t>a</w:t>
      </w:r>
      <w:r>
        <w:rPr>
          <w:spacing w:val="-27"/>
          <w:w w:val="105"/>
          <w:sz w:val="18"/>
        </w:rPr>
        <w:t> </w:t>
      </w:r>
      <w:r>
        <w:rPr>
          <w:w w:val="105"/>
          <w:sz w:val="18"/>
        </w:rPr>
        <w:t>satisfactory</w:t>
      </w:r>
      <w:r>
        <w:rPr>
          <w:spacing w:val="-27"/>
          <w:w w:val="105"/>
          <w:sz w:val="18"/>
        </w:rPr>
        <w:t> </w:t>
      </w:r>
      <w:r>
        <w:rPr>
          <w:w w:val="105"/>
          <w:sz w:val="18"/>
        </w:rPr>
        <w:t>PSS</w:t>
      </w:r>
      <w:r>
        <w:rPr>
          <w:spacing w:val="-35"/>
          <w:w w:val="105"/>
          <w:sz w:val="18"/>
        </w:rPr>
        <w:t> </w:t>
      </w:r>
      <w:r>
        <w:rPr>
          <w:w w:val="105"/>
          <w:sz w:val="18"/>
        </w:rPr>
        <w:t>reflecting</w:t>
      </w:r>
      <w:r>
        <w:rPr>
          <w:spacing w:val="-28"/>
          <w:w w:val="105"/>
          <w:sz w:val="18"/>
        </w:rPr>
        <w:t> </w:t>
      </w:r>
      <w:r>
        <w:rPr>
          <w:w w:val="105"/>
          <w:sz w:val="18"/>
        </w:rPr>
        <w:t>the</w:t>
      </w:r>
      <w:r>
        <w:rPr>
          <w:spacing w:val="-33"/>
          <w:w w:val="105"/>
          <w:sz w:val="18"/>
        </w:rPr>
        <w:t> </w:t>
      </w:r>
      <w:r>
        <w:rPr>
          <w:w w:val="105"/>
          <w:sz w:val="18"/>
        </w:rPr>
        <w:t>Individual</w:t>
      </w:r>
      <w:r>
        <w:rPr>
          <w:spacing w:val="-20"/>
          <w:w w:val="105"/>
          <w:sz w:val="18"/>
        </w:rPr>
        <w:t> </w:t>
      </w:r>
      <w:r>
        <w:rPr>
          <w:w w:val="105"/>
          <w:sz w:val="18"/>
        </w:rPr>
        <w:t>Slates</w:t>
      </w:r>
      <w:r>
        <w:rPr>
          <w:spacing w:val="-28"/>
          <w:w w:val="105"/>
          <w:sz w:val="18"/>
        </w:rPr>
        <w:t> </w:t>
      </w:r>
      <w:r>
        <w:rPr>
          <w:w w:val="105"/>
          <w:sz w:val="18"/>
        </w:rPr>
        <w:t>restrictions. The Contract Vendor will work to develop a PSS satisfactory to the Lead State prior lo the start of sales and containing the following</w:t>
      </w:r>
      <w:r>
        <w:rPr>
          <w:spacing w:val="-25"/>
          <w:w w:val="105"/>
          <w:sz w:val="18"/>
        </w:rPr>
        <w:t> </w:t>
      </w:r>
      <w:r>
        <w:rPr>
          <w:w w:val="105"/>
          <w:sz w:val="18"/>
        </w:rPr>
        <w:t>information:</w:t>
      </w:r>
    </w:p>
    <w:p>
      <w:pPr>
        <w:pStyle w:val="ListParagraph"/>
        <w:numPr>
          <w:ilvl w:val="1"/>
          <w:numId w:val="51"/>
        </w:numPr>
        <w:tabs>
          <w:tab w:pos="1865" w:val="left" w:leader="none"/>
        </w:tabs>
        <w:spacing w:line="205" w:lineRule="exact" w:before="0" w:after="0"/>
        <w:ind w:left="1864" w:right="0" w:hanging="319"/>
        <w:jc w:val="left"/>
        <w:rPr>
          <w:sz w:val="18"/>
        </w:rPr>
      </w:pPr>
      <w:r>
        <w:rPr/>
        <w:pict>
          <v:line style="position:absolute;mso-position-horizontal-relative:page;mso-position-vertical-relative:paragraph;z-index:251864064" from="596.844421pt,41.152725pt" to="596.844421pt,1.498711pt" stroked="true" strokeweight=".360847pt" strokecolor="#000000">
            <v:stroke dashstyle="solid"/>
            <w10:wrap type="none"/>
          </v:line>
        </w:pict>
      </w:r>
      <w:r>
        <w:rPr>
          <w:sz w:val="18"/>
        </w:rPr>
        <w:t>Band</w:t>
      </w:r>
      <w:r>
        <w:rPr>
          <w:spacing w:val="-11"/>
          <w:sz w:val="18"/>
        </w:rPr>
        <w:t> </w:t>
      </w:r>
      <w:r>
        <w:rPr>
          <w:sz w:val="18"/>
        </w:rPr>
        <w:t>number</w:t>
      </w:r>
    </w:p>
    <w:p>
      <w:pPr>
        <w:pStyle w:val="ListParagraph"/>
        <w:numPr>
          <w:ilvl w:val="1"/>
          <w:numId w:val="51"/>
        </w:numPr>
        <w:tabs>
          <w:tab w:pos="1864" w:val="left" w:leader="none"/>
        </w:tabs>
        <w:spacing w:line="240" w:lineRule="auto" w:before="2" w:after="0"/>
        <w:ind w:left="1863" w:right="0" w:hanging="316"/>
        <w:jc w:val="left"/>
        <w:rPr>
          <w:sz w:val="18"/>
        </w:rPr>
      </w:pPr>
      <w:r>
        <w:rPr>
          <w:w w:val="110"/>
          <w:sz w:val="18"/>
        </w:rPr>
        <w:t>Part#- SKU</w:t>
      </w:r>
      <w:r>
        <w:rPr>
          <w:spacing w:val="-22"/>
          <w:w w:val="110"/>
          <w:sz w:val="18"/>
        </w:rPr>
        <w:t> </w:t>
      </w:r>
      <w:r>
        <w:rPr>
          <w:w w:val="110"/>
          <w:sz w:val="18"/>
        </w:rPr>
        <w:t>#</w:t>
      </w:r>
    </w:p>
    <w:p>
      <w:pPr>
        <w:pStyle w:val="ListParagraph"/>
        <w:numPr>
          <w:ilvl w:val="1"/>
          <w:numId w:val="51"/>
        </w:numPr>
        <w:tabs>
          <w:tab w:pos="1864" w:val="left" w:leader="none"/>
        </w:tabs>
        <w:spacing w:line="204" w:lineRule="exact" w:before="2" w:after="0"/>
        <w:ind w:left="1863" w:right="0" w:hanging="319"/>
        <w:jc w:val="left"/>
        <w:rPr>
          <w:sz w:val="18"/>
        </w:rPr>
      </w:pPr>
      <w:r>
        <w:rPr>
          <w:sz w:val="18"/>
        </w:rPr>
        <w:t>Manufacturer</w:t>
      </w:r>
    </w:p>
    <w:p>
      <w:pPr>
        <w:pStyle w:val="ListParagraph"/>
        <w:numPr>
          <w:ilvl w:val="1"/>
          <w:numId w:val="51"/>
        </w:numPr>
        <w:tabs>
          <w:tab w:pos="1864" w:val="left" w:leader="none"/>
        </w:tabs>
        <w:spacing w:line="204" w:lineRule="exact" w:before="0" w:after="0"/>
        <w:ind w:left="1863" w:right="0" w:hanging="310"/>
        <w:jc w:val="left"/>
        <w:rPr>
          <w:sz w:val="18"/>
        </w:rPr>
      </w:pPr>
      <w:r>
        <w:rPr>
          <w:sz w:val="18"/>
        </w:rPr>
        <w:t>Description</w:t>
      </w:r>
    </w:p>
    <w:p>
      <w:pPr>
        <w:pStyle w:val="ListParagraph"/>
        <w:numPr>
          <w:ilvl w:val="1"/>
          <w:numId w:val="51"/>
        </w:numPr>
        <w:tabs>
          <w:tab w:pos="1872" w:val="left" w:leader="none"/>
        </w:tabs>
        <w:spacing w:line="204" w:lineRule="exact" w:before="2" w:after="0"/>
        <w:ind w:left="1871" w:right="0" w:hanging="319"/>
        <w:jc w:val="left"/>
        <w:rPr>
          <w:sz w:val="18"/>
        </w:rPr>
      </w:pPr>
      <w:r>
        <w:rPr>
          <w:sz w:val="18"/>
        </w:rPr>
        <w:t>Minimum</w:t>
      </w:r>
      <w:r>
        <w:rPr>
          <w:spacing w:val="11"/>
          <w:sz w:val="18"/>
        </w:rPr>
        <w:t> </w:t>
      </w:r>
      <w:r>
        <w:rPr>
          <w:sz w:val="18"/>
        </w:rPr>
        <w:t>Discount</w:t>
      </w:r>
    </w:p>
    <w:p>
      <w:pPr>
        <w:pStyle w:val="ListParagraph"/>
        <w:numPr>
          <w:ilvl w:val="1"/>
          <w:numId w:val="51"/>
        </w:numPr>
        <w:tabs>
          <w:tab w:pos="1868" w:val="left" w:leader="none"/>
          <w:tab w:pos="1869" w:val="left" w:leader="none"/>
        </w:tabs>
        <w:spacing w:line="204" w:lineRule="exact" w:before="0" w:after="0"/>
        <w:ind w:left="1868" w:right="0" w:hanging="318"/>
        <w:jc w:val="left"/>
        <w:rPr>
          <w:sz w:val="18"/>
        </w:rPr>
      </w:pPr>
      <w:r>
        <w:rPr>
          <w:sz w:val="18"/>
        </w:rPr>
        <w:t>Category</w:t>
      </w:r>
      <w:r>
        <w:rPr>
          <w:spacing w:val="11"/>
          <w:sz w:val="18"/>
        </w:rPr>
        <w:t> </w:t>
      </w:r>
      <w:r>
        <w:rPr>
          <w:sz w:val="18"/>
        </w:rPr>
        <w:t>Code</w:t>
      </w:r>
      <w:r>
        <w:rPr>
          <w:spacing w:val="-5"/>
          <w:sz w:val="18"/>
        </w:rPr>
        <w:t> </w:t>
      </w:r>
      <w:r>
        <w:rPr>
          <w:sz w:val="18"/>
        </w:rPr>
        <w:t>(This</w:t>
      </w:r>
      <w:r>
        <w:rPr>
          <w:spacing w:val="-6"/>
          <w:sz w:val="18"/>
        </w:rPr>
        <w:t> </w:t>
      </w:r>
      <w:r>
        <w:rPr>
          <w:sz w:val="18"/>
        </w:rPr>
        <w:t>code</w:t>
      </w:r>
      <w:r>
        <w:rPr>
          <w:spacing w:val="-10"/>
          <w:sz w:val="18"/>
        </w:rPr>
        <w:t> </w:t>
      </w:r>
      <w:r>
        <w:rPr>
          <w:sz w:val="18"/>
        </w:rPr>
        <w:t>will</w:t>
      </w:r>
      <w:r>
        <w:rPr>
          <w:spacing w:val="-5"/>
          <w:sz w:val="18"/>
        </w:rPr>
        <w:t> </w:t>
      </w:r>
      <w:r>
        <w:rPr>
          <w:sz w:val="18"/>
        </w:rPr>
        <w:t>be</w:t>
      </w:r>
      <w:r>
        <w:rPr>
          <w:spacing w:val="-8"/>
          <w:sz w:val="18"/>
        </w:rPr>
        <w:t> </w:t>
      </w:r>
      <w:r>
        <w:rPr>
          <w:sz w:val="18"/>
        </w:rPr>
        <w:t>refined</w:t>
      </w:r>
      <w:r>
        <w:rPr>
          <w:spacing w:val="-4"/>
          <w:sz w:val="18"/>
        </w:rPr>
        <w:t> </w:t>
      </w:r>
      <w:r>
        <w:rPr>
          <w:sz w:val="18"/>
        </w:rPr>
        <w:t>during</w:t>
      </w:r>
      <w:r>
        <w:rPr>
          <w:spacing w:val="2"/>
          <w:sz w:val="18"/>
        </w:rPr>
        <w:t> </w:t>
      </w:r>
      <w:r>
        <w:rPr>
          <w:sz w:val="18"/>
        </w:rPr>
        <w:t>the</w:t>
      </w:r>
      <w:r>
        <w:rPr>
          <w:spacing w:val="-9"/>
          <w:sz w:val="18"/>
        </w:rPr>
        <w:t> </w:t>
      </w:r>
      <w:r>
        <w:rPr>
          <w:sz w:val="18"/>
        </w:rPr>
        <w:t>approval</w:t>
      </w:r>
      <w:r>
        <w:rPr>
          <w:spacing w:val="-5"/>
          <w:sz w:val="18"/>
        </w:rPr>
        <w:t> </w:t>
      </w:r>
      <w:r>
        <w:rPr>
          <w:sz w:val="18"/>
        </w:rPr>
        <w:t>process)</w:t>
      </w:r>
    </w:p>
    <w:p>
      <w:pPr>
        <w:pStyle w:val="ListParagraph"/>
        <w:numPr>
          <w:ilvl w:val="1"/>
          <w:numId w:val="51"/>
        </w:numPr>
        <w:tabs>
          <w:tab w:pos="1869" w:val="left" w:leader="none"/>
        </w:tabs>
        <w:spacing w:line="240" w:lineRule="auto" w:before="2" w:after="0"/>
        <w:ind w:left="1868" w:right="0" w:hanging="315"/>
        <w:jc w:val="left"/>
        <w:rPr>
          <w:sz w:val="18"/>
        </w:rPr>
      </w:pPr>
      <w:r>
        <w:rPr>
          <w:sz w:val="18"/>
        </w:rPr>
        <w:t>Other fields approved by the Lead</w:t>
      </w:r>
      <w:r>
        <w:rPr>
          <w:spacing w:val="-32"/>
          <w:sz w:val="18"/>
        </w:rPr>
        <w:t> </w:t>
      </w:r>
      <w:r>
        <w:rPr>
          <w:sz w:val="18"/>
        </w:rPr>
        <w:t>State</w:t>
      </w:r>
    </w:p>
    <w:p>
      <w:pPr>
        <w:pStyle w:val="BodyText"/>
        <w:spacing w:before="4"/>
        <w:rPr>
          <w:sz w:val="16"/>
        </w:rPr>
      </w:pPr>
    </w:p>
    <w:p>
      <w:pPr>
        <w:pStyle w:val="ListParagraph"/>
        <w:numPr>
          <w:ilvl w:val="0"/>
          <w:numId w:val="51"/>
        </w:numPr>
        <w:tabs>
          <w:tab w:pos="1551" w:val="left" w:leader="none"/>
        </w:tabs>
        <w:spacing w:line="247" w:lineRule="auto" w:before="0" w:after="0"/>
        <w:ind w:left="1558" w:right="1327" w:hanging="335"/>
        <w:jc w:val="left"/>
        <w:rPr>
          <w:rFonts w:ascii="Times New Roman"/>
          <w:sz w:val="19"/>
        </w:rPr>
      </w:pPr>
      <w:r>
        <w:rPr>
          <w:sz w:val="18"/>
        </w:rPr>
        <w:t>CHANGES TO THE PSS: Contract Vendor will request changes to the PSS utilizing an Action Request Form (ARF) Submittals</w:t>
      </w:r>
      <w:r>
        <w:rPr>
          <w:spacing w:val="6"/>
          <w:sz w:val="18"/>
        </w:rPr>
        <w:t> </w:t>
      </w:r>
      <w:r>
        <w:rPr>
          <w:sz w:val="18"/>
        </w:rPr>
        <w:t>will</w:t>
      </w:r>
      <w:r>
        <w:rPr>
          <w:spacing w:val="-13"/>
          <w:sz w:val="18"/>
        </w:rPr>
        <w:t> </w:t>
      </w:r>
      <w:r>
        <w:rPr>
          <w:sz w:val="18"/>
        </w:rPr>
        <w:t>be</w:t>
      </w:r>
      <w:r>
        <w:rPr>
          <w:spacing w:val="-10"/>
          <w:sz w:val="18"/>
        </w:rPr>
        <w:t> </w:t>
      </w:r>
      <w:r>
        <w:rPr>
          <w:sz w:val="18"/>
        </w:rPr>
        <w:t>reviewed</w:t>
      </w:r>
      <w:r>
        <w:rPr>
          <w:spacing w:val="5"/>
          <w:sz w:val="18"/>
        </w:rPr>
        <w:t> </w:t>
      </w:r>
      <w:r>
        <w:rPr>
          <w:sz w:val="18"/>
        </w:rPr>
        <w:t>by</w:t>
      </w:r>
      <w:r>
        <w:rPr>
          <w:spacing w:val="4"/>
          <w:sz w:val="18"/>
        </w:rPr>
        <w:t> </w:t>
      </w:r>
      <w:r>
        <w:rPr>
          <w:sz w:val="18"/>
        </w:rPr>
        <w:t>the</w:t>
      </w:r>
      <w:r>
        <w:rPr>
          <w:spacing w:val="-10"/>
          <w:sz w:val="18"/>
        </w:rPr>
        <w:t> </w:t>
      </w:r>
      <w:r>
        <w:rPr>
          <w:sz w:val="18"/>
        </w:rPr>
        <w:t>Lead</w:t>
      </w:r>
      <w:r>
        <w:rPr>
          <w:spacing w:val="-8"/>
          <w:sz w:val="18"/>
        </w:rPr>
        <w:t> </w:t>
      </w:r>
      <w:r>
        <w:rPr>
          <w:sz w:val="18"/>
        </w:rPr>
        <w:t>State</w:t>
      </w:r>
      <w:r>
        <w:rPr>
          <w:spacing w:val="7"/>
          <w:sz w:val="18"/>
        </w:rPr>
        <w:t> </w:t>
      </w:r>
      <w:r>
        <w:rPr>
          <w:sz w:val="18"/>
        </w:rPr>
        <w:t>quarterly.</w:t>
      </w:r>
      <w:r>
        <w:rPr>
          <w:spacing w:val="3"/>
          <w:sz w:val="18"/>
        </w:rPr>
        <w:t> </w:t>
      </w:r>
      <w:r>
        <w:rPr>
          <w:sz w:val="18"/>
        </w:rPr>
        <w:t>Obsolete</w:t>
      </w:r>
      <w:r>
        <w:rPr>
          <w:spacing w:val="-6"/>
          <w:sz w:val="18"/>
        </w:rPr>
        <w:t> </w:t>
      </w:r>
      <w:r>
        <w:rPr>
          <w:sz w:val="18"/>
        </w:rPr>
        <w:t>and</w:t>
      </w:r>
      <w:r>
        <w:rPr>
          <w:spacing w:val="-10"/>
          <w:sz w:val="18"/>
        </w:rPr>
        <w:t> </w:t>
      </w:r>
      <w:r>
        <w:rPr>
          <w:sz w:val="18"/>
        </w:rPr>
        <w:t>discontinued</w:t>
      </w:r>
      <w:r>
        <w:rPr>
          <w:spacing w:val="1"/>
          <w:sz w:val="18"/>
        </w:rPr>
        <w:t> </w:t>
      </w:r>
      <w:r>
        <w:rPr>
          <w:sz w:val="18"/>
        </w:rPr>
        <w:t>products</w:t>
      </w:r>
      <w:r>
        <w:rPr>
          <w:spacing w:val="4"/>
          <w:sz w:val="18"/>
        </w:rPr>
        <w:t> </w:t>
      </w:r>
      <w:r>
        <w:rPr>
          <w:sz w:val="18"/>
        </w:rPr>
        <w:t>will</w:t>
      </w:r>
      <w:r>
        <w:rPr>
          <w:spacing w:val="-14"/>
          <w:sz w:val="18"/>
        </w:rPr>
        <w:t> </w:t>
      </w:r>
      <w:r>
        <w:rPr>
          <w:sz w:val="18"/>
        </w:rPr>
        <w:t>be</w:t>
      </w:r>
      <w:r>
        <w:rPr>
          <w:spacing w:val="-10"/>
          <w:sz w:val="18"/>
        </w:rPr>
        <w:t> </w:t>
      </w:r>
      <w:r>
        <w:rPr>
          <w:sz w:val="18"/>
        </w:rPr>
        <w:t>removed.</w:t>
      </w:r>
    </w:p>
    <w:p>
      <w:pPr>
        <w:pStyle w:val="BodyText"/>
        <w:spacing w:before="5"/>
        <w:rPr>
          <w:sz w:val="16"/>
        </w:rPr>
      </w:pPr>
    </w:p>
    <w:p>
      <w:pPr>
        <w:pStyle w:val="ListParagraph"/>
        <w:numPr>
          <w:ilvl w:val="0"/>
          <w:numId w:val="51"/>
        </w:numPr>
        <w:tabs>
          <w:tab w:pos="1555" w:val="left" w:leader="none"/>
        </w:tabs>
        <w:spacing w:line="254" w:lineRule="auto" w:before="0" w:after="0"/>
        <w:ind w:left="1558" w:right="1411" w:hanging="338"/>
        <w:jc w:val="left"/>
        <w:rPr>
          <w:sz w:val="17"/>
        </w:rPr>
      </w:pPr>
      <w:r>
        <w:rPr>
          <w:b/>
          <w:sz w:val="17"/>
        </w:rPr>
        <w:t>FORMAT: </w:t>
      </w:r>
      <w:r>
        <w:rPr>
          <w:sz w:val="18"/>
        </w:rPr>
        <w:t>The fonnat for the final product and service schedule will be approved within </w:t>
      </w:r>
      <w:r>
        <w:rPr>
          <w:rFonts w:ascii="Times New Roman"/>
          <w:sz w:val="19"/>
        </w:rPr>
        <w:t>30 </w:t>
      </w:r>
      <w:r>
        <w:rPr>
          <w:sz w:val="18"/>
        </w:rPr>
        <w:t>days of contract award. Suggested format is provided</w:t>
      </w:r>
      <w:r>
        <w:rPr>
          <w:spacing w:val="-28"/>
          <w:sz w:val="18"/>
        </w:rPr>
        <w:t> </w:t>
      </w:r>
      <w:r>
        <w:rPr>
          <w:sz w:val="18"/>
        </w:rPr>
        <w:t>below:</w:t>
      </w:r>
    </w:p>
    <w:p>
      <w:pPr>
        <w:spacing w:after="0" w:line="254" w:lineRule="auto"/>
        <w:jc w:val="left"/>
        <w:rPr>
          <w:sz w:val="17"/>
        </w:rPr>
        <w:sectPr>
          <w:type w:val="continuous"/>
          <w:pgSz w:w="12240" w:h="15840"/>
          <w:pgMar w:top="1060" w:bottom="280" w:left="100" w:right="0"/>
        </w:sectPr>
      </w:pPr>
    </w:p>
    <w:p>
      <w:pPr>
        <w:tabs>
          <w:tab w:pos="7663" w:val="left" w:leader="none"/>
        </w:tabs>
        <w:spacing w:line="285" w:lineRule="auto" w:before="58"/>
        <w:ind w:left="1561" w:right="0" w:firstLine="1"/>
        <w:jc w:val="both"/>
        <w:rPr>
          <w:b/>
          <w:sz w:val="17"/>
        </w:rPr>
      </w:pPr>
      <w:r>
        <w:rPr>
          <w:b/>
          <w:sz w:val="17"/>
        </w:rPr>
        <w:t>MANUFACTURER </w:t>
      </w:r>
      <w:r>
        <w:rPr>
          <w:b/>
          <w:spacing w:val="27"/>
          <w:sz w:val="17"/>
        </w:rPr>
        <w:t> </w:t>
      </w:r>
      <w:r>
        <w:rPr>
          <w:b/>
          <w:sz w:val="17"/>
        </w:rPr>
        <w:t>NAME:  </w:t>
      </w:r>
      <w:r>
        <w:rPr>
          <w:b/>
          <w:spacing w:val="11"/>
          <w:sz w:val="17"/>
        </w:rPr>
        <w:t> </w:t>
      </w:r>
      <w:r>
        <w:rPr>
          <w:b/>
          <w:w w:val="100"/>
          <w:sz w:val="17"/>
          <w:u w:val="single"/>
        </w:rPr>
        <w:t> </w:t>
      </w:r>
      <w:r>
        <w:rPr>
          <w:b/>
          <w:sz w:val="17"/>
          <w:u w:val="single"/>
        </w:rPr>
        <w:tab/>
      </w:r>
      <w:r>
        <w:rPr>
          <w:b/>
          <w:w w:val="2"/>
          <w:sz w:val="17"/>
          <w:u w:val="single"/>
        </w:rPr>
        <w:t> </w:t>
      </w:r>
      <w:r>
        <w:rPr>
          <w:b/>
          <w:sz w:val="17"/>
        </w:rPr>
        <w:t> </w:t>
      </w:r>
      <w:r>
        <w:rPr>
          <w:b/>
          <w:w w:val="105"/>
          <w:sz w:val="17"/>
        </w:rPr>
        <w:t>BASELINE</w:t>
      </w:r>
      <w:r>
        <w:rPr>
          <w:b/>
          <w:spacing w:val="-17"/>
          <w:w w:val="105"/>
          <w:sz w:val="17"/>
        </w:rPr>
        <w:t> </w:t>
      </w:r>
      <w:r>
        <w:rPr>
          <w:b/>
          <w:w w:val="105"/>
          <w:sz w:val="17"/>
        </w:rPr>
        <w:t>PRICE</w:t>
      </w:r>
      <w:r>
        <w:rPr>
          <w:b/>
          <w:spacing w:val="-15"/>
          <w:w w:val="105"/>
          <w:sz w:val="17"/>
        </w:rPr>
        <w:t> </w:t>
      </w:r>
      <w:r>
        <w:rPr>
          <w:w w:val="105"/>
          <w:sz w:val="18"/>
        </w:rPr>
        <w:t>LIST:</w:t>
      </w:r>
      <w:r>
        <w:rPr>
          <w:sz w:val="18"/>
        </w:rPr>
        <w:t>   </w:t>
      </w:r>
      <w:r>
        <w:rPr>
          <w:spacing w:val="-21"/>
          <w:sz w:val="18"/>
        </w:rPr>
        <w:t> </w:t>
      </w:r>
      <w:r>
        <w:rPr>
          <w:w w:val="100"/>
          <w:sz w:val="18"/>
          <w:u w:val="single"/>
        </w:rPr>
        <w:t> </w:t>
      </w:r>
      <w:r>
        <w:rPr>
          <w:sz w:val="18"/>
          <w:u w:val="single"/>
        </w:rPr>
        <w:tab/>
      </w:r>
      <w:r>
        <w:rPr>
          <w:sz w:val="18"/>
        </w:rPr>
        <w:t> </w:t>
      </w:r>
      <w:r>
        <w:rPr>
          <w:b/>
          <w:w w:val="105"/>
          <w:sz w:val="17"/>
        </w:rPr>
        <w:t>LINK:</w:t>
      </w:r>
      <w:r>
        <w:rPr>
          <w:b/>
          <w:sz w:val="17"/>
        </w:rPr>
        <w:t> </w:t>
      </w:r>
      <w:r>
        <w:rPr>
          <w:b/>
          <w:spacing w:val="14"/>
          <w:sz w:val="17"/>
        </w:rPr>
        <w:t> </w:t>
      </w:r>
      <w:r>
        <w:rPr>
          <w:b/>
          <w:w w:val="100"/>
          <w:sz w:val="17"/>
          <w:u w:val="single"/>
        </w:rPr>
        <w:t> </w:t>
      </w:r>
      <w:r>
        <w:rPr>
          <w:b/>
          <w:sz w:val="17"/>
          <w:u w:val="single"/>
        </w:rPr>
        <w:tab/>
      </w:r>
    </w:p>
    <w:p>
      <w:pPr>
        <w:tabs>
          <w:tab w:pos="2862" w:val="left" w:leader="none"/>
        </w:tabs>
        <w:spacing w:before="58"/>
        <w:ind w:left="141" w:right="0" w:firstLine="0"/>
        <w:jc w:val="left"/>
        <w:rPr>
          <w:sz w:val="17"/>
        </w:rPr>
      </w:pPr>
      <w:r>
        <w:rPr/>
        <w:br w:type="column"/>
      </w:r>
      <w:r>
        <w:rPr>
          <w:b/>
          <w:w w:val="120"/>
          <w:sz w:val="17"/>
        </w:rPr>
        <w:t>DATE:</w:t>
      </w:r>
      <w:r>
        <w:rPr>
          <w:b/>
          <w:w w:val="120"/>
          <w:sz w:val="17"/>
          <w:u w:val="single"/>
        </w:rPr>
        <w:t> </w:t>
        <w:tab/>
      </w:r>
      <w:r>
        <w:rPr>
          <w:w w:val="240"/>
          <w:sz w:val="17"/>
        </w:rPr>
        <w:t>_</w:t>
      </w:r>
    </w:p>
    <w:p>
      <w:pPr>
        <w:spacing w:after="0"/>
        <w:jc w:val="left"/>
        <w:rPr>
          <w:sz w:val="17"/>
        </w:rPr>
        <w:sectPr>
          <w:type w:val="continuous"/>
          <w:pgSz w:w="12240" w:h="15840"/>
          <w:pgMar w:top="1060" w:bottom="280" w:left="100" w:right="0"/>
          <w:cols w:num="2" w:equalWidth="0">
            <w:col w:w="7667" w:space="40"/>
            <w:col w:w="4433"/>
          </w:cols>
        </w:sectPr>
      </w:pPr>
    </w:p>
    <w:p>
      <w:pPr>
        <w:pStyle w:val="BodyText"/>
        <w:spacing w:before="10"/>
        <w:rPr>
          <w:sz w:val="10"/>
        </w:rPr>
      </w:pPr>
    </w:p>
    <w:tbl>
      <w:tblPr>
        <w:tblW w:w="0" w:type="auto"/>
        <w:jc w:val="left"/>
        <w:tblInd w:w="1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7"/>
        <w:gridCol w:w="1725"/>
        <w:gridCol w:w="1739"/>
        <w:gridCol w:w="1732"/>
        <w:gridCol w:w="1754"/>
        <w:gridCol w:w="1761"/>
      </w:tblGrid>
      <w:tr>
        <w:trPr>
          <w:trHeight w:val="410" w:hRule="atLeast"/>
        </w:trPr>
        <w:tc>
          <w:tcPr>
            <w:tcW w:w="707" w:type="dxa"/>
          </w:tcPr>
          <w:p>
            <w:pPr>
              <w:pStyle w:val="TableParagraph"/>
              <w:spacing w:before="7"/>
              <w:rPr>
                <w:sz w:val="21"/>
              </w:rPr>
            </w:pPr>
          </w:p>
          <w:p>
            <w:pPr>
              <w:pStyle w:val="TableParagraph"/>
              <w:spacing w:line="141" w:lineRule="exact"/>
              <w:ind w:left="93" w:right="58"/>
              <w:jc w:val="center"/>
              <w:rPr>
                <w:sz w:val="18"/>
              </w:rPr>
            </w:pPr>
            <w:r>
              <w:rPr>
                <w:sz w:val="18"/>
              </w:rPr>
              <w:t>BAND</w:t>
            </w:r>
          </w:p>
        </w:tc>
        <w:tc>
          <w:tcPr>
            <w:tcW w:w="1725" w:type="dxa"/>
          </w:tcPr>
          <w:p>
            <w:pPr>
              <w:pStyle w:val="TableParagraph"/>
              <w:rPr>
                <w:sz w:val="21"/>
              </w:rPr>
            </w:pPr>
          </w:p>
          <w:p>
            <w:pPr>
              <w:pStyle w:val="TableParagraph"/>
              <w:spacing w:line="149" w:lineRule="exact"/>
              <w:ind w:left="308" w:right="249"/>
              <w:jc w:val="center"/>
              <w:rPr>
                <w:sz w:val="18"/>
              </w:rPr>
            </w:pPr>
            <w:r>
              <w:rPr>
                <w:w w:val="110"/>
                <w:sz w:val="18"/>
              </w:rPr>
              <w:t>Part#- SKU#</w:t>
            </w:r>
          </w:p>
        </w:tc>
        <w:tc>
          <w:tcPr>
            <w:tcW w:w="1739" w:type="dxa"/>
          </w:tcPr>
          <w:p>
            <w:pPr>
              <w:pStyle w:val="TableParagraph"/>
              <w:spacing w:before="4"/>
              <w:rPr>
                <w:sz w:val="20"/>
              </w:rPr>
            </w:pPr>
          </w:p>
          <w:p>
            <w:pPr>
              <w:pStyle w:val="TableParagraph"/>
              <w:spacing w:line="156" w:lineRule="exact"/>
              <w:ind w:left="97" w:right="77"/>
              <w:jc w:val="center"/>
              <w:rPr>
                <w:sz w:val="18"/>
              </w:rPr>
            </w:pPr>
            <w:r>
              <w:rPr>
                <w:sz w:val="18"/>
              </w:rPr>
              <w:t>MANUFACTURER</w:t>
            </w:r>
          </w:p>
        </w:tc>
        <w:tc>
          <w:tcPr>
            <w:tcW w:w="1732" w:type="dxa"/>
          </w:tcPr>
          <w:p>
            <w:pPr>
              <w:pStyle w:val="TableParagraph"/>
              <w:spacing w:before="1"/>
              <w:rPr>
                <w:sz w:val="19"/>
              </w:rPr>
            </w:pPr>
          </w:p>
          <w:p>
            <w:pPr>
              <w:pStyle w:val="TableParagraph"/>
              <w:spacing w:line="170" w:lineRule="exact"/>
              <w:ind w:left="168" w:right="142"/>
              <w:jc w:val="center"/>
              <w:rPr>
                <w:sz w:val="18"/>
              </w:rPr>
            </w:pPr>
            <w:r>
              <w:rPr>
                <w:sz w:val="18"/>
              </w:rPr>
              <w:t>DESCRIPTION</w:t>
            </w:r>
          </w:p>
        </w:tc>
        <w:tc>
          <w:tcPr>
            <w:tcW w:w="1754" w:type="dxa"/>
          </w:tcPr>
          <w:p>
            <w:pPr>
              <w:pStyle w:val="TableParagraph"/>
              <w:spacing w:line="202" w:lineRule="exact" w:before="18"/>
              <w:ind w:left="419" w:firstLine="58"/>
              <w:rPr>
                <w:sz w:val="18"/>
              </w:rPr>
            </w:pPr>
            <w:r>
              <w:rPr>
                <w:sz w:val="18"/>
              </w:rPr>
              <w:t>MINIMUM </w:t>
            </w:r>
            <w:r>
              <w:rPr>
                <w:w w:val="95"/>
                <w:sz w:val="18"/>
              </w:rPr>
              <w:t>DISCOUNT</w:t>
            </w:r>
          </w:p>
        </w:tc>
        <w:tc>
          <w:tcPr>
            <w:tcW w:w="1761" w:type="dxa"/>
          </w:tcPr>
          <w:p>
            <w:pPr>
              <w:pStyle w:val="TableParagraph"/>
              <w:spacing w:line="204" w:lineRule="exact"/>
              <w:ind w:left="359" w:right="336"/>
              <w:jc w:val="center"/>
              <w:rPr>
                <w:sz w:val="18"/>
              </w:rPr>
            </w:pPr>
            <w:r>
              <w:rPr>
                <w:sz w:val="18"/>
              </w:rPr>
              <w:t>CATEGORY</w:t>
            </w:r>
          </w:p>
          <w:p>
            <w:pPr>
              <w:pStyle w:val="TableParagraph"/>
              <w:spacing w:line="177" w:lineRule="exact" w:before="9"/>
              <w:ind w:left="359" w:right="312"/>
              <w:jc w:val="center"/>
              <w:rPr>
                <w:sz w:val="18"/>
              </w:rPr>
            </w:pPr>
            <w:r>
              <w:rPr>
                <w:w w:val="105"/>
                <w:sz w:val="18"/>
              </w:rPr>
              <w:t>CODE</w:t>
            </w:r>
          </w:p>
        </w:tc>
      </w:tr>
      <w:tr>
        <w:trPr>
          <w:trHeight w:val="189" w:hRule="atLeast"/>
        </w:trPr>
        <w:tc>
          <w:tcPr>
            <w:tcW w:w="707" w:type="dxa"/>
          </w:tcPr>
          <w:p>
            <w:pPr>
              <w:pStyle w:val="TableParagraph"/>
              <w:spacing w:line="134" w:lineRule="exact" w:before="35"/>
              <w:ind w:left="36"/>
              <w:jc w:val="center"/>
              <w:rPr>
                <w:sz w:val="18"/>
              </w:rPr>
            </w:pPr>
            <w:r>
              <w:rPr>
                <w:w w:val="104"/>
                <w:sz w:val="18"/>
              </w:rPr>
              <w:t>1</w:t>
            </w:r>
          </w:p>
        </w:tc>
        <w:tc>
          <w:tcPr>
            <w:tcW w:w="1725" w:type="dxa"/>
          </w:tcPr>
          <w:p>
            <w:pPr>
              <w:pStyle w:val="TableParagraph"/>
              <w:spacing w:line="139" w:lineRule="exact" w:before="30"/>
              <w:ind w:left="308" w:right="239"/>
              <w:jc w:val="center"/>
              <w:rPr>
                <w:sz w:val="17"/>
              </w:rPr>
            </w:pPr>
            <w:r>
              <w:rPr>
                <w:sz w:val="17"/>
              </w:rPr>
              <w:t>XYZ</w:t>
            </w:r>
          </w:p>
        </w:tc>
        <w:tc>
          <w:tcPr>
            <w:tcW w:w="1739" w:type="dxa"/>
          </w:tcPr>
          <w:p>
            <w:pPr>
              <w:pStyle w:val="TableParagraph"/>
              <w:spacing w:line="149" w:lineRule="exact" w:before="21"/>
              <w:ind w:left="97" w:right="54"/>
              <w:jc w:val="center"/>
              <w:rPr>
                <w:sz w:val="18"/>
              </w:rPr>
            </w:pPr>
            <w:r>
              <w:rPr>
                <w:sz w:val="18"/>
              </w:rPr>
              <w:t>ABC</w:t>
            </w:r>
          </w:p>
        </w:tc>
        <w:tc>
          <w:tcPr>
            <w:tcW w:w="1732" w:type="dxa"/>
          </w:tcPr>
          <w:p>
            <w:pPr>
              <w:pStyle w:val="TableParagraph"/>
              <w:spacing w:line="163" w:lineRule="exact" w:before="6"/>
              <w:ind w:left="180" w:right="142"/>
              <w:jc w:val="center"/>
              <w:rPr>
                <w:sz w:val="18"/>
              </w:rPr>
            </w:pPr>
            <w:r>
              <w:rPr>
                <w:sz w:val="18"/>
              </w:rPr>
              <w:t>DESKTOP</w:t>
            </w:r>
          </w:p>
        </w:tc>
        <w:tc>
          <w:tcPr>
            <w:tcW w:w="1754" w:type="dxa"/>
          </w:tcPr>
          <w:p>
            <w:pPr>
              <w:pStyle w:val="TableParagraph"/>
              <w:spacing w:line="170" w:lineRule="exact"/>
              <w:ind w:left="678" w:right="627"/>
              <w:jc w:val="center"/>
              <w:rPr>
                <w:rFonts w:ascii="Times New Roman"/>
                <w:sz w:val="19"/>
              </w:rPr>
            </w:pPr>
            <w:r>
              <w:rPr>
                <w:rFonts w:ascii="Times New Roman"/>
                <w:w w:val="105"/>
                <w:sz w:val="19"/>
              </w:rPr>
              <w:t>60%</w:t>
            </w:r>
          </w:p>
        </w:tc>
        <w:tc>
          <w:tcPr>
            <w:tcW w:w="1761" w:type="dxa"/>
          </w:tcPr>
          <w:p>
            <w:pPr>
              <w:pStyle w:val="TableParagraph"/>
              <w:spacing w:line="170" w:lineRule="exact"/>
              <w:ind w:left="359" w:right="318"/>
              <w:jc w:val="center"/>
              <w:rPr>
                <w:sz w:val="18"/>
              </w:rPr>
            </w:pPr>
            <w:r>
              <w:rPr>
                <w:w w:val="105"/>
                <w:sz w:val="18"/>
              </w:rPr>
              <w:t>1M</w:t>
            </w:r>
          </w:p>
        </w:tc>
      </w:tr>
      <w:tr>
        <w:trPr>
          <w:trHeight w:val="208" w:hRule="atLeast"/>
        </w:trPr>
        <w:tc>
          <w:tcPr>
            <w:tcW w:w="707" w:type="dxa"/>
          </w:tcPr>
          <w:p>
            <w:pPr>
              <w:pStyle w:val="TableParagraph"/>
              <w:spacing w:line="141" w:lineRule="exact" w:before="47"/>
              <w:ind w:left="39"/>
              <w:jc w:val="center"/>
              <w:rPr>
                <w:sz w:val="18"/>
              </w:rPr>
            </w:pPr>
            <w:r>
              <w:rPr>
                <w:w w:val="107"/>
                <w:sz w:val="18"/>
              </w:rPr>
              <w:t>2</w:t>
            </w:r>
          </w:p>
        </w:tc>
        <w:tc>
          <w:tcPr>
            <w:tcW w:w="1725" w:type="dxa"/>
          </w:tcPr>
          <w:p>
            <w:pPr>
              <w:pStyle w:val="TableParagraph"/>
              <w:spacing w:line="157" w:lineRule="exact" w:before="31"/>
              <w:ind w:left="308" w:right="244"/>
              <w:jc w:val="center"/>
              <w:rPr>
                <w:rFonts w:ascii="Times New Roman"/>
                <w:sz w:val="19"/>
              </w:rPr>
            </w:pPr>
            <w:r>
              <w:rPr>
                <w:rFonts w:ascii="Times New Roman"/>
                <w:sz w:val="19"/>
              </w:rPr>
              <w:t>550</w:t>
            </w:r>
          </w:p>
        </w:tc>
        <w:tc>
          <w:tcPr>
            <w:tcW w:w="1739" w:type="dxa"/>
          </w:tcPr>
          <w:p>
            <w:pPr>
              <w:pStyle w:val="TableParagraph"/>
              <w:spacing w:line="189" w:lineRule="exact"/>
              <w:ind w:left="97" w:right="37"/>
              <w:jc w:val="center"/>
              <w:rPr>
                <w:rFonts w:ascii="Times New Roman"/>
                <w:i/>
                <w:sz w:val="30"/>
              </w:rPr>
            </w:pPr>
            <w:r>
              <w:rPr>
                <w:rFonts w:ascii="Times New Roman"/>
                <w:i/>
                <w:w w:val="105"/>
                <w:sz w:val="30"/>
              </w:rPr>
              <w:t>zzzzzu</w:t>
            </w:r>
          </w:p>
        </w:tc>
        <w:tc>
          <w:tcPr>
            <w:tcW w:w="1732" w:type="dxa"/>
          </w:tcPr>
          <w:p>
            <w:pPr>
              <w:pStyle w:val="TableParagraph"/>
              <w:spacing w:line="170" w:lineRule="exact" w:before="18"/>
              <w:ind w:left="184" w:right="136"/>
              <w:jc w:val="center"/>
              <w:rPr>
                <w:sz w:val="18"/>
              </w:rPr>
            </w:pPr>
            <w:r>
              <w:rPr>
                <w:sz w:val="18"/>
              </w:rPr>
              <w:t>LAPTOP CART</w:t>
            </w:r>
          </w:p>
        </w:tc>
        <w:tc>
          <w:tcPr>
            <w:tcW w:w="1754" w:type="dxa"/>
          </w:tcPr>
          <w:p>
            <w:pPr>
              <w:pStyle w:val="TableParagraph"/>
              <w:spacing w:line="186" w:lineRule="exact" w:before="2"/>
              <w:ind w:left="679" w:right="627"/>
              <w:jc w:val="center"/>
              <w:rPr>
                <w:rFonts w:ascii="Times New Roman"/>
                <w:sz w:val="19"/>
              </w:rPr>
            </w:pPr>
            <w:r>
              <w:rPr>
                <w:rFonts w:ascii="Times New Roman"/>
                <w:w w:val="105"/>
                <w:sz w:val="19"/>
              </w:rPr>
              <w:t>10%</w:t>
            </w:r>
          </w:p>
        </w:tc>
        <w:tc>
          <w:tcPr>
            <w:tcW w:w="1761" w:type="dxa"/>
          </w:tcPr>
          <w:p>
            <w:pPr>
              <w:pStyle w:val="TableParagraph"/>
              <w:spacing w:line="177" w:lineRule="exact" w:before="11"/>
              <w:ind w:left="359" w:right="305"/>
              <w:jc w:val="center"/>
              <w:rPr>
                <w:sz w:val="18"/>
              </w:rPr>
            </w:pPr>
            <w:r>
              <w:rPr>
                <w:w w:val="105"/>
                <w:sz w:val="18"/>
              </w:rPr>
              <w:t>2TM</w:t>
            </w:r>
          </w:p>
        </w:tc>
      </w:tr>
      <w:tr>
        <w:trPr>
          <w:trHeight w:val="201" w:hRule="atLeast"/>
        </w:trPr>
        <w:tc>
          <w:tcPr>
            <w:tcW w:w="707" w:type="dxa"/>
          </w:tcPr>
          <w:p>
            <w:pPr>
              <w:pStyle w:val="TableParagraph"/>
              <w:spacing w:line="134" w:lineRule="exact" w:before="47"/>
              <w:ind w:left="56"/>
              <w:jc w:val="center"/>
              <w:rPr>
                <w:sz w:val="18"/>
              </w:rPr>
            </w:pPr>
            <w:r>
              <w:rPr>
                <w:w w:val="100"/>
                <w:sz w:val="18"/>
              </w:rPr>
              <w:t>3</w:t>
            </w:r>
          </w:p>
        </w:tc>
        <w:tc>
          <w:tcPr>
            <w:tcW w:w="1725" w:type="dxa"/>
          </w:tcPr>
          <w:p>
            <w:pPr>
              <w:pStyle w:val="TableParagraph"/>
              <w:spacing w:line="149" w:lineRule="exact" w:before="32"/>
              <w:ind w:left="308" w:right="245"/>
              <w:jc w:val="center"/>
              <w:rPr>
                <w:sz w:val="18"/>
              </w:rPr>
            </w:pPr>
            <w:r>
              <w:rPr>
                <w:sz w:val="18"/>
              </w:rPr>
              <w:t>123A</w:t>
            </w:r>
          </w:p>
        </w:tc>
        <w:tc>
          <w:tcPr>
            <w:tcW w:w="1739" w:type="dxa"/>
          </w:tcPr>
          <w:p>
            <w:pPr>
              <w:pStyle w:val="TableParagraph"/>
              <w:spacing w:line="156" w:lineRule="exact" w:before="25"/>
              <w:ind w:left="97" w:right="47"/>
              <w:jc w:val="center"/>
              <w:rPr>
                <w:sz w:val="18"/>
              </w:rPr>
            </w:pPr>
            <w:r>
              <w:rPr>
                <w:sz w:val="18"/>
              </w:rPr>
              <w:t>ABC</w:t>
            </w:r>
          </w:p>
        </w:tc>
        <w:tc>
          <w:tcPr>
            <w:tcW w:w="1732" w:type="dxa"/>
          </w:tcPr>
          <w:p>
            <w:pPr>
              <w:pStyle w:val="TableParagraph"/>
              <w:spacing w:line="163" w:lineRule="exact" w:before="18"/>
              <w:ind w:left="184" w:right="142"/>
              <w:jc w:val="center"/>
              <w:rPr>
                <w:sz w:val="18"/>
              </w:rPr>
            </w:pPr>
            <w:r>
              <w:rPr>
                <w:sz w:val="18"/>
              </w:rPr>
              <w:t>SUPER TABLET</w:t>
            </w:r>
          </w:p>
        </w:tc>
        <w:tc>
          <w:tcPr>
            <w:tcW w:w="1754" w:type="dxa"/>
          </w:tcPr>
          <w:p>
            <w:pPr>
              <w:pStyle w:val="TableParagraph"/>
              <w:spacing w:line="170" w:lineRule="exact" w:before="11"/>
              <w:ind w:left="692" w:right="626"/>
              <w:jc w:val="center"/>
              <w:rPr>
                <w:sz w:val="18"/>
              </w:rPr>
            </w:pPr>
            <w:r>
              <w:rPr>
                <w:w w:val="105"/>
                <w:sz w:val="18"/>
              </w:rPr>
              <w:t>25%</w:t>
            </w:r>
          </w:p>
        </w:tc>
        <w:tc>
          <w:tcPr>
            <w:tcW w:w="1761" w:type="dxa"/>
          </w:tcPr>
          <w:p>
            <w:pPr>
              <w:pStyle w:val="TableParagraph"/>
              <w:spacing w:line="181" w:lineRule="exact"/>
              <w:ind w:left="359" w:right="314"/>
              <w:jc w:val="center"/>
              <w:rPr>
                <w:sz w:val="18"/>
              </w:rPr>
            </w:pPr>
            <w:r>
              <w:rPr>
                <w:w w:val="105"/>
                <w:sz w:val="18"/>
              </w:rPr>
              <w:t>3A</w:t>
            </w:r>
          </w:p>
        </w:tc>
      </w:tr>
    </w:tbl>
    <w:p>
      <w:pPr>
        <w:pStyle w:val="BodyText"/>
        <w:spacing w:before="6"/>
        <w:rPr>
          <w:sz w:val="11"/>
        </w:rPr>
      </w:pPr>
    </w:p>
    <w:p>
      <w:pPr>
        <w:pStyle w:val="ListParagraph"/>
        <w:numPr>
          <w:ilvl w:val="0"/>
          <w:numId w:val="51"/>
        </w:numPr>
        <w:tabs>
          <w:tab w:pos="1578" w:val="left" w:leader="none"/>
        </w:tabs>
        <w:spacing w:line="249" w:lineRule="auto" w:before="95" w:after="0"/>
        <w:ind w:left="1574" w:right="1602" w:hanging="328"/>
        <w:jc w:val="left"/>
        <w:rPr>
          <w:sz w:val="18"/>
        </w:rPr>
      </w:pPr>
      <w:r>
        <w:rPr/>
        <w:pict>
          <v:line style="position:absolute;mso-position-horizontal-relative:page;mso-position-vertical-relative:paragraph;z-index:251865088" from="599.009521pt,17.157506pt" to="599.009521pt,-52.777756pt" stroked="true" strokeweight=".360847pt" strokecolor="#000000">
            <v:stroke dashstyle="solid"/>
            <w10:wrap type="none"/>
          </v:line>
        </w:pict>
      </w:r>
      <w:r>
        <w:rPr>
          <w:sz w:val="18"/>
        </w:rPr>
        <w:t>THIRD </w:t>
      </w:r>
      <w:r>
        <w:rPr>
          <w:b/>
          <w:sz w:val="17"/>
        </w:rPr>
        <w:t>PARTY </w:t>
      </w:r>
      <w:r>
        <w:rPr>
          <w:sz w:val="18"/>
        </w:rPr>
        <w:t>PRODUCTS: A list of third party products is to be submitted to the Lead State. Approval must be received from the Lead State prior to adding third party products to the Product and Service Schedule. Master Agreement restrictions of third party products</w:t>
      </w:r>
      <w:r>
        <w:rPr>
          <w:spacing w:val="-13"/>
          <w:sz w:val="18"/>
        </w:rPr>
        <w:t> </w:t>
      </w:r>
      <w:r>
        <w:rPr>
          <w:sz w:val="18"/>
        </w:rPr>
        <w:t>include:</w:t>
      </w:r>
    </w:p>
    <w:p>
      <w:pPr>
        <w:pStyle w:val="ListParagraph"/>
        <w:numPr>
          <w:ilvl w:val="1"/>
          <w:numId w:val="51"/>
        </w:numPr>
        <w:tabs>
          <w:tab w:pos="1891" w:val="left" w:leader="none"/>
        </w:tabs>
        <w:spacing w:line="188" w:lineRule="exact" w:before="0" w:after="0"/>
        <w:ind w:left="1890" w:right="0" w:hanging="309"/>
        <w:jc w:val="left"/>
        <w:rPr>
          <w:sz w:val="18"/>
        </w:rPr>
      </w:pPr>
      <w:r>
        <w:rPr>
          <w:sz w:val="18"/>
        </w:rPr>
        <w:t>Contract Vendors can only offer Third Party Products in the bands they have been</w:t>
      </w:r>
      <w:r>
        <w:rPr>
          <w:spacing w:val="-30"/>
          <w:sz w:val="18"/>
        </w:rPr>
        <w:t> </w:t>
      </w:r>
      <w:r>
        <w:rPr>
          <w:sz w:val="18"/>
        </w:rPr>
        <w:t>awarded.</w:t>
      </w:r>
    </w:p>
    <w:p>
      <w:pPr>
        <w:pStyle w:val="ListParagraph"/>
        <w:numPr>
          <w:ilvl w:val="1"/>
          <w:numId w:val="51"/>
        </w:numPr>
        <w:tabs>
          <w:tab w:pos="1898" w:val="left" w:leader="none"/>
        </w:tabs>
        <w:spacing w:line="249" w:lineRule="auto" w:before="2" w:after="0"/>
        <w:ind w:left="1896" w:right="2117" w:hanging="313"/>
        <w:jc w:val="left"/>
        <w:rPr>
          <w:sz w:val="18"/>
        </w:rPr>
      </w:pPr>
      <w:r>
        <w:rPr>
          <w:sz w:val="18"/>
        </w:rPr>
        <w:t>Contract</w:t>
      </w:r>
      <w:r>
        <w:rPr>
          <w:spacing w:val="3"/>
          <w:sz w:val="18"/>
        </w:rPr>
        <w:t> </w:t>
      </w:r>
      <w:r>
        <w:rPr>
          <w:sz w:val="18"/>
        </w:rPr>
        <w:t>Vendor cannot</w:t>
      </w:r>
      <w:r>
        <w:rPr>
          <w:spacing w:val="-8"/>
          <w:sz w:val="18"/>
        </w:rPr>
        <w:t> </w:t>
      </w:r>
      <w:r>
        <w:rPr>
          <w:sz w:val="18"/>
        </w:rPr>
        <w:t>offer</w:t>
      </w:r>
      <w:r>
        <w:rPr>
          <w:spacing w:val="-15"/>
          <w:sz w:val="18"/>
        </w:rPr>
        <w:t> </w:t>
      </w:r>
      <w:r>
        <w:rPr>
          <w:sz w:val="18"/>
        </w:rPr>
        <w:t>products</w:t>
      </w:r>
      <w:r>
        <w:rPr>
          <w:spacing w:val="-5"/>
          <w:sz w:val="18"/>
        </w:rPr>
        <w:t> </w:t>
      </w:r>
      <w:r>
        <w:rPr>
          <w:sz w:val="18"/>
        </w:rPr>
        <w:t>manufactured</w:t>
      </w:r>
      <w:r>
        <w:rPr>
          <w:spacing w:val="1"/>
          <w:sz w:val="18"/>
        </w:rPr>
        <w:t> </w:t>
      </w:r>
      <w:r>
        <w:rPr>
          <w:sz w:val="18"/>
        </w:rPr>
        <w:t>by</w:t>
      </w:r>
      <w:r>
        <w:rPr>
          <w:spacing w:val="-4"/>
          <w:sz w:val="18"/>
        </w:rPr>
        <w:t> </w:t>
      </w:r>
      <w:r>
        <w:rPr>
          <w:sz w:val="18"/>
        </w:rPr>
        <w:t>another</w:t>
      </w:r>
      <w:r>
        <w:rPr>
          <w:spacing w:val="-8"/>
          <w:sz w:val="18"/>
        </w:rPr>
        <w:t> </w:t>
      </w:r>
      <w:r>
        <w:rPr>
          <w:sz w:val="18"/>
        </w:rPr>
        <w:t>Contract</w:t>
      </w:r>
      <w:r>
        <w:rPr>
          <w:spacing w:val="-2"/>
          <w:sz w:val="18"/>
        </w:rPr>
        <w:t> </w:t>
      </w:r>
      <w:r>
        <w:rPr>
          <w:sz w:val="18"/>
        </w:rPr>
        <w:t>Vendor</w:t>
      </w:r>
      <w:r>
        <w:rPr>
          <w:spacing w:val="6"/>
          <w:sz w:val="18"/>
        </w:rPr>
        <w:t> </w:t>
      </w:r>
      <w:r>
        <w:rPr>
          <w:sz w:val="18"/>
        </w:rPr>
        <w:t>holding</w:t>
      </w:r>
      <w:r>
        <w:rPr>
          <w:spacing w:val="-5"/>
          <w:sz w:val="18"/>
        </w:rPr>
        <w:t> </w:t>
      </w:r>
      <w:r>
        <w:rPr>
          <w:sz w:val="18"/>
        </w:rPr>
        <w:t>a</w:t>
      </w:r>
      <w:r>
        <w:rPr>
          <w:spacing w:val="-12"/>
          <w:sz w:val="18"/>
        </w:rPr>
        <w:t> </w:t>
      </w:r>
      <w:r>
        <w:rPr>
          <w:sz w:val="18"/>
        </w:rPr>
        <w:t>Minnesota WSCA-NASPO Master Agreement unless approved by the Lead</w:t>
      </w:r>
      <w:r>
        <w:rPr>
          <w:spacing w:val="4"/>
          <w:sz w:val="18"/>
        </w:rPr>
        <w:t> </w:t>
      </w:r>
      <w:r>
        <w:rPr>
          <w:sz w:val="18"/>
        </w:rPr>
        <w:t>State.</w:t>
      </w:r>
    </w:p>
    <w:p>
      <w:pPr>
        <w:pStyle w:val="ListParagraph"/>
        <w:numPr>
          <w:ilvl w:val="1"/>
          <w:numId w:val="51"/>
        </w:numPr>
        <w:tabs>
          <w:tab w:pos="1896" w:val="left" w:leader="none"/>
        </w:tabs>
        <w:spacing w:line="187" w:lineRule="exact" w:before="0" w:after="0"/>
        <w:ind w:left="1895" w:right="0" w:hanging="315"/>
        <w:jc w:val="left"/>
        <w:rPr>
          <w:sz w:val="18"/>
        </w:rPr>
      </w:pPr>
      <w:r>
        <w:rPr>
          <w:sz w:val="18"/>
        </w:rPr>
        <w:t>The Contract Vendor will assign the manufacturer or publisher's warranty and maintenance. The Contract</w:t>
      </w:r>
      <w:r>
        <w:rPr>
          <w:spacing w:val="-16"/>
          <w:sz w:val="18"/>
        </w:rPr>
        <w:t> </w:t>
      </w:r>
      <w:r>
        <w:rPr>
          <w:sz w:val="18"/>
        </w:rPr>
        <w:t>Vendor</w:t>
      </w:r>
    </w:p>
    <w:p>
      <w:pPr>
        <w:pStyle w:val="BodyText"/>
        <w:spacing w:before="2"/>
        <w:ind w:left="1898"/>
      </w:pPr>
      <w:r>
        <w:rPr/>
        <w:t>will provide warranty and maintenance call numbers and assist the customer in engaging the manufacturer on</w:t>
      </w:r>
    </w:p>
    <w:p>
      <w:pPr>
        <w:spacing w:line="201" w:lineRule="exact" w:before="24"/>
        <w:ind w:left="1898" w:right="0" w:firstLine="0"/>
        <w:jc w:val="left"/>
        <w:rPr>
          <w:b/>
          <w:sz w:val="18"/>
        </w:rPr>
      </w:pPr>
      <w:r>
        <w:rPr>
          <w:b/>
          <w:sz w:val="18"/>
        </w:rPr>
        <w:t>warranty and maintenance issues.</w:t>
      </w:r>
    </w:p>
    <w:p>
      <w:pPr>
        <w:pStyle w:val="ListParagraph"/>
        <w:numPr>
          <w:ilvl w:val="1"/>
          <w:numId w:val="51"/>
        </w:numPr>
        <w:tabs>
          <w:tab w:pos="1907" w:val="left" w:leader="none"/>
        </w:tabs>
        <w:spacing w:line="201" w:lineRule="exact" w:before="0" w:after="0"/>
        <w:ind w:left="1906" w:right="0" w:hanging="317"/>
        <w:jc w:val="left"/>
        <w:rPr>
          <w:sz w:val="18"/>
        </w:rPr>
      </w:pPr>
      <w:r>
        <w:rPr>
          <w:sz w:val="18"/>
        </w:rPr>
        <w:t>Any</w:t>
      </w:r>
      <w:r>
        <w:rPr>
          <w:spacing w:val="-9"/>
          <w:sz w:val="18"/>
        </w:rPr>
        <w:t> </w:t>
      </w:r>
      <w:r>
        <w:rPr>
          <w:sz w:val="18"/>
        </w:rPr>
        <w:t>additions</w:t>
      </w:r>
      <w:r>
        <w:rPr>
          <w:spacing w:val="3"/>
          <w:sz w:val="18"/>
        </w:rPr>
        <w:t> </w:t>
      </w:r>
      <w:r>
        <w:rPr>
          <w:sz w:val="18"/>
        </w:rPr>
        <w:t>to</w:t>
      </w:r>
      <w:r>
        <w:rPr>
          <w:spacing w:val="-7"/>
          <w:sz w:val="18"/>
        </w:rPr>
        <w:t> </w:t>
      </w:r>
      <w:r>
        <w:rPr>
          <w:sz w:val="18"/>
        </w:rPr>
        <w:t>the</w:t>
      </w:r>
      <w:r>
        <w:rPr>
          <w:spacing w:val="1"/>
          <w:sz w:val="18"/>
        </w:rPr>
        <w:t> </w:t>
      </w:r>
      <w:r>
        <w:rPr>
          <w:sz w:val="18"/>
        </w:rPr>
        <w:t>Third</w:t>
      </w:r>
      <w:r>
        <w:rPr>
          <w:spacing w:val="-13"/>
          <w:sz w:val="18"/>
        </w:rPr>
        <w:t> </w:t>
      </w:r>
      <w:r>
        <w:rPr>
          <w:sz w:val="18"/>
        </w:rPr>
        <w:t>Party</w:t>
      </w:r>
      <w:r>
        <w:rPr>
          <w:spacing w:val="-2"/>
          <w:sz w:val="18"/>
        </w:rPr>
        <w:t> </w:t>
      </w:r>
      <w:r>
        <w:rPr>
          <w:sz w:val="18"/>
        </w:rPr>
        <w:t>Product</w:t>
      </w:r>
      <w:r>
        <w:rPr>
          <w:spacing w:val="-5"/>
          <w:sz w:val="18"/>
        </w:rPr>
        <w:t> </w:t>
      </w:r>
      <w:r>
        <w:rPr>
          <w:sz w:val="18"/>
        </w:rPr>
        <w:t>list</w:t>
      </w:r>
      <w:r>
        <w:rPr>
          <w:spacing w:val="-9"/>
          <w:sz w:val="18"/>
        </w:rPr>
        <w:t> </w:t>
      </w:r>
      <w:r>
        <w:rPr>
          <w:sz w:val="18"/>
        </w:rPr>
        <w:t>must</w:t>
      </w:r>
      <w:r>
        <w:rPr>
          <w:spacing w:val="-6"/>
          <w:sz w:val="18"/>
        </w:rPr>
        <w:t> </w:t>
      </w:r>
      <w:r>
        <w:rPr>
          <w:sz w:val="18"/>
        </w:rPr>
        <w:t>be</w:t>
      </w:r>
      <w:r>
        <w:rPr>
          <w:spacing w:val="-2"/>
          <w:sz w:val="18"/>
        </w:rPr>
        <w:t> </w:t>
      </w:r>
      <w:r>
        <w:rPr>
          <w:sz w:val="18"/>
        </w:rPr>
        <w:t>submitted</w:t>
      </w:r>
      <w:r>
        <w:rPr>
          <w:spacing w:val="-1"/>
          <w:sz w:val="18"/>
        </w:rPr>
        <w:t> </w:t>
      </w:r>
      <w:r>
        <w:rPr>
          <w:sz w:val="18"/>
        </w:rPr>
        <w:t>utilizing</w:t>
      </w:r>
      <w:r>
        <w:rPr>
          <w:spacing w:val="5"/>
          <w:sz w:val="18"/>
        </w:rPr>
        <w:t> </w:t>
      </w:r>
      <w:r>
        <w:rPr>
          <w:sz w:val="18"/>
        </w:rPr>
        <w:t>the</w:t>
      </w:r>
      <w:r>
        <w:rPr>
          <w:spacing w:val="-2"/>
          <w:sz w:val="18"/>
        </w:rPr>
        <w:t> </w:t>
      </w:r>
      <w:r>
        <w:rPr>
          <w:sz w:val="18"/>
        </w:rPr>
        <w:t>Action Request Form.</w:t>
      </w:r>
    </w:p>
    <w:p>
      <w:pPr>
        <w:pStyle w:val="ListParagraph"/>
        <w:numPr>
          <w:ilvl w:val="1"/>
          <w:numId w:val="51"/>
        </w:numPr>
        <w:tabs>
          <w:tab w:pos="1903" w:val="left" w:leader="none"/>
        </w:tabs>
        <w:spacing w:line="300" w:lineRule="auto" w:before="2" w:after="0"/>
        <w:ind w:left="1901" w:right="1639" w:hanging="313"/>
        <w:jc w:val="left"/>
        <w:rPr>
          <w:sz w:val="18"/>
        </w:rPr>
      </w:pPr>
      <w:r>
        <w:rPr>
          <w:sz w:val="18"/>
        </w:rPr>
        <w:t>The approved Third Party Product list will be clearly posted on the Vendor provided website and updated as products are</w:t>
      </w:r>
      <w:r>
        <w:rPr>
          <w:spacing w:val="-4"/>
          <w:sz w:val="18"/>
        </w:rPr>
        <w:t> </w:t>
      </w:r>
      <w:r>
        <w:rPr>
          <w:sz w:val="18"/>
        </w:rPr>
        <w:t>approved.</w:t>
      </w:r>
    </w:p>
    <w:p>
      <w:pPr>
        <w:tabs>
          <w:tab w:pos="2065" w:val="left" w:leader="none"/>
          <w:tab w:pos="4263" w:val="left" w:leader="none"/>
          <w:tab w:pos="9706" w:val="left" w:leader="none"/>
        </w:tabs>
        <w:spacing w:before="79"/>
        <w:ind w:left="1606" w:right="0" w:firstLine="0"/>
        <w:jc w:val="left"/>
        <w:rPr>
          <w:b/>
          <w:sz w:val="13"/>
        </w:rPr>
      </w:pPr>
      <w:r>
        <w:rPr>
          <w:b/>
          <w:sz w:val="14"/>
        </w:rPr>
        <w:t>2B</w:t>
        <w:tab/>
        <w:t>CONTRACT</w:t>
      </w:r>
      <w:r>
        <w:rPr>
          <w:b/>
          <w:spacing w:val="-16"/>
          <w:sz w:val="14"/>
        </w:rPr>
        <w:t> </w:t>
      </w:r>
      <w:r>
        <w:rPr>
          <w:b/>
          <w:sz w:val="14"/>
        </w:rPr>
        <w:t>NO.</w:t>
      </w:r>
      <w:r>
        <w:rPr>
          <w:b/>
          <w:spacing w:val="-5"/>
          <w:sz w:val="14"/>
        </w:rPr>
        <w:t> </w:t>
      </w:r>
      <w:r>
        <w:rPr>
          <w:b/>
          <w:sz w:val="14"/>
        </w:rPr>
        <w:t>MNWNC-116</w:t>
        <w:tab/>
        <w:t>MASTER</w:t>
      </w:r>
      <w:r>
        <w:rPr>
          <w:b/>
          <w:spacing w:val="-24"/>
          <w:sz w:val="14"/>
        </w:rPr>
        <w:t> </w:t>
      </w:r>
      <w:r>
        <w:rPr>
          <w:b/>
          <w:sz w:val="14"/>
        </w:rPr>
        <w:t>AGREEMENT</w:t>
      </w:r>
      <w:r>
        <w:rPr>
          <w:b/>
          <w:spacing w:val="-25"/>
          <w:sz w:val="14"/>
        </w:rPr>
        <w:t> </w:t>
      </w:r>
      <w:r>
        <w:rPr>
          <w:b/>
          <w:sz w:val="14"/>
        </w:rPr>
        <w:t>AWARD</w:t>
      </w:r>
      <w:r>
        <w:rPr>
          <w:b/>
          <w:spacing w:val="-24"/>
          <w:sz w:val="14"/>
        </w:rPr>
        <w:t> </w:t>
      </w:r>
      <w:r>
        <w:rPr>
          <w:b/>
          <w:sz w:val="14"/>
        </w:rPr>
        <w:t>COMPUTER</w:t>
      </w:r>
      <w:r>
        <w:rPr>
          <w:b/>
          <w:spacing w:val="-21"/>
          <w:sz w:val="14"/>
        </w:rPr>
        <w:t> </w:t>
      </w:r>
      <w:r>
        <w:rPr>
          <w:b/>
          <w:sz w:val="14"/>
        </w:rPr>
        <w:t>EQUIPMENT</w:t>
        <w:tab/>
      </w:r>
      <w:r>
        <w:rPr>
          <w:b/>
          <w:position w:val="2"/>
          <w:sz w:val="13"/>
        </w:rPr>
        <w:t>IBM</w:t>
      </w:r>
      <w:r>
        <w:rPr>
          <w:b/>
          <w:spacing w:val="-3"/>
          <w:position w:val="2"/>
          <w:sz w:val="13"/>
        </w:rPr>
        <w:t> </w:t>
      </w:r>
      <w:r>
        <w:rPr>
          <w:b/>
          <w:position w:val="2"/>
          <w:sz w:val="13"/>
        </w:rPr>
        <w:t>CORPORATION</w:t>
      </w:r>
    </w:p>
    <w:p>
      <w:pPr>
        <w:spacing w:after="0"/>
        <w:jc w:val="left"/>
        <w:rPr>
          <w:sz w:val="13"/>
        </w:rPr>
        <w:sectPr>
          <w:type w:val="continuous"/>
          <w:pgSz w:w="12240" w:h="15840"/>
          <w:pgMar w:top="1060" w:bottom="280" w:left="100" w:right="0"/>
        </w:sectPr>
      </w:pPr>
    </w:p>
    <w:p>
      <w:pPr>
        <w:pStyle w:val="BodyText"/>
        <w:spacing w:before="10"/>
        <w:rPr>
          <w:b/>
        </w:rPr>
      </w:pPr>
    </w:p>
    <w:p>
      <w:pPr>
        <w:pStyle w:val="BodyText"/>
        <w:spacing w:line="30" w:lineRule="exact"/>
        <w:ind w:left="2742"/>
        <w:rPr>
          <w:sz w:val="3"/>
        </w:rPr>
      </w:pPr>
      <w:r>
        <w:rPr>
          <w:position w:val="0"/>
          <w:sz w:val="3"/>
        </w:rPr>
        <w:pict>
          <v:group style="width:36.1pt;height:1.45pt;mso-position-horizontal-relative:char;mso-position-vertical-relative:line" coordorigin="0,0" coordsize="722,29">
            <v:line style="position:absolute" from="0,14" to="722,14" stroked="true" strokeweight="1.443273pt" strokecolor="#000000">
              <v:stroke dashstyle="solid"/>
            </v:line>
          </v:group>
        </w:pict>
      </w:r>
      <w:r>
        <w:rPr>
          <w:position w:val="0"/>
          <w:sz w:val="3"/>
        </w:rPr>
      </w:r>
    </w:p>
    <w:p>
      <w:pPr>
        <w:pStyle w:val="BodyText"/>
        <w:spacing w:before="1"/>
        <w:rPr>
          <w:b/>
          <w:sz w:val="6"/>
        </w:rPr>
      </w:pPr>
    </w:p>
    <w:p>
      <w:pPr>
        <w:spacing w:after="0"/>
        <w:rPr>
          <w:sz w:val="6"/>
        </w:rPr>
        <w:sectPr>
          <w:footerReference w:type="default" r:id="rId77"/>
          <w:pgSz w:w="12240" w:h="15840"/>
          <w:pgMar w:footer="1231" w:header="0" w:top="1500" w:bottom="1420" w:left="100" w:right="0"/>
        </w:sectPr>
      </w:pPr>
    </w:p>
    <w:p>
      <w:pPr>
        <w:spacing w:line="597" w:lineRule="exact" w:before="6"/>
        <w:ind w:left="1482" w:right="0" w:firstLine="0"/>
        <w:jc w:val="left"/>
        <w:rPr>
          <w:rFonts w:ascii="TimesNewRomanPS-BoldItalicMT"/>
          <w:b/>
          <w:i/>
          <w:sz w:val="66"/>
        </w:rPr>
      </w:pPr>
      <w:r>
        <w:rPr>
          <w:rFonts w:ascii="TimesNewRomanPS-BoldItalicMT"/>
          <w:b/>
          <w:i/>
          <w:w w:val="65"/>
          <w:sz w:val="66"/>
        </w:rPr>
        <w:t>Ad111bt</w:t>
      </w:r>
    </w:p>
    <w:p>
      <w:pPr>
        <w:pStyle w:val="Heading3"/>
        <w:spacing w:line="568" w:lineRule="exact"/>
        <w:ind w:left="1297"/>
      </w:pPr>
      <w:r>
        <w:rPr>
          <w:i w:val="0"/>
          <w:w w:val="70"/>
        </w:rPr>
        <w:t>,,</w:t>
      </w:r>
      <w:r>
        <w:rPr>
          <w:w w:val="70"/>
        </w:rPr>
        <w:t>Nfinnesota</w:t>
      </w:r>
    </w:p>
    <w:p>
      <w:pPr>
        <w:spacing w:line="143" w:lineRule="exact" w:before="0"/>
        <w:ind w:left="1590" w:right="0" w:firstLine="0"/>
        <w:jc w:val="left"/>
        <w:rPr>
          <w:rFonts w:ascii="Arial-BoldItalicMT"/>
          <w:b/>
          <w:i/>
          <w:sz w:val="13"/>
        </w:rPr>
      </w:pPr>
      <w:r>
        <w:rPr>
          <w:rFonts w:ascii="Arial-BoldItalicMT"/>
          <w:b/>
          <w:i/>
          <w:w w:val="95"/>
          <w:sz w:val="13"/>
        </w:rPr>
        <w:t>DEPARTMENT DF ADMINISTRATION</w:t>
      </w:r>
    </w:p>
    <w:p>
      <w:pPr>
        <w:pStyle w:val="BodyText"/>
        <w:spacing w:before="10"/>
        <w:rPr>
          <w:rFonts w:ascii="Arial-BoldItalicMT"/>
          <w:b/>
          <w:i/>
          <w:sz w:val="40"/>
        </w:rPr>
      </w:pPr>
      <w:r>
        <w:rPr/>
        <w:br w:type="column"/>
      </w:r>
      <w:r>
        <w:rPr>
          <w:rFonts w:ascii="Arial-BoldItalicMT"/>
          <w:b/>
          <w:i/>
          <w:sz w:val="40"/>
        </w:rPr>
      </w:r>
    </w:p>
    <w:p>
      <w:pPr>
        <w:pStyle w:val="Heading7"/>
        <w:spacing w:line="261" w:lineRule="auto"/>
        <w:ind w:left="1482" w:hanging="1017"/>
        <w:jc w:val="left"/>
      </w:pPr>
      <w:r>
        <w:rPr>
          <w:w w:val="105"/>
        </w:rPr>
        <w:t>COMPUTER</w:t>
      </w:r>
      <w:r>
        <w:rPr>
          <w:spacing w:val="-20"/>
          <w:w w:val="105"/>
        </w:rPr>
        <w:t> </w:t>
      </w:r>
      <w:r>
        <w:rPr>
          <w:w w:val="105"/>
        </w:rPr>
        <w:t>EQUIPMENT 2014-2019</w:t>
      </w:r>
    </w:p>
    <w:p>
      <w:pPr>
        <w:pStyle w:val="BodyText"/>
        <w:rPr>
          <w:b/>
          <w:sz w:val="30"/>
        </w:rPr>
      </w:pPr>
      <w:r>
        <w:rPr/>
        <w:br w:type="column"/>
      </w:r>
      <w:r>
        <w:rPr>
          <w:b/>
          <w:sz w:val="30"/>
        </w:rPr>
      </w:r>
    </w:p>
    <w:p>
      <w:pPr>
        <w:pStyle w:val="BodyText"/>
        <w:spacing w:before="8"/>
        <w:rPr>
          <w:b/>
          <w:sz w:val="24"/>
        </w:rPr>
      </w:pPr>
    </w:p>
    <w:p>
      <w:pPr>
        <w:spacing w:before="0"/>
        <w:ind w:left="513" w:right="0" w:firstLine="0"/>
        <w:jc w:val="left"/>
        <w:rPr>
          <w:sz w:val="25"/>
        </w:rPr>
      </w:pPr>
      <w:r>
        <w:rPr/>
        <w:drawing>
          <wp:anchor distT="0" distB="0" distL="0" distR="0" allowOverlap="1" layoutInCell="1" locked="0" behindDoc="0" simplePos="0" relativeHeight="251869184">
            <wp:simplePos x="0" y="0"/>
            <wp:positionH relativeFrom="page">
              <wp:posOffset>5508475</wp:posOffset>
            </wp:positionH>
            <wp:positionV relativeFrom="paragraph">
              <wp:posOffset>-559084</wp:posOffset>
            </wp:positionV>
            <wp:extent cx="1622296" cy="989796"/>
            <wp:effectExtent l="0" t="0" r="0" b="0"/>
            <wp:wrapNone/>
            <wp:docPr id="23" name="image24.png"/>
            <wp:cNvGraphicFramePr>
              <a:graphicFrameLocks noChangeAspect="1"/>
            </wp:cNvGraphicFramePr>
            <a:graphic>
              <a:graphicData uri="http://schemas.openxmlformats.org/drawingml/2006/picture">
                <pic:pic>
                  <pic:nvPicPr>
                    <pic:cNvPr id="24" name="image24.png"/>
                    <pic:cNvPicPr/>
                  </pic:nvPicPr>
                  <pic:blipFill>
                    <a:blip r:embed="rId78" cstate="print"/>
                    <a:stretch>
                      <a:fillRect/>
                    </a:stretch>
                  </pic:blipFill>
                  <pic:spPr>
                    <a:xfrm>
                      <a:off x="0" y="0"/>
                      <a:ext cx="1622296" cy="989796"/>
                    </a:xfrm>
                    <a:prstGeom prst="rect">
                      <a:avLst/>
                    </a:prstGeom>
                  </pic:spPr>
                </pic:pic>
              </a:graphicData>
            </a:graphic>
          </wp:anchor>
        </w:drawing>
      </w:r>
      <w:r>
        <w:rPr>
          <w:rFonts w:ascii="Times New Roman" w:hAnsi="Times New Roman"/>
          <w:sz w:val="17"/>
        </w:rPr>
        <w:t>"• </w:t>
      </w:r>
      <w:r>
        <w:rPr>
          <w:position w:val="-8"/>
          <w:sz w:val="25"/>
        </w:rPr>
        <w:t>•</w:t>
      </w:r>
    </w:p>
    <w:p>
      <w:pPr>
        <w:spacing w:after="0"/>
        <w:jc w:val="left"/>
        <w:rPr>
          <w:sz w:val="25"/>
        </w:rPr>
        <w:sectPr>
          <w:type w:val="continuous"/>
          <w:pgSz w:w="12240" w:h="15840"/>
          <w:pgMar w:top="1060" w:bottom="280" w:left="100" w:right="0"/>
          <w:cols w:num="3" w:equalWidth="0">
            <w:col w:w="3798" w:space="40"/>
            <w:col w:w="3841" w:space="39"/>
            <w:col w:w="4422"/>
          </w:cols>
        </w:sectPr>
      </w:pPr>
    </w:p>
    <w:p>
      <w:pPr>
        <w:pStyle w:val="BodyText"/>
        <w:spacing w:before="4"/>
      </w:pPr>
    </w:p>
    <w:p>
      <w:pPr>
        <w:spacing w:before="91"/>
        <w:ind w:left="484" w:right="535" w:firstLine="0"/>
        <w:jc w:val="center"/>
        <w:rPr>
          <w:b/>
          <w:sz w:val="31"/>
        </w:rPr>
      </w:pPr>
      <w:r>
        <w:rPr/>
        <w:pict>
          <v:line style="position:absolute;mso-position-horizontal-relative:page;mso-position-vertical-relative:paragraph;z-index:251870208" from="200.991821pt,-18.075388pt" to="200.991821pt,-54.157215pt" stroked="true" strokeweight="1.082541pt" strokecolor="#000000">
            <v:stroke dashstyle="solid"/>
            <w10:wrap type="none"/>
          </v:line>
        </w:pict>
      </w:r>
      <w:r>
        <w:rPr>
          <w:b/>
          <w:w w:val="105"/>
          <w:sz w:val="31"/>
        </w:rPr>
        <w:t>MINNESOTA WSCA-NASPO MASTER AGREEMENT</w:t>
      </w:r>
      <w:r>
        <w:rPr>
          <w:b/>
          <w:spacing w:val="74"/>
          <w:w w:val="105"/>
          <w:sz w:val="31"/>
        </w:rPr>
        <w:t> </w:t>
      </w:r>
      <w:r>
        <w:rPr>
          <w:b/>
          <w:w w:val="105"/>
          <w:sz w:val="31"/>
        </w:rPr>
        <w:t>AWARD</w:t>
      </w:r>
    </w:p>
    <w:p>
      <w:pPr>
        <w:pStyle w:val="Heading7"/>
        <w:spacing w:before="179"/>
        <w:ind w:right="630"/>
      </w:pPr>
      <w:r>
        <w:rPr/>
        <w:pict>
          <v:shape style="position:absolute;margin-left:60.622307pt;margin-top:26.303591pt;width:493.65pt;height:.1pt;mso-position-horizontal-relative:page;mso-position-vertical-relative:paragraph;z-index:-251448320;mso-wrap-distance-left:0;mso-wrap-distance-right:0" coordorigin="1212,526" coordsize="9873,0" path="m1212,526l11085,526e" filled="false" stroked="true" strokeweight="1.082455pt" strokecolor="#000000">
            <v:path arrowok="t"/>
            <v:stroke dashstyle="solid"/>
            <w10:wrap type="topAndBottom"/>
          </v:shape>
        </w:pict>
      </w:r>
      <w:bookmarkStart w:name="_TOC_250003" w:id="6"/>
      <w:bookmarkEnd w:id="6"/>
      <w:r>
        <w:rPr>
          <w:w w:val="110"/>
        </w:rPr>
        <w:t>EXHIBIT D - WEBSITE</w:t>
      </w:r>
    </w:p>
    <w:p>
      <w:pPr>
        <w:pStyle w:val="BodyText"/>
        <w:spacing w:before="8"/>
        <w:rPr>
          <w:b/>
          <w:sz w:val="25"/>
        </w:rPr>
      </w:pPr>
    </w:p>
    <w:p>
      <w:pPr>
        <w:pStyle w:val="ListParagraph"/>
        <w:numPr>
          <w:ilvl w:val="0"/>
          <w:numId w:val="52"/>
        </w:numPr>
        <w:tabs>
          <w:tab w:pos="1483" w:val="left" w:leader="none"/>
        </w:tabs>
        <w:spacing w:line="244" w:lineRule="auto" w:before="1" w:after="0"/>
        <w:ind w:left="1472" w:right="1197" w:hanging="325"/>
        <w:jc w:val="left"/>
        <w:rPr>
          <w:sz w:val="18"/>
        </w:rPr>
      </w:pPr>
      <w:r>
        <w:rPr>
          <w:b/>
          <w:sz w:val="18"/>
        </w:rPr>
        <w:t>IMPLEMENTATION. </w:t>
      </w:r>
      <w:r>
        <w:rPr>
          <w:sz w:val="18"/>
        </w:rPr>
        <w:t>Within 30 calendar days of Master Agreement award, the Contract Vendor must provide a sample URL of the Master Agreement webpage to the Lead State for review and approval. The Lead State will review and determine acceptability of the website format and data. If the information is determined to be unacceptable or incorrect, the Contract Vendor will have 15 calendar days to provide revisions to the Lead State. Once the website is approved, the Contract Vendor may not make material changes to the website without notifying the Lead State and receiving wrlllen approval of the changes utilizing the Action Request Form. The Contract Vendor must continue to monitor and update the website throughout the life of the contract. Periodic audits may be conducted to ensure websites are updated and Contract Vendors will be</w:t>
      </w:r>
      <w:r>
        <w:rPr>
          <w:spacing w:val="-41"/>
          <w:sz w:val="18"/>
        </w:rPr>
        <w:t> </w:t>
      </w:r>
      <w:r>
        <w:rPr>
          <w:sz w:val="18"/>
        </w:rPr>
        <w:t>expected to correct deficiencies.</w:t>
      </w:r>
    </w:p>
    <w:p>
      <w:pPr>
        <w:pStyle w:val="BodyText"/>
        <w:spacing w:before="6"/>
        <w:rPr>
          <w:sz w:val="17"/>
        </w:rPr>
      </w:pPr>
    </w:p>
    <w:p>
      <w:pPr>
        <w:pStyle w:val="ListParagraph"/>
        <w:numPr>
          <w:ilvl w:val="0"/>
          <w:numId w:val="52"/>
        </w:numPr>
        <w:tabs>
          <w:tab w:pos="1466" w:val="left" w:leader="none"/>
        </w:tabs>
        <w:spacing w:line="244" w:lineRule="auto" w:before="0" w:after="0"/>
        <w:ind w:left="1461" w:right="1225" w:hanging="325"/>
        <w:jc w:val="left"/>
        <w:rPr>
          <w:b/>
          <w:sz w:val="18"/>
        </w:rPr>
      </w:pPr>
      <w:r>
        <w:rPr>
          <w:b/>
          <w:sz w:val="18"/>
        </w:rPr>
        <w:t>WEBSITE CONTENT. </w:t>
      </w:r>
      <w:r>
        <w:rPr>
          <w:sz w:val="18"/>
        </w:rPr>
        <w:t>The website must be separate from the Contract Vendor's commercially available (i.e., public) on-line catalog and ordering systems. Contract Vendor agrees to pursue  design of a website to include the items listed below. The Lead State wlll review and determine acceptability of the website format and data as stated in Item 1 </w:t>
      </w:r>
      <w:r>
        <w:rPr>
          <w:b/>
          <w:sz w:val="18"/>
        </w:rPr>
        <w:t>above.</w:t>
      </w:r>
    </w:p>
    <w:p>
      <w:pPr>
        <w:pStyle w:val="ListParagraph"/>
        <w:numPr>
          <w:ilvl w:val="1"/>
          <w:numId w:val="52"/>
        </w:numPr>
        <w:tabs>
          <w:tab w:pos="1778" w:val="left" w:leader="none"/>
        </w:tabs>
        <w:spacing w:line="240" w:lineRule="auto" w:before="0" w:after="0"/>
        <w:ind w:left="1777" w:right="0" w:hanging="319"/>
        <w:jc w:val="left"/>
        <w:rPr>
          <w:sz w:val="18"/>
        </w:rPr>
      </w:pPr>
      <w:r>
        <w:rPr>
          <w:sz w:val="18"/>
        </w:rPr>
        <w:t>Baseline Price List and historic</w:t>
      </w:r>
      <w:r>
        <w:rPr>
          <w:spacing w:val="-14"/>
          <w:sz w:val="18"/>
        </w:rPr>
        <w:t> </w:t>
      </w:r>
      <w:r>
        <w:rPr>
          <w:sz w:val="18"/>
        </w:rPr>
        <w:t>versions</w:t>
      </w:r>
    </w:p>
    <w:p>
      <w:pPr>
        <w:pStyle w:val="ListParagraph"/>
        <w:numPr>
          <w:ilvl w:val="1"/>
          <w:numId w:val="52"/>
        </w:numPr>
        <w:tabs>
          <w:tab w:pos="1784" w:val="left" w:leader="none"/>
        </w:tabs>
        <w:spacing w:line="240" w:lineRule="auto" w:before="2" w:after="0"/>
        <w:ind w:left="1783" w:right="0" w:hanging="330"/>
        <w:jc w:val="left"/>
        <w:rPr>
          <w:sz w:val="18"/>
        </w:rPr>
      </w:pPr>
      <w:r>
        <w:rPr>
          <w:sz w:val="18"/>
        </w:rPr>
        <w:t>Approved Product and Service Schedule</w:t>
      </w:r>
      <w:r>
        <w:rPr>
          <w:spacing w:val="6"/>
          <w:sz w:val="18"/>
        </w:rPr>
        <w:t> </w:t>
      </w:r>
      <w:r>
        <w:rPr>
          <w:sz w:val="18"/>
        </w:rPr>
        <w:t>(PSS)</w:t>
      </w:r>
    </w:p>
    <w:p>
      <w:pPr>
        <w:pStyle w:val="ListParagraph"/>
        <w:numPr>
          <w:ilvl w:val="1"/>
          <w:numId w:val="52"/>
        </w:numPr>
        <w:tabs>
          <w:tab w:pos="1777" w:val="left" w:leader="none"/>
        </w:tabs>
        <w:spacing w:line="235" w:lineRule="auto" w:before="13" w:after="0"/>
        <w:ind w:left="1773" w:right="1262" w:hanging="315"/>
        <w:jc w:val="left"/>
        <w:rPr>
          <w:sz w:val="18"/>
        </w:rPr>
      </w:pPr>
      <w:r>
        <w:rPr>
          <w:sz w:val="18"/>
        </w:rPr>
        <w:t>Product specifications, pricing, and configuration aids for the major product categories proposed that can be used to obtain an on-line</w:t>
      </w:r>
      <w:r>
        <w:rPr>
          <w:spacing w:val="-10"/>
          <w:sz w:val="18"/>
        </w:rPr>
        <w:t> </w:t>
      </w:r>
      <w:r>
        <w:rPr>
          <w:sz w:val="18"/>
        </w:rPr>
        <w:t>quote</w:t>
      </w:r>
    </w:p>
    <w:p>
      <w:pPr>
        <w:pStyle w:val="ListParagraph"/>
        <w:numPr>
          <w:ilvl w:val="1"/>
          <w:numId w:val="52"/>
        </w:numPr>
        <w:tabs>
          <w:tab w:pos="1773" w:val="left" w:leader="none"/>
        </w:tabs>
        <w:spacing w:line="242" w:lineRule="auto" w:before="9" w:after="0"/>
        <w:ind w:left="1777" w:right="1857" w:hanging="325"/>
        <w:jc w:val="left"/>
        <w:rPr>
          <w:sz w:val="18"/>
        </w:rPr>
      </w:pPr>
      <w:r>
        <w:rPr>
          <w:sz w:val="18"/>
        </w:rPr>
        <w:t>Third</w:t>
      </w:r>
      <w:r>
        <w:rPr>
          <w:spacing w:val="-13"/>
          <w:sz w:val="18"/>
        </w:rPr>
        <w:t> </w:t>
      </w:r>
      <w:r>
        <w:rPr>
          <w:sz w:val="18"/>
        </w:rPr>
        <w:t>Party</w:t>
      </w:r>
      <w:r>
        <w:rPr>
          <w:spacing w:val="-3"/>
          <w:sz w:val="18"/>
        </w:rPr>
        <w:t> </w:t>
      </w:r>
      <w:r>
        <w:rPr>
          <w:sz w:val="18"/>
        </w:rPr>
        <w:t>Product</w:t>
      </w:r>
      <w:r>
        <w:rPr>
          <w:spacing w:val="-15"/>
          <w:sz w:val="18"/>
        </w:rPr>
        <w:t> </w:t>
      </w:r>
      <w:r>
        <w:rPr>
          <w:sz w:val="18"/>
        </w:rPr>
        <w:t>11st</w:t>
      </w:r>
      <w:r>
        <w:rPr>
          <w:spacing w:val="-9"/>
          <w:sz w:val="18"/>
        </w:rPr>
        <w:t> </w:t>
      </w:r>
      <w:r>
        <w:rPr>
          <w:sz w:val="18"/>
        </w:rPr>
        <w:t>wlll</w:t>
      </w:r>
      <w:r>
        <w:rPr>
          <w:spacing w:val="-11"/>
          <w:sz w:val="18"/>
        </w:rPr>
        <w:t> </w:t>
      </w:r>
      <w:r>
        <w:rPr>
          <w:sz w:val="18"/>
        </w:rPr>
        <w:t>be</w:t>
      </w:r>
      <w:r>
        <w:rPr>
          <w:spacing w:val="-17"/>
          <w:sz w:val="18"/>
        </w:rPr>
        <w:t> </w:t>
      </w:r>
      <w:r>
        <w:rPr>
          <w:sz w:val="18"/>
        </w:rPr>
        <w:t>clearly</w:t>
      </w:r>
      <w:r>
        <w:rPr>
          <w:spacing w:val="3"/>
          <w:sz w:val="18"/>
        </w:rPr>
        <w:t> </w:t>
      </w:r>
      <w:r>
        <w:rPr>
          <w:sz w:val="18"/>
        </w:rPr>
        <w:t>posted</w:t>
      </w:r>
      <w:r>
        <w:rPr>
          <w:spacing w:val="-9"/>
          <w:sz w:val="18"/>
        </w:rPr>
        <w:t> </w:t>
      </w:r>
      <w:r>
        <w:rPr>
          <w:sz w:val="18"/>
        </w:rPr>
        <w:t>on</w:t>
      </w:r>
      <w:r>
        <w:rPr>
          <w:spacing w:val="-18"/>
          <w:sz w:val="18"/>
        </w:rPr>
        <w:t> </w:t>
      </w:r>
      <w:r>
        <w:rPr>
          <w:sz w:val="18"/>
        </w:rPr>
        <w:t>the</w:t>
      </w:r>
      <w:r>
        <w:rPr>
          <w:spacing w:val="-4"/>
          <w:sz w:val="18"/>
        </w:rPr>
        <w:t> </w:t>
      </w:r>
      <w:r>
        <w:rPr>
          <w:sz w:val="18"/>
        </w:rPr>
        <w:t>Vendor</w:t>
      </w:r>
      <w:r>
        <w:rPr>
          <w:spacing w:val="-3"/>
          <w:sz w:val="18"/>
        </w:rPr>
        <w:t> </w:t>
      </w:r>
      <w:r>
        <w:rPr>
          <w:sz w:val="18"/>
        </w:rPr>
        <w:t>provided</w:t>
      </w:r>
      <w:r>
        <w:rPr>
          <w:spacing w:val="-3"/>
          <w:sz w:val="18"/>
        </w:rPr>
        <w:t> </w:t>
      </w:r>
      <w:r>
        <w:rPr>
          <w:sz w:val="18"/>
        </w:rPr>
        <w:t>website</w:t>
      </w:r>
      <w:r>
        <w:rPr>
          <w:spacing w:val="-3"/>
          <w:sz w:val="18"/>
        </w:rPr>
        <w:t> </w:t>
      </w:r>
      <w:r>
        <w:rPr>
          <w:sz w:val="18"/>
        </w:rPr>
        <w:t>and</w:t>
      </w:r>
      <w:r>
        <w:rPr>
          <w:spacing w:val="-11"/>
          <w:sz w:val="18"/>
        </w:rPr>
        <w:t> </w:t>
      </w:r>
      <w:r>
        <w:rPr>
          <w:sz w:val="18"/>
        </w:rPr>
        <w:t>updated</w:t>
      </w:r>
      <w:r>
        <w:rPr>
          <w:spacing w:val="-4"/>
          <w:sz w:val="18"/>
        </w:rPr>
        <w:t> </w:t>
      </w:r>
      <w:r>
        <w:rPr>
          <w:sz w:val="18"/>
        </w:rPr>
        <w:t>as</w:t>
      </w:r>
      <w:r>
        <w:rPr>
          <w:spacing w:val="-14"/>
          <w:sz w:val="18"/>
        </w:rPr>
        <w:t> </w:t>
      </w:r>
      <w:r>
        <w:rPr>
          <w:sz w:val="18"/>
        </w:rPr>
        <w:t>products</w:t>
      </w:r>
      <w:r>
        <w:rPr>
          <w:spacing w:val="6"/>
          <w:sz w:val="18"/>
        </w:rPr>
        <w:t> </w:t>
      </w:r>
      <w:r>
        <w:rPr>
          <w:sz w:val="18"/>
        </w:rPr>
        <w:t>are approved</w:t>
      </w:r>
    </w:p>
    <w:p>
      <w:pPr>
        <w:pStyle w:val="ListParagraph"/>
        <w:numPr>
          <w:ilvl w:val="1"/>
          <w:numId w:val="52"/>
        </w:numPr>
        <w:tabs>
          <w:tab w:pos="1771" w:val="left" w:leader="none"/>
        </w:tabs>
        <w:spacing w:line="200" w:lineRule="exact" w:before="0" w:after="0"/>
        <w:ind w:left="1770" w:right="0" w:hanging="327"/>
        <w:jc w:val="left"/>
        <w:rPr>
          <w:sz w:val="18"/>
        </w:rPr>
      </w:pPr>
      <w:r>
        <w:rPr>
          <w:sz w:val="18"/>
        </w:rPr>
        <w:t>Link to the WSCA-NASPO</w:t>
      </w:r>
      <w:r>
        <w:rPr>
          <w:spacing w:val="-12"/>
          <w:sz w:val="18"/>
        </w:rPr>
        <w:t> </w:t>
      </w:r>
      <w:r>
        <w:rPr>
          <w:sz w:val="18"/>
        </w:rPr>
        <w:t>EmarketCenter</w:t>
      </w:r>
    </w:p>
    <w:p>
      <w:pPr>
        <w:pStyle w:val="ListParagraph"/>
        <w:numPr>
          <w:ilvl w:val="1"/>
          <w:numId w:val="52"/>
        </w:numPr>
        <w:tabs>
          <w:tab w:pos="1767" w:val="left" w:leader="none"/>
          <w:tab w:pos="1768" w:val="left" w:leader="none"/>
        </w:tabs>
        <w:spacing w:line="240" w:lineRule="auto" w:before="10" w:after="0"/>
        <w:ind w:left="1767" w:right="0" w:hanging="318"/>
        <w:jc w:val="left"/>
        <w:rPr>
          <w:sz w:val="18"/>
        </w:rPr>
      </w:pPr>
      <w:r>
        <w:rPr>
          <w:sz w:val="18"/>
        </w:rPr>
        <w:t>Online ordering capability with the ability to remember multiple ship to locations if applicable to</w:t>
      </w:r>
      <w:r>
        <w:rPr>
          <w:spacing w:val="18"/>
          <w:sz w:val="18"/>
        </w:rPr>
        <w:t> </w:t>
      </w:r>
      <w:r>
        <w:rPr>
          <w:sz w:val="18"/>
        </w:rPr>
        <w:t>product</w:t>
      </w:r>
    </w:p>
    <w:p>
      <w:pPr>
        <w:pStyle w:val="ListParagraph"/>
        <w:numPr>
          <w:ilvl w:val="1"/>
          <w:numId w:val="52"/>
        </w:numPr>
        <w:tabs>
          <w:tab w:pos="1768" w:val="left" w:leader="none"/>
        </w:tabs>
        <w:spacing w:line="242" w:lineRule="auto" w:before="2" w:after="0"/>
        <w:ind w:left="1764" w:right="1469" w:hanging="319"/>
        <w:jc w:val="left"/>
        <w:rPr>
          <w:sz w:val="18"/>
        </w:rPr>
      </w:pPr>
      <w:r>
        <w:rPr>
          <w:sz w:val="18"/>
        </w:rPr>
        <w:t>Contact information for order placement, service concerns (warranty and maintenance}, problem reporting, and billing</w:t>
      </w:r>
      <w:r>
        <w:rPr>
          <w:spacing w:val="-3"/>
          <w:sz w:val="18"/>
        </w:rPr>
        <w:t> </w:t>
      </w:r>
      <w:r>
        <w:rPr>
          <w:sz w:val="18"/>
        </w:rPr>
        <w:t>concerns</w:t>
      </w:r>
    </w:p>
    <w:p>
      <w:pPr>
        <w:pStyle w:val="ListParagraph"/>
        <w:numPr>
          <w:ilvl w:val="1"/>
          <w:numId w:val="52"/>
        </w:numPr>
        <w:tabs>
          <w:tab w:pos="1761" w:val="left" w:leader="none"/>
        </w:tabs>
        <w:spacing w:line="205" w:lineRule="exact" w:before="8" w:after="0"/>
        <w:ind w:left="1760" w:right="0" w:hanging="322"/>
        <w:jc w:val="left"/>
        <w:rPr>
          <w:sz w:val="18"/>
        </w:rPr>
      </w:pPr>
      <w:r>
        <w:rPr>
          <w:sz w:val="18"/>
        </w:rPr>
        <w:t>Sales representatives for participating</w:t>
      </w:r>
      <w:r>
        <w:rPr>
          <w:spacing w:val="11"/>
          <w:sz w:val="18"/>
        </w:rPr>
        <w:t> </w:t>
      </w:r>
      <w:r>
        <w:rPr>
          <w:sz w:val="18"/>
        </w:rPr>
        <w:t>entities</w:t>
      </w:r>
    </w:p>
    <w:p>
      <w:pPr>
        <w:pStyle w:val="ListParagraph"/>
        <w:numPr>
          <w:ilvl w:val="1"/>
          <w:numId w:val="52"/>
        </w:numPr>
        <w:tabs>
          <w:tab w:pos="1755" w:val="left" w:leader="none"/>
          <w:tab w:pos="1756" w:val="left" w:leader="none"/>
        </w:tabs>
        <w:spacing w:line="205" w:lineRule="exact" w:before="0" w:after="0"/>
        <w:ind w:left="1755" w:right="0" w:hanging="316"/>
        <w:jc w:val="left"/>
        <w:rPr>
          <w:sz w:val="17"/>
        </w:rPr>
      </w:pPr>
      <w:r>
        <w:rPr>
          <w:sz w:val="18"/>
        </w:rPr>
        <w:t>Purchase order</w:t>
      </w:r>
      <w:r>
        <w:rPr>
          <w:spacing w:val="-2"/>
          <w:sz w:val="18"/>
        </w:rPr>
        <w:t> </w:t>
      </w:r>
      <w:r>
        <w:rPr>
          <w:sz w:val="18"/>
        </w:rPr>
        <w:t>tracking</w:t>
      </w:r>
    </w:p>
    <w:p>
      <w:pPr>
        <w:pStyle w:val="ListParagraph"/>
        <w:numPr>
          <w:ilvl w:val="1"/>
          <w:numId w:val="52"/>
        </w:numPr>
        <w:tabs>
          <w:tab w:pos="1762" w:val="left" w:leader="none"/>
          <w:tab w:pos="1763" w:val="left" w:leader="none"/>
        </w:tabs>
        <w:spacing w:line="240" w:lineRule="auto" w:before="9" w:after="0"/>
        <w:ind w:left="1762" w:right="0" w:hanging="325"/>
        <w:jc w:val="left"/>
        <w:rPr>
          <w:sz w:val="18"/>
        </w:rPr>
      </w:pPr>
      <w:r>
        <w:rPr>
          <w:sz w:val="18"/>
        </w:rPr>
        <w:t>Available Twenty-four (24) hours per day, seven (7) days per week availability, except for regularly</w:t>
      </w:r>
      <w:r>
        <w:rPr>
          <w:spacing w:val="32"/>
          <w:sz w:val="18"/>
        </w:rPr>
        <w:t> </w:t>
      </w:r>
      <w:r>
        <w:rPr>
          <w:sz w:val="18"/>
        </w:rPr>
        <w:t>scheduled</w:t>
      </w:r>
    </w:p>
    <w:p>
      <w:pPr>
        <w:spacing w:before="3"/>
        <w:ind w:left="1758" w:right="0" w:firstLine="0"/>
        <w:jc w:val="left"/>
        <w:rPr>
          <w:b/>
          <w:sz w:val="18"/>
        </w:rPr>
      </w:pPr>
      <w:r>
        <w:rPr>
          <w:b/>
          <w:sz w:val="18"/>
        </w:rPr>
        <w:t>maintenance</w:t>
      </w:r>
    </w:p>
    <w:p>
      <w:pPr>
        <w:pStyle w:val="ListParagraph"/>
        <w:numPr>
          <w:ilvl w:val="1"/>
          <w:numId w:val="52"/>
        </w:numPr>
        <w:tabs>
          <w:tab w:pos="1763" w:val="left" w:leader="none"/>
        </w:tabs>
        <w:spacing w:line="203" w:lineRule="exact" w:before="2" w:after="0"/>
        <w:ind w:left="1762" w:right="0" w:hanging="324"/>
        <w:jc w:val="left"/>
        <w:rPr>
          <w:sz w:val="18"/>
        </w:rPr>
      </w:pPr>
      <w:r>
        <w:rPr>
          <w:sz w:val="18"/>
        </w:rPr>
        <w:t>Addltlonal Terms may not be posted on the Website without written approval of the</w:t>
      </w:r>
      <w:r>
        <w:rPr>
          <w:spacing w:val="-35"/>
          <w:sz w:val="18"/>
        </w:rPr>
        <w:t> </w:t>
      </w:r>
      <w:r>
        <w:rPr>
          <w:sz w:val="18"/>
        </w:rPr>
        <w:t>Lead State</w:t>
      </w:r>
    </w:p>
    <w:p>
      <w:pPr>
        <w:pStyle w:val="ListParagraph"/>
        <w:numPr>
          <w:ilvl w:val="2"/>
          <w:numId w:val="52"/>
        </w:numPr>
        <w:tabs>
          <w:tab w:pos="1755" w:val="left" w:leader="none"/>
          <w:tab w:pos="1757" w:val="left" w:leader="none"/>
        </w:tabs>
        <w:spacing w:line="215" w:lineRule="exact" w:before="0" w:after="0"/>
        <w:ind w:left="1756" w:right="0" w:hanging="331"/>
        <w:jc w:val="left"/>
        <w:rPr>
          <w:sz w:val="18"/>
        </w:rPr>
      </w:pPr>
      <w:r>
        <w:rPr>
          <w:sz w:val="18"/>
        </w:rPr>
        <w:t>Link to the WSCA-NASPO EmarketCenter If a State Is</w:t>
      </w:r>
      <w:r>
        <w:rPr>
          <w:spacing w:val="-35"/>
          <w:sz w:val="18"/>
        </w:rPr>
        <w:t> </w:t>
      </w:r>
      <w:r>
        <w:rPr>
          <w:sz w:val="18"/>
        </w:rPr>
        <w:t>participating</w:t>
      </w:r>
    </w:p>
    <w:p>
      <w:pPr>
        <w:pStyle w:val="ListParagraph"/>
        <w:numPr>
          <w:ilvl w:val="0"/>
          <w:numId w:val="53"/>
        </w:numPr>
        <w:tabs>
          <w:tab w:pos="1753" w:val="left" w:leader="none"/>
        </w:tabs>
        <w:spacing w:line="240" w:lineRule="auto" w:before="0" w:after="0"/>
        <w:ind w:left="1752" w:right="0" w:hanging="321"/>
        <w:jc w:val="left"/>
        <w:rPr>
          <w:sz w:val="18"/>
        </w:rPr>
      </w:pPr>
      <w:r>
        <w:rPr>
          <w:sz w:val="18"/>
        </w:rPr>
        <w:t>Information on accessibility and accessible</w:t>
      </w:r>
      <w:r>
        <w:rPr>
          <w:spacing w:val="-30"/>
          <w:sz w:val="18"/>
        </w:rPr>
        <w:t> </w:t>
      </w:r>
      <w:r>
        <w:rPr>
          <w:sz w:val="18"/>
        </w:rPr>
        <w:t>products</w:t>
      </w:r>
    </w:p>
    <w:p>
      <w:pPr>
        <w:pStyle w:val="ListParagraph"/>
        <w:numPr>
          <w:ilvl w:val="0"/>
          <w:numId w:val="53"/>
        </w:numPr>
        <w:tabs>
          <w:tab w:pos="1753" w:val="left" w:leader="none"/>
        </w:tabs>
        <w:spacing w:line="242" w:lineRule="auto" w:before="2" w:after="0"/>
        <w:ind w:left="1754" w:right="1503" w:hanging="322"/>
        <w:jc w:val="left"/>
        <w:rPr>
          <w:sz w:val="18"/>
        </w:rPr>
      </w:pPr>
      <w:r>
        <w:rPr>
          <w:sz w:val="18"/>
        </w:rPr>
        <w:t>If participating in Premium Savings Package Program, lead with these products and display prominently on the website</w:t>
      </w:r>
    </w:p>
    <w:p>
      <w:pPr>
        <w:pStyle w:val="ListParagraph"/>
        <w:numPr>
          <w:ilvl w:val="0"/>
          <w:numId w:val="53"/>
        </w:numPr>
        <w:tabs>
          <w:tab w:pos="1749" w:val="left" w:leader="none"/>
        </w:tabs>
        <w:spacing w:line="240" w:lineRule="auto" w:before="1" w:after="0"/>
        <w:ind w:left="1748" w:right="0" w:hanging="318"/>
        <w:jc w:val="left"/>
        <w:rPr>
          <w:sz w:val="18"/>
        </w:rPr>
      </w:pPr>
      <w:r>
        <w:rPr>
          <w:sz w:val="18"/>
        </w:rPr>
        <w:t>Links to environmental certification, including but not limited to take-back/recycling</w:t>
      </w:r>
      <w:r>
        <w:rPr>
          <w:spacing w:val="-31"/>
          <w:sz w:val="18"/>
        </w:rPr>
        <w:t> </w:t>
      </w:r>
      <w:r>
        <w:rPr>
          <w:sz w:val="18"/>
        </w:rPr>
        <w:t>programs,</w:t>
      </w:r>
    </w:p>
    <w:p>
      <w:pPr>
        <w:pStyle w:val="ListParagraph"/>
        <w:numPr>
          <w:ilvl w:val="0"/>
          <w:numId w:val="53"/>
        </w:numPr>
        <w:tabs>
          <w:tab w:pos="1753" w:val="left" w:leader="none"/>
        </w:tabs>
        <w:spacing w:line="242" w:lineRule="auto" w:before="2" w:after="0"/>
        <w:ind w:left="1749" w:right="1264" w:hanging="318"/>
        <w:jc w:val="left"/>
        <w:rPr>
          <w:sz w:val="18"/>
        </w:rPr>
      </w:pPr>
      <w:r>
        <w:rPr>
          <w:sz w:val="18"/>
        </w:rPr>
        <w:t>Information regarding the use of Conflict minerals, as required by Section 13(p) of the Securities Exchange Act of 1934, as amended, and the rules promulgated thereunder. See:</w:t>
      </w:r>
      <w:r>
        <w:rPr>
          <w:spacing w:val="19"/>
          <w:sz w:val="18"/>
        </w:rPr>
        <w:t> </w:t>
      </w:r>
      <w:hyperlink r:id="rId58">
        <w:r>
          <w:rPr>
            <w:sz w:val="18"/>
            <w:u w:val="thick"/>
          </w:rPr>
          <w:t>http://www.sec.gov/rules/final/2012/34-67716.pd</w:t>
        </w:r>
        <w:r>
          <w:rPr>
            <w:sz w:val="18"/>
          </w:rPr>
          <w:t>f</w:t>
        </w:r>
      </w:hyperlink>
    </w:p>
    <w:p>
      <w:pPr>
        <w:pStyle w:val="ListParagraph"/>
        <w:numPr>
          <w:ilvl w:val="0"/>
          <w:numId w:val="53"/>
        </w:numPr>
        <w:tabs>
          <w:tab w:pos="1754" w:val="left" w:leader="none"/>
        </w:tabs>
        <w:spacing w:line="240" w:lineRule="auto" w:before="8" w:after="0"/>
        <w:ind w:left="1753" w:right="0" w:hanging="324"/>
        <w:jc w:val="left"/>
        <w:rPr>
          <w:sz w:val="18"/>
        </w:rPr>
      </w:pPr>
      <w:r>
        <w:rPr>
          <w:sz w:val="18"/>
        </w:rPr>
        <w:t>Service options, service agreements for negotiations when allowed by a participating</w:t>
      </w:r>
      <w:r>
        <w:rPr>
          <w:spacing w:val="-26"/>
          <w:sz w:val="18"/>
        </w:rPr>
        <w:t> </w:t>
      </w:r>
      <w:r>
        <w:rPr>
          <w:sz w:val="18"/>
        </w:rPr>
        <w:t>addendum</w:t>
      </w:r>
    </w:p>
    <w:p>
      <w:pPr>
        <w:pStyle w:val="ListParagraph"/>
        <w:numPr>
          <w:ilvl w:val="0"/>
          <w:numId w:val="53"/>
        </w:numPr>
        <w:tabs>
          <w:tab w:pos="1747" w:val="left" w:leader="none"/>
          <w:tab w:pos="1748" w:val="left" w:leader="none"/>
        </w:tabs>
        <w:spacing w:line="240" w:lineRule="auto" w:before="2" w:after="0"/>
        <w:ind w:left="1747" w:right="0" w:hanging="323"/>
        <w:jc w:val="left"/>
        <w:rPr>
          <w:sz w:val="18"/>
        </w:rPr>
      </w:pPr>
      <w:r>
        <w:rPr>
          <w:sz w:val="18"/>
        </w:rPr>
        <w:t>EPEAT, Energy Star,</w:t>
      </w:r>
      <w:r>
        <w:rPr>
          <w:spacing w:val="-7"/>
          <w:sz w:val="18"/>
        </w:rPr>
        <w:t> </w:t>
      </w:r>
      <w:r>
        <w:rPr>
          <w:sz w:val="18"/>
        </w:rPr>
        <w:t>etc.</w:t>
      </w:r>
    </w:p>
    <w:p>
      <w:pPr>
        <w:pStyle w:val="ListParagraph"/>
        <w:numPr>
          <w:ilvl w:val="0"/>
          <w:numId w:val="53"/>
        </w:numPr>
        <w:tabs>
          <w:tab w:pos="1742" w:val="left" w:leader="none"/>
        </w:tabs>
        <w:spacing w:line="240" w:lineRule="auto" w:before="2" w:after="0"/>
        <w:ind w:left="1741" w:right="0" w:hanging="311"/>
        <w:jc w:val="left"/>
        <w:rPr>
          <w:sz w:val="18"/>
        </w:rPr>
      </w:pPr>
      <w:r>
        <w:rPr>
          <w:sz w:val="18"/>
        </w:rPr>
        <w:t>Link to Signed Participating</w:t>
      </w:r>
      <w:r>
        <w:rPr>
          <w:spacing w:val="-7"/>
          <w:sz w:val="18"/>
        </w:rPr>
        <w:t> </w:t>
      </w:r>
      <w:r>
        <w:rPr>
          <w:sz w:val="18"/>
        </w:rPr>
        <w:t>Addendums</w:t>
      </w:r>
    </w:p>
    <w:p>
      <w:pPr>
        <w:pStyle w:val="ListParagraph"/>
        <w:numPr>
          <w:ilvl w:val="1"/>
          <w:numId w:val="53"/>
        </w:numPr>
        <w:tabs>
          <w:tab w:pos="1748" w:val="left" w:leader="none"/>
          <w:tab w:pos="1749" w:val="left" w:leader="none"/>
        </w:tabs>
        <w:spacing w:line="218" w:lineRule="exact" w:before="1" w:after="0"/>
        <w:ind w:left="1748" w:right="0" w:hanging="324"/>
        <w:jc w:val="left"/>
        <w:rPr>
          <w:sz w:val="18"/>
        </w:rPr>
      </w:pPr>
      <w:r>
        <w:rPr>
          <w:sz w:val="18"/>
        </w:rPr>
        <w:t>Link to Signed Master</w:t>
      </w:r>
      <w:r>
        <w:rPr>
          <w:spacing w:val="-4"/>
          <w:sz w:val="18"/>
        </w:rPr>
        <w:t> </w:t>
      </w:r>
      <w:r>
        <w:rPr>
          <w:sz w:val="18"/>
        </w:rPr>
        <w:t>Agreement</w:t>
      </w:r>
    </w:p>
    <w:p>
      <w:pPr>
        <w:pStyle w:val="BodyText"/>
        <w:spacing w:line="207" w:lineRule="exact"/>
        <w:ind w:left="1425"/>
      </w:pPr>
      <w:r>
        <w:rPr/>
        <w:t>u. Link to solicitation and Response.</w:t>
      </w:r>
    </w:p>
    <w:p>
      <w:pPr>
        <w:pStyle w:val="BodyText"/>
        <w:spacing w:before="9"/>
        <w:rPr>
          <w:sz w:val="17"/>
        </w:rPr>
      </w:pPr>
    </w:p>
    <w:p>
      <w:pPr>
        <w:pStyle w:val="ListParagraph"/>
        <w:numPr>
          <w:ilvl w:val="0"/>
          <w:numId w:val="52"/>
        </w:numPr>
        <w:tabs>
          <w:tab w:pos="1419" w:val="left" w:leader="none"/>
        </w:tabs>
        <w:spacing w:line="247" w:lineRule="auto" w:before="0" w:after="0"/>
        <w:ind w:left="1422" w:right="1257" w:hanging="332"/>
        <w:jc w:val="left"/>
        <w:rPr>
          <w:sz w:val="18"/>
        </w:rPr>
      </w:pPr>
      <w:r>
        <w:rPr>
          <w:b/>
          <w:sz w:val="18"/>
        </w:rPr>
        <w:t>TERMINATION, </w:t>
      </w:r>
      <w:r>
        <w:rPr>
          <w:sz w:val="18"/>
        </w:rPr>
        <w:t>Upon termination or expiration of the Master Agreement awarded from this RFP all websites, on-line offering systems and Electronic Catalog functions supported and/or available as part of the Master Agreement will cease and be removed from public viewing access without redirecting to another</w:t>
      </w:r>
      <w:r>
        <w:rPr>
          <w:spacing w:val="-1"/>
          <w:sz w:val="18"/>
        </w:rPr>
        <w:t> </w:t>
      </w:r>
      <w:r>
        <w:rPr>
          <w:sz w:val="18"/>
        </w:rPr>
        <w:t>website.</w:t>
      </w:r>
    </w:p>
    <w:p>
      <w:pPr>
        <w:spacing w:after="0" w:line="247" w:lineRule="auto"/>
        <w:jc w:val="left"/>
        <w:rPr>
          <w:sz w:val="18"/>
        </w:rPr>
        <w:sectPr>
          <w:type w:val="continuous"/>
          <w:pgSz w:w="12240" w:h="15840"/>
          <w:pgMar w:top="1060" w:bottom="280" w:left="10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7"/>
        </w:rPr>
      </w:pPr>
    </w:p>
    <w:p>
      <w:pPr>
        <w:pStyle w:val="BodyText"/>
        <w:spacing w:line="30" w:lineRule="exact"/>
        <w:ind w:left="2728"/>
        <w:rPr>
          <w:sz w:val="3"/>
        </w:rPr>
      </w:pPr>
      <w:r>
        <w:rPr>
          <w:position w:val="0"/>
          <w:sz w:val="3"/>
        </w:rPr>
        <w:pict>
          <v:group style="width:35.75pt;height:1.45pt;mso-position-horizontal-relative:char;mso-position-vertical-relative:line" coordorigin="0,0" coordsize="715,29">
            <v:line style="position:absolute" from="0,14" to="714,14" stroked="true" strokeweight="1.441964pt" strokecolor="#000000">
              <v:stroke dashstyle="solid"/>
            </v:line>
          </v:group>
        </w:pict>
      </w:r>
      <w:r>
        <w:rPr>
          <w:position w:val="0"/>
          <w:sz w:val="3"/>
        </w:rPr>
      </w:r>
    </w:p>
    <w:p>
      <w:pPr>
        <w:pStyle w:val="BodyText"/>
        <w:rPr>
          <w:sz w:val="20"/>
        </w:rPr>
      </w:pPr>
    </w:p>
    <w:p>
      <w:pPr>
        <w:pStyle w:val="BodyText"/>
        <w:rPr>
          <w:sz w:val="17"/>
        </w:rPr>
      </w:pPr>
    </w:p>
    <w:p>
      <w:pPr>
        <w:spacing w:after="0"/>
        <w:rPr>
          <w:sz w:val="17"/>
        </w:rPr>
        <w:sectPr>
          <w:footerReference w:type="default" r:id="rId79"/>
          <w:pgSz w:w="12240" w:h="15840"/>
          <w:pgMar w:footer="1376" w:header="0" w:top="460" w:bottom="1560" w:left="100" w:right="0"/>
        </w:sectPr>
      </w:pPr>
    </w:p>
    <w:p>
      <w:pPr>
        <w:spacing w:line="651" w:lineRule="exact" w:before="159"/>
        <w:ind w:left="1757" w:right="0" w:firstLine="0"/>
        <w:jc w:val="left"/>
        <w:rPr>
          <w:rFonts w:ascii="Arial-BoldItalicMT"/>
          <w:b/>
          <w:i/>
          <w:sz w:val="59"/>
        </w:rPr>
      </w:pPr>
      <w:r>
        <w:rPr>
          <w:rFonts w:ascii="Arial-BoldItalicMT"/>
          <w:b/>
          <w:i/>
          <w:spacing w:val="-1"/>
          <w:w w:val="240"/>
          <w:sz w:val="59"/>
        </w:rPr>
        <w:t>ata</w:t>
      </w:r>
    </w:p>
    <w:p>
      <w:pPr>
        <w:spacing w:line="134" w:lineRule="exact" w:before="0"/>
        <w:ind w:left="1597" w:right="0" w:firstLine="0"/>
        <w:jc w:val="left"/>
        <w:rPr>
          <w:rFonts w:ascii="Arial-BoldItalicMT"/>
          <w:b/>
          <w:i/>
          <w:sz w:val="14"/>
        </w:rPr>
      </w:pPr>
      <w:r>
        <w:rPr>
          <w:rFonts w:ascii="Arial-BoldItalicMT"/>
          <w:b/>
          <w:i/>
          <w:w w:val="85"/>
          <w:sz w:val="14"/>
        </w:rPr>
        <w:t>DEPARTMENT  </w:t>
      </w:r>
      <w:r>
        <w:rPr>
          <w:b/>
          <w:w w:val="85"/>
          <w:sz w:val="14"/>
        </w:rPr>
        <w:t>OF</w:t>
      </w:r>
      <w:r>
        <w:rPr>
          <w:b/>
          <w:spacing w:val="-19"/>
          <w:w w:val="85"/>
          <w:sz w:val="14"/>
        </w:rPr>
        <w:t> </w:t>
      </w:r>
      <w:r>
        <w:rPr>
          <w:rFonts w:ascii="Arial-BoldItalicMT"/>
          <w:b/>
          <w:i/>
          <w:w w:val="85"/>
          <w:sz w:val="14"/>
        </w:rPr>
        <w:t>ADM/11/STRATION</w:t>
      </w:r>
    </w:p>
    <w:p>
      <w:pPr>
        <w:spacing w:line="308" w:lineRule="exact" w:before="92"/>
        <w:ind w:left="413" w:right="0" w:firstLine="0"/>
        <w:jc w:val="center"/>
        <w:rPr>
          <w:sz w:val="27"/>
        </w:rPr>
      </w:pPr>
      <w:r>
        <w:rPr/>
        <w:br w:type="column"/>
      </w:r>
      <w:r>
        <w:rPr>
          <w:w w:val="105"/>
          <w:sz w:val="27"/>
        </w:rPr>
        <w:t>COMPUTER</w:t>
      </w:r>
      <w:r>
        <w:rPr>
          <w:spacing w:val="-25"/>
          <w:w w:val="105"/>
          <w:sz w:val="27"/>
        </w:rPr>
        <w:t> </w:t>
      </w:r>
      <w:r>
        <w:rPr>
          <w:w w:val="105"/>
          <w:sz w:val="27"/>
        </w:rPr>
        <w:t>EQUIPMENT</w:t>
      </w:r>
    </w:p>
    <w:p>
      <w:pPr>
        <w:spacing w:line="342" w:lineRule="exact" w:before="0"/>
        <w:ind w:left="448" w:right="0" w:firstLine="0"/>
        <w:jc w:val="center"/>
        <w:rPr>
          <w:rFonts w:ascii="Times New Roman"/>
          <w:sz w:val="30"/>
        </w:rPr>
      </w:pPr>
      <w:r>
        <w:rPr/>
        <w:pict>
          <v:line style="position:absolute;mso-position-horizontal-relative:page;mso-position-vertical-relative:paragraph;z-index:251874304" from="200.634354pt,16.025864pt" to="200.634354pt,-16.77882pt" stroked="true" strokeweight=".721694pt" strokecolor="#000000">
            <v:stroke dashstyle="solid"/>
            <w10:wrap type="none"/>
          </v:line>
        </w:pict>
      </w:r>
      <w:r>
        <w:rPr/>
        <w:pict>
          <v:line style="position:absolute;mso-position-horizontal-relative:page;mso-position-vertical-relative:paragraph;z-index:251875328" from="594.679321pt,-65.445109pt" to="594.679321pt,-104.738632pt" stroked="true" strokeweight=".360847pt" strokecolor="#000000">
            <v:stroke dashstyle="solid"/>
            <w10:wrap type="none"/>
          </v:line>
        </w:pict>
      </w:r>
      <w:r>
        <w:rPr>
          <w:rFonts w:ascii="Times New Roman"/>
          <w:w w:val="105"/>
          <w:sz w:val="30"/>
        </w:rPr>
        <w:t>2014-2019</w:t>
      </w:r>
    </w:p>
    <w:p>
      <w:pPr>
        <w:spacing w:before="152"/>
        <w:ind w:left="497" w:right="0" w:firstLine="0"/>
        <w:jc w:val="left"/>
        <w:rPr>
          <w:rFonts w:ascii="Times New Roman"/>
          <w:sz w:val="23"/>
        </w:rPr>
      </w:pPr>
      <w:r>
        <w:rPr/>
        <w:br w:type="column"/>
      </w:r>
      <w:r>
        <w:rPr>
          <w:rFonts w:ascii="Times New Roman"/>
          <w:w w:val="65"/>
          <w:sz w:val="23"/>
        </w:rPr>
        <w:t>.........</w:t>
      </w:r>
    </w:p>
    <w:p>
      <w:pPr>
        <w:spacing w:after="0"/>
        <w:jc w:val="left"/>
        <w:rPr>
          <w:rFonts w:ascii="Times New Roman"/>
          <w:sz w:val="23"/>
        </w:rPr>
        <w:sectPr>
          <w:type w:val="continuous"/>
          <w:pgSz w:w="12240" w:h="15840"/>
          <w:pgMar w:top="1060" w:bottom="280" w:left="100" w:right="0"/>
          <w:cols w:num="3" w:equalWidth="0">
            <w:col w:w="3843" w:space="40"/>
            <w:col w:w="3786" w:space="39"/>
            <w:col w:w="4432"/>
          </w:cols>
        </w:sectPr>
      </w:pPr>
    </w:p>
    <w:p>
      <w:pPr>
        <w:pStyle w:val="BodyText"/>
        <w:rPr>
          <w:rFonts w:ascii="Times New Roman"/>
          <w:sz w:val="17"/>
        </w:rPr>
      </w:pPr>
    </w:p>
    <w:p>
      <w:pPr>
        <w:spacing w:before="90"/>
        <w:ind w:left="484" w:right="539" w:firstLine="0"/>
        <w:jc w:val="center"/>
        <w:rPr>
          <w:b/>
          <w:sz w:val="31"/>
        </w:rPr>
      </w:pPr>
      <w:r>
        <w:rPr/>
        <w:drawing>
          <wp:anchor distT="0" distB="0" distL="0" distR="0" allowOverlap="1" layoutInCell="1" locked="0" behindDoc="0" simplePos="0" relativeHeight="251873280">
            <wp:simplePos x="0" y="0"/>
            <wp:positionH relativeFrom="page">
              <wp:posOffset>5490186</wp:posOffset>
            </wp:positionH>
            <wp:positionV relativeFrom="paragraph">
              <wp:posOffset>-1122521</wp:posOffset>
            </wp:positionV>
            <wp:extent cx="1613131" cy="988898"/>
            <wp:effectExtent l="0" t="0" r="0" b="0"/>
            <wp:wrapNone/>
            <wp:docPr id="25" name="image25.png"/>
            <wp:cNvGraphicFramePr>
              <a:graphicFrameLocks noChangeAspect="1"/>
            </wp:cNvGraphicFramePr>
            <a:graphic>
              <a:graphicData uri="http://schemas.openxmlformats.org/drawingml/2006/picture">
                <pic:pic>
                  <pic:nvPicPr>
                    <pic:cNvPr id="26" name="image25.png"/>
                    <pic:cNvPicPr/>
                  </pic:nvPicPr>
                  <pic:blipFill>
                    <a:blip r:embed="rId80" cstate="print"/>
                    <a:stretch>
                      <a:fillRect/>
                    </a:stretch>
                  </pic:blipFill>
                  <pic:spPr>
                    <a:xfrm>
                      <a:off x="0" y="0"/>
                      <a:ext cx="1613131" cy="988898"/>
                    </a:xfrm>
                    <a:prstGeom prst="rect">
                      <a:avLst/>
                    </a:prstGeom>
                  </pic:spPr>
                </pic:pic>
              </a:graphicData>
            </a:graphic>
          </wp:anchor>
        </w:drawing>
      </w:r>
      <w:r>
        <w:rPr>
          <w:b/>
          <w:w w:val="105"/>
          <w:sz w:val="31"/>
        </w:rPr>
        <w:t>MINNESOTA WSCA-NASPO MASTER AGREEMENT</w:t>
      </w:r>
      <w:r>
        <w:rPr>
          <w:b/>
          <w:spacing w:val="69"/>
          <w:w w:val="105"/>
          <w:sz w:val="31"/>
        </w:rPr>
        <w:t> </w:t>
      </w:r>
      <w:r>
        <w:rPr>
          <w:b/>
          <w:w w:val="105"/>
          <w:sz w:val="31"/>
        </w:rPr>
        <w:t>AWARD</w:t>
      </w:r>
    </w:p>
    <w:p>
      <w:pPr>
        <w:pStyle w:val="Heading7"/>
        <w:spacing w:before="171" w:after="15"/>
        <w:ind w:right="580"/>
      </w:pPr>
      <w:bookmarkStart w:name="_TOC_250002" w:id="7"/>
      <w:bookmarkEnd w:id="7"/>
      <w:r>
        <w:rPr>
          <w:w w:val="105"/>
        </w:rPr>
        <w:t>EXHIBIT E - ACTION REQUEST UPDATE FORM {A.RF)</w:t>
      </w:r>
    </w:p>
    <w:p>
      <w:pPr>
        <w:pStyle w:val="BodyText"/>
        <w:spacing w:line="30" w:lineRule="exact"/>
        <w:ind w:left="1111"/>
        <w:rPr>
          <w:sz w:val="3"/>
        </w:rPr>
      </w:pPr>
      <w:r>
        <w:rPr>
          <w:position w:val="0"/>
          <w:sz w:val="3"/>
        </w:rPr>
        <w:pict>
          <v:group style="width:492.2pt;height:1.45pt;mso-position-horizontal-relative:char;mso-position-vertical-relative:line" coordorigin="0,0" coordsize="9844,29">
            <v:line style="position:absolute" from="0,14" to="9844,14" stroked="true" strokeweight="1.441964pt" strokecolor="#000000">
              <v:stroke dashstyle="solid"/>
            </v:line>
          </v:group>
        </w:pict>
      </w:r>
      <w:r>
        <w:rPr>
          <w:position w:val="0"/>
          <w:sz w:val="3"/>
        </w:rPr>
      </w:r>
    </w:p>
    <w:p>
      <w:pPr>
        <w:pStyle w:val="BodyText"/>
        <w:spacing w:before="10"/>
        <w:rPr>
          <w:b/>
          <w:sz w:val="27"/>
        </w:rPr>
      </w:pPr>
    </w:p>
    <w:p>
      <w:pPr>
        <w:spacing w:line="247" w:lineRule="auto" w:before="0"/>
        <w:ind w:left="1178" w:right="1394" w:hanging="6"/>
        <w:jc w:val="left"/>
        <w:rPr>
          <w:b/>
          <w:sz w:val="17"/>
        </w:rPr>
      </w:pPr>
      <w:r>
        <w:rPr/>
        <w:pict>
          <v:line style="position:absolute;mso-position-horizontal-relative:page;mso-position-vertical-relative:paragraph;z-index:251877376" from="595.761902pt,167.418515pt" to="595.761902pt,12.76786pt" stroked="true" strokeweight=".360847pt" strokecolor="#000000">
            <v:stroke dashstyle="solid"/>
            <w10:wrap type="none"/>
          </v:line>
        </w:pict>
      </w:r>
      <w:r>
        <w:rPr>
          <w:w w:val="105"/>
          <w:sz w:val="18"/>
        </w:rPr>
        <w:t>The </w:t>
      </w:r>
      <w:r>
        <w:rPr>
          <w:b/>
          <w:w w:val="105"/>
          <w:sz w:val="17"/>
        </w:rPr>
        <w:t>Action Request Form (ARF) provided in this document must </w:t>
      </w:r>
      <w:r>
        <w:rPr>
          <w:w w:val="105"/>
          <w:sz w:val="18"/>
        </w:rPr>
        <w:t>be </w:t>
      </w:r>
      <w:r>
        <w:rPr>
          <w:b/>
          <w:w w:val="105"/>
          <w:sz w:val="17"/>
        </w:rPr>
        <w:t>utlllzed by the Contract Vendor to provide quarterly updates </w:t>
      </w:r>
      <w:r>
        <w:rPr>
          <w:w w:val="105"/>
          <w:sz w:val="18"/>
        </w:rPr>
        <w:t>of </w:t>
      </w:r>
      <w:r>
        <w:rPr>
          <w:b/>
          <w:w w:val="105"/>
          <w:sz w:val="17"/>
        </w:rPr>
        <w:t>PSS and </w:t>
      </w:r>
      <w:r>
        <w:rPr>
          <w:w w:val="105"/>
          <w:sz w:val="18"/>
        </w:rPr>
        <w:t>to make </w:t>
      </w:r>
      <w:r>
        <w:rPr>
          <w:b/>
          <w:w w:val="105"/>
          <w:sz w:val="17"/>
        </w:rPr>
        <w:t>requests. </w:t>
      </w:r>
      <w:r>
        <w:rPr>
          <w:w w:val="105"/>
          <w:sz w:val="18"/>
        </w:rPr>
        <w:t>The </w:t>
      </w:r>
      <w:r>
        <w:rPr>
          <w:b/>
          <w:w w:val="105"/>
          <w:sz w:val="17"/>
        </w:rPr>
        <w:t>Action Request </w:t>
      </w:r>
      <w:r>
        <w:rPr>
          <w:w w:val="105"/>
          <w:sz w:val="18"/>
        </w:rPr>
        <w:t>Forms </w:t>
      </w:r>
      <w:r>
        <w:rPr>
          <w:b/>
          <w:w w:val="105"/>
          <w:sz w:val="17"/>
        </w:rPr>
        <w:t>may be reviewed quarterly by the Lead State.</w:t>
      </w:r>
    </w:p>
    <w:p>
      <w:pPr>
        <w:pStyle w:val="BodyText"/>
        <w:spacing w:before="2"/>
        <w:rPr>
          <w:b/>
        </w:rPr>
      </w:pPr>
    </w:p>
    <w:p>
      <w:pPr>
        <w:pStyle w:val="BodyText"/>
        <w:tabs>
          <w:tab w:pos="5039" w:val="left" w:leader="none"/>
        </w:tabs>
        <w:ind w:left="1178"/>
      </w:pPr>
      <w:r>
        <w:rPr>
          <w:w w:val="105"/>
        </w:rPr>
        <w:t>DATE:</w:t>
      </w:r>
      <w:r>
        <w:rPr/>
        <w:t>  </w:t>
      </w:r>
      <w:r>
        <w:rPr>
          <w:spacing w:val="20"/>
        </w:rPr>
        <w:t> </w:t>
      </w:r>
      <w:r>
        <w:rPr>
          <w:w w:val="100"/>
          <w:u w:val="single"/>
        </w:rPr>
        <w:t> </w:t>
      </w:r>
      <w:r>
        <w:rPr>
          <w:u w:val="single"/>
        </w:rPr>
        <w:tab/>
      </w:r>
    </w:p>
    <w:p>
      <w:pPr>
        <w:pStyle w:val="BodyText"/>
        <w:spacing w:before="4"/>
      </w:pPr>
    </w:p>
    <w:p>
      <w:pPr>
        <w:pStyle w:val="BodyText"/>
        <w:ind w:left="1177"/>
      </w:pPr>
      <w:r>
        <w:rPr>
          <w:b/>
          <w:sz w:val="17"/>
        </w:rPr>
        <w:t>ATTN: </w:t>
      </w:r>
      <w:r>
        <w:rPr/>
        <w:t>WSCA-NASPO Master Agreement Administrator</w:t>
      </w:r>
    </w:p>
    <w:p>
      <w:pPr>
        <w:pStyle w:val="BodyText"/>
        <w:tabs>
          <w:tab w:pos="4200" w:val="left" w:leader="none"/>
          <w:tab w:pos="9393" w:val="left" w:leader="none"/>
        </w:tabs>
        <w:spacing w:line="470" w:lineRule="auto" w:before="148"/>
        <w:ind w:left="1178" w:right="1284" w:firstLine="9"/>
      </w:pPr>
      <w:r>
        <w:rPr>
          <w:rFonts w:ascii="Times New Roman"/>
          <w:b/>
          <w:sz w:val="21"/>
        </w:rPr>
        <w:t>RE: </w:t>
      </w:r>
      <w:r>
        <w:rPr/>
        <w:t>Master</w:t>
      </w:r>
      <w:r>
        <w:rPr>
          <w:spacing w:val="5"/>
        </w:rPr>
        <w:t> </w:t>
      </w:r>
      <w:r>
        <w:rPr/>
        <w:t>Agreement</w:t>
      </w:r>
      <w:r>
        <w:rPr>
          <w:spacing w:val="-9"/>
        </w:rPr>
        <w:t> </w:t>
      </w:r>
      <w:r>
        <w:rPr>
          <w:spacing w:val="-10"/>
        </w:rPr>
        <w:t>#</w:t>
      </w:r>
      <w:r>
        <w:rPr>
          <w:spacing w:val="-10"/>
          <w:u w:val="single"/>
        </w:rPr>
        <w:t> </w:t>
        <w:tab/>
      </w:r>
      <w:r>
        <w:rPr/>
        <w:t>with</w:t>
      </w:r>
      <w:r>
        <w:rPr>
          <w:u w:val="single"/>
        </w:rPr>
        <w:t> </w:t>
        <w:tab/>
      </w:r>
      <w:r>
        <w:rPr/>
        <w:t>(Contract Vendor) Dear WSCA-NASPO Master Agreement</w:t>
      </w:r>
      <w:r>
        <w:rPr>
          <w:spacing w:val="10"/>
        </w:rPr>
        <w:t> </w:t>
      </w:r>
      <w:r>
        <w:rPr/>
        <w:t>Administrator:</w:t>
      </w:r>
    </w:p>
    <w:p>
      <w:pPr>
        <w:pStyle w:val="BodyText"/>
        <w:tabs>
          <w:tab w:pos="5799" w:val="left" w:leader="hyphen"/>
        </w:tabs>
        <w:spacing w:line="197" w:lineRule="exact" w:before="28"/>
        <w:ind w:left="1215"/>
      </w:pPr>
      <w:r>
        <w:rPr>
          <w:w w:val="185"/>
        </w:rPr>
        <w:t>--.,,...-,,----,,--.,-,..,.-.,</w:t>
        <w:tab/>
      </w:r>
      <w:r>
        <w:rPr>
          <w:w w:val="115"/>
        </w:rPr>
        <w:t>(Contract</w:t>
      </w:r>
      <w:r>
        <w:rPr>
          <w:spacing w:val="-20"/>
          <w:w w:val="115"/>
        </w:rPr>
        <w:t> </w:t>
      </w:r>
      <w:r>
        <w:rPr>
          <w:w w:val="115"/>
        </w:rPr>
        <w:t>Vendor)</w:t>
      </w:r>
      <w:r>
        <w:rPr>
          <w:spacing w:val="-22"/>
          <w:w w:val="115"/>
        </w:rPr>
        <w:t> </w:t>
      </w:r>
      <w:r>
        <w:rPr>
          <w:w w:val="115"/>
        </w:rPr>
        <w:t>is</w:t>
      </w:r>
      <w:r>
        <w:rPr>
          <w:spacing w:val="-26"/>
          <w:w w:val="115"/>
        </w:rPr>
        <w:t> </w:t>
      </w:r>
      <w:r>
        <w:rPr>
          <w:w w:val="115"/>
        </w:rPr>
        <w:t>providing</w:t>
      </w:r>
      <w:r>
        <w:rPr>
          <w:spacing w:val="-19"/>
          <w:w w:val="115"/>
        </w:rPr>
        <w:t> </w:t>
      </w:r>
      <w:r>
        <w:rPr>
          <w:w w:val="115"/>
        </w:rPr>
        <w:t>the</w:t>
      </w:r>
      <w:r>
        <w:rPr>
          <w:spacing w:val="-21"/>
          <w:w w:val="115"/>
        </w:rPr>
        <w:t> </w:t>
      </w:r>
      <w:r>
        <w:rPr>
          <w:w w:val="115"/>
        </w:rPr>
        <w:t>following</w:t>
      </w:r>
      <w:r>
        <w:rPr>
          <w:spacing w:val="-27"/>
          <w:w w:val="115"/>
        </w:rPr>
        <w:t> </w:t>
      </w:r>
      <w:r>
        <w:rPr>
          <w:w w:val="115"/>
        </w:rPr>
        <w:t>update</w:t>
      </w:r>
      <w:r>
        <w:rPr>
          <w:spacing w:val="-15"/>
          <w:w w:val="115"/>
        </w:rPr>
        <w:t> </w:t>
      </w:r>
      <w:r>
        <w:rPr>
          <w:w w:val="115"/>
        </w:rPr>
        <w:t>and/or</w:t>
      </w:r>
    </w:p>
    <w:p>
      <w:pPr>
        <w:pStyle w:val="BodyText"/>
        <w:spacing w:line="197" w:lineRule="exact"/>
        <w:ind w:left="1172"/>
      </w:pPr>
      <w:r>
        <w:rPr/>
        <w:t>requesting the action noted below.</w:t>
      </w:r>
    </w:p>
    <w:p>
      <w:pPr>
        <w:pStyle w:val="BodyText"/>
        <w:spacing w:before="9"/>
        <w:rPr>
          <w:sz w:val="20"/>
        </w:rPr>
      </w:pPr>
    </w:p>
    <w:p>
      <w:pPr>
        <w:tabs>
          <w:tab w:pos="3789" w:val="left" w:leader="none"/>
          <w:tab w:pos="5224" w:val="left" w:leader="none"/>
          <w:tab w:pos="8934" w:val="left" w:leader="none"/>
        </w:tabs>
        <w:spacing w:line="211" w:lineRule="auto" w:before="0"/>
        <w:ind w:left="1184" w:right="3203" w:firstLine="0"/>
        <w:jc w:val="left"/>
        <w:rPr>
          <w:sz w:val="18"/>
        </w:rPr>
      </w:pPr>
      <w:r>
        <w:rPr>
          <w:b/>
          <w:w w:val="105"/>
          <w:sz w:val="17"/>
        </w:rPr>
        <w:t>Action</w:t>
      </w:r>
      <w:r>
        <w:rPr>
          <w:b/>
          <w:spacing w:val="-17"/>
          <w:w w:val="105"/>
          <w:sz w:val="17"/>
        </w:rPr>
        <w:t> </w:t>
      </w:r>
      <w:r>
        <w:rPr>
          <w:b/>
          <w:w w:val="105"/>
          <w:sz w:val="17"/>
        </w:rPr>
        <w:t>Requested:</w:t>
      </w:r>
      <w:r>
        <w:rPr>
          <w:b/>
          <w:sz w:val="17"/>
        </w:rPr>
        <w:tab/>
      </w:r>
      <w:r>
        <w:rPr>
          <w:b/>
          <w:w w:val="100"/>
          <w:sz w:val="17"/>
          <w:u w:val="single"/>
        </w:rPr>
        <w:t> </w:t>
      </w:r>
      <w:r>
        <w:rPr>
          <w:b/>
          <w:sz w:val="17"/>
          <w:u w:val="single"/>
        </w:rPr>
        <w:tab/>
        <w:tab/>
      </w:r>
      <w:r>
        <w:rPr>
          <w:b/>
          <w:sz w:val="17"/>
        </w:rPr>
        <w:t> </w:t>
      </w:r>
      <w:r>
        <w:rPr>
          <w:b/>
          <w:w w:val="105"/>
          <w:position w:val="-2"/>
          <w:sz w:val="17"/>
        </w:rPr>
        <w:t>Action</w:t>
      </w:r>
      <w:r>
        <w:rPr>
          <w:b/>
          <w:spacing w:val="-3"/>
          <w:w w:val="105"/>
          <w:position w:val="-2"/>
          <w:sz w:val="17"/>
        </w:rPr>
        <w:t> </w:t>
      </w:r>
      <w:r>
        <w:rPr>
          <w:b/>
          <w:w w:val="105"/>
          <w:position w:val="-2"/>
          <w:sz w:val="17"/>
        </w:rPr>
        <w:t>Log:</w:t>
        <w:tab/>
      </w:r>
      <w:r>
        <w:rPr>
          <w:b/>
          <w:w w:val="105"/>
          <w:position w:val="-2"/>
          <w:sz w:val="17"/>
          <w:u w:val="single"/>
        </w:rPr>
        <w:t> </w:t>
        <w:tab/>
      </w:r>
      <w:r>
        <w:rPr>
          <w:w w:val="105"/>
          <w:sz w:val="18"/>
        </w:rPr>
        <w:t>Verify Log is</w:t>
      </w:r>
      <w:r>
        <w:rPr>
          <w:spacing w:val="-26"/>
          <w:w w:val="105"/>
          <w:sz w:val="18"/>
        </w:rPr>
        <w:t> </w:t>
      </w:r>
      <w:r>
        <w:rPr>
          <w:w w:val="105"/>
          <w:sz w:val="18"/>
        </w:rPr>
        <w:t>attached</w:t>
      </w:r>
    </w:p>
    <w:p>
      <w:pPr>
        <w:pStyle w:val="BodyText"/>
        <w:spacing w:before="3"/>
      </w:pPr>
    </w:p>
    <w:p>
      <w:pPr>
        <w:pStyle w:val="BodyText"/>
        <w:ind w:left="1183"/>
      </w:pPr>
      <w:r>
        <w:rPr/>
        <w:pict>
          <v:line style="position:absolute;mso-position-horizontal-relative:page;mso-position-vertical-relative:paragraph;z-index:251878400" from="597.205261pt,167.779067pt" to="597.205261pt,14.570376pt" stroked="true" strokeweight=".360847pt" strokecolor="#000000">
            <v:stroke dashstyle="solid"/>
            <w10:wrap type="none"/>
          </v:line>
        </w:pict>
      </w:r>
      <w:r>
        <w:rPr/>
        <w:t>SELECT ACTION BELOW AND PROVIDE REQUIRED</w:t>
      </w:r>
      <w:r>
        <w:rPr>
          <w:spacing w:val="15"/>
        </w:rPr>
        <w:t> </w:t>
      </w:r>
      <w:r>
        <w:rPr/>
        <w:t>INFORMATION:</w:t>
      </w:r>
    </w:p>
    <w:p>
      <w:pPr>
        <w:pStyle w:val="BodyText"/>
        <w:spacing w:before="4"/>
      </w:pPr>
    </w:p>
    <w:p>
      <w:pPr>
        <w:pStyle w:val="BodyText"/>
        <w:tabs>
          <w:tab w:pos="5053" w:val="left" w:leader="none"/>
        </w:tabs>
        <w:spacing w:line="242" w:lineRule="auto"/>
        <w:ind w:left="1178" w:right="2145" w:firstLine="1"/>
      </w:pPr>
      <w:r>
        <w:rPr>
          <w:w w:val="105"/>
        </w:rPr>
        <w:t>_Update of Product &amp;</w:t>
      </w:r>
      <w:r>
        <w:rPr>
          <w:spacing w:val="-15"/>
          <w:w w:val="105"/>
        </w:rPr>
        <w:t> </w:t>
      </w:r>
      <w:r>
        <w:rPr>
          <w:w w:val="105"/>
        </w:rPr>
        <w:t>Service</w:t>
      </w:r>
      <w:r>
        <w:rPr>
          <w:spacing w:val="6"/>
          <w:w w:val="105"/>
        </w:rPr>
        <w:t> </w:t>
      </w:r>
      <w:r>
        <w:rPr>
          <w:w w:val="105"/>
        </w:rPr>
        <w:t>Schedule</w:t>
        <w:tab/>
        <w:t>Provide</w:t>
      </w:r>
      <w:r>
        <w:rPr>
          <w:spacing w:val="-29"/>
          <w:w w:val="105"/>
        </w:rPr>
        <w:t> </w:t>
      </w:r>
      <w:r>
        <w:rPr>
          <w:w w:val="105"/>
        </w:rPr>
        <w:t>summary</w:t>
      </w:r>
      <w:r>
        <w:rPr>
          <w:spacing w:val="-28"/>
          <w:w w:val="105"/>
        </w:rPr>
        <w:t> </w:t>
      </w:r>
      <w:r>
        <w:rPr>
          <w:w w:val="105"/>
        </w:rPr>
        <w:t>of</w:t>
      </w:r>
      <w:r>
        <w:rPr>
          <w:spacing w:val="-34"/>
          <w:w w:val="105"/>
        </w:rPr>
        <w:t> </w:t>
      </w:r>
      <w:r>
        <w:rPr>
          <w:w w:val="105"/>
        </w:rPr>
        <w:t>additions,</w:t>
      </w:r>
      <w:r>
        <w:rPr>
          <w:spacing w:val="-34"/>
          <w:w w:val="105"/>
        </w:rPr>
        <w:t> </w:t>
      </w:r>
      <w:r>
        <w:rPr>
          <w:w w:val="105"/>
        </w:rPr>
        <w:t>deletions</w:t>
      </w:r>
      <w:r>
        <w:rPr>
          <w:spacing w:val="-30"/>
          <w:w w:val="105"/>
        </w:rPr>
        <w:t> </w:t>
      </w:r>
      <w:r>
        <w:rPr>
          <w:w w:val="105"/>
        </w:rPr>
        <w:t>and</w:t>
      </w:r>
      <w:r>
        <w:rPr>
          <w:spacing w:val="-34"/>
          <w:w w:val="105"/>
        </w:rPr>
        <w:t> </w:t>
      </w:r>
      <w:r>
        <w:rPr>
          <w:w w:val="105"/>
        </w:rPr>
        <w:t>pricing</w:t>
      </w:r>
      <w:r>
        <w:rPr>
          <w:spacing w:val="-32"/>
          <w:w w:val="105"/>
        </w:rPr>
        <w:t> </w:t>
      </w:r>
      <w:r>
        <w:rPr>
          <w:w w:val="105"/>
        </w:rPr>
        <w:t>changes. NOTE:</w:t>
      </w:r>
      <w:r>
        <w:rPr>
          <w:spacing w:val="-25"/>
          <w:w w:val="105"/>
        </w:rPr>
        <w:t> </w:t>
      </w:r>
      <w:r>
        <w:rPr>
          <w:w w:val="105"/>
        </w:rPr>
        <w:t>THIS</w:t>
      </w:r>
      <w:r>
        <w:rPr>
          <w:spacing w:val="-31"/>
          <w:w w:val="105"/>
        </w:rPr>
        <w:t> </w:t>
      </w:r>
      <w:r>
        <w:rPr>
          <w:w w:val="105"/>
        </w:rPr>
        <w:t>WILL</w:t>
      </w:r>
      <w:r>
        <w:rPr>
          <w:spacing w:val="-23"/>
          <w:w w:val="105"/>
        </w:rPr>
        <w:t> </w:t>
      </w:r>
      <w:r>
        <w:rPr>
          <w:w w:val="105"/>
        </w:rPr>
        <w:t>BE</w:t>
      </w:r>
      <w:r>
        <w:rPr>
          <w:spacing w:val="-32"/>
          <w:w w:val="105"/>
        </w:rPr>
        <w:t> </w:t>
      </w:r>
      <w:r>
        <w:rPr>
          <w:w w:val="105"/>
        </w:rPr>
        <w:t>A</w:t>
      </w:r>
      <w:r>
        <w:rPr>
          <w:spacing w:val="-30"/>
          <w:w w:val="105"/>
        </w:rPr>
        <w:t> </w:t>
      </w:r>
      <w:r>
        <w:rPr>
          <w:w w:val="105"/>
        </w:rPr>
        <w:t>NOTIFICATION</w:t>
      </w:r>
      <w:r>
        <w:rPr>
          <w:spacing w:val="-20"/>
          <w:w w:val="105"/>
        </w:rPr>
        <w:t> </w:t>
      </w:r>
      <w:r>
        <w:rPr>
          <w:w w:val="105"/>
        </w:rPr>
        <w:t>OF</w:t>
      </w:r>
      <w:r>
        <w:rPr>
          <w:spacing w:val="-32"/>
          <w:w w:val="105"/>
        </w:rPr>
        <w:t> </w:t>
      </w:r>
      <w:r>
        <w:rPr>
          <w:w w:val="105"/>
        </w:rPr>
        <w:t>CHANGES</w:t>
      </w:r>
      <w:r>
        <w:rPr>
          <w:spacing w:val="-21"/>
          <w:w w:val="105"/>
        </w:rPr>
        <w:t> </w:t>
      </w:r>
      <w:r>
        <w:rPr>
          <w:w w:val="105"/>
        </w:rPr>
        <w:t>TO</w:t>
      </w:r>
      <w:r>
        <w:rPr>
          <w:spacing w:val="-30"/>
          <w:w w:val="105"/>
        </w:rPr>
        <w:t> </w:t>
      </w:r>
      <w:r>
        <w:rPr>
          <w:w w:val="105"/>
        </w:rPr>
        <w:t>THE</w:t>
      </w:r>
      <w:r>
        <w:rPr>
          <w:spacing w:val="-25"/>
          <w:w w:val="105"/>
        </w:rPr>
        <w:t> </w:t>
      </w:r>
      <w:r>
        <w:rPr>
          <w:w w:val="105"/>
        </w:rPr>
        <w:t>PSS,</w:t>
      </w:r>
      <w:r>
        <w:rPr>
          <w:spacing w:val="-25"/>
          <w:w w:val="105"/>
        </w:rPr>
        <w:t> </w:t>
      </w:r>
      <w:r>
        <w:rPr>
          <w:w w:val="105"/>
        </w:rPr>
        <w:t>APPROVAL</w:t>
      </w:r>
      <w:r>
        <w:rPr>
          <w:spacing w:val="-22"/>
          <w:w w:val="105"/>
        </w:rPr>
        <w:t> </w:t>
      </w:r>
      <w:r>
        <w:rPr>
          <w:w w:val="105"/>
        </w:rPr>
        <w:t>WILL</w:t>
      </w:r>
      <w:r>
        <w:rPr>
          <w:spacing w:val="-28"/>
          <w:w w:val="105"/>
        </w:rPr>
        <w:t> </w:t>
      </w:r>
      <w:r>
        <w:rPr>
          <w:w w:val="105"/>
        </w:rPr>
        <w:t>NOT</w:t>
      </w:r>
      <w:r>
        <w:rPr>
          <w:spacing w:val="-26"/>
          <w:w w:val="105"/>
        </w:rPr>
        <w:t> </w:t>
      </w:r>
      <w:r>
        <w:rPr>
          <w:w w:val="105"/>
        </w:rPr>
        <w:t>BE</w:t>
      </w:r>
      <w:r>
        <w:rPr>
          <w:spacing w:val="-31"/>
          <w:w w:val="105"/>
        </w:rPr>
        <w:t> </w:t>
      </w:r>
      <w:r>
        <w:rPr>
          <w:w w:val="105"/>
        </w:rPr>
        <w:t>NEEDED</w:t>
      </w:r>
    </w:p>
    <w:p>
      <w:pPr>
        <w:pStyle w:val="BodyText"/>
        <w:tabs>
          <w:tab w:pos="5058" w:val="left" w:leader="none"/>
        </w:tabs>
        <w:ind w:left="1180"/>
      </w:pPr>
      <w:r>
        <w:rPr>
          <w:w w:val="105"/>
        </w:rPr>
        <w:t>_Quarterly</w:t>
      </w:r>
      <w:r>
        <w:rPr>
          <w:spacing w:val="43"/>
          <w:w w:val="105"/>
        </w:rPr>
        <w:t> </w:t>
      </w:r>
      <w:r>
        <w:rPr>
          <w:w w:val="105"/>
        </w:rPr>
        <w:t>Self</w:t>
      </w:r>
      <w:r>
        <w:rPr>
          <w:spacing w:val="15"/>
          <w:w w:val="105"/>
        </w:rPr>
        <w:t> </w:t>
      </w:r>
      <w:r>
        <w:rPr>
          <w:w w:val="105"/>
        </w:rPr>
        <w:t>Audit</w:t>
        <w:tab/>
        <w:t>Check</w:t>
      </w:r>
      <w:r>
        <w:rPr>
          <w:spacing w:val="-4"/>
          <w:w w:val="105"/>
        </w:rPr>
        <w:t> </w:t>
      </w:r>
      <w:r>
        <w:rPr>
          <w:w w:val="105"/>
        </w:rPr>
        <w:t>this</w:t>
      </w:r>
      <w:r>
        <w:rPr>
          <w:spacing w:val="-12"/>
          <w:w w:val="105"/>
        </w:rPr>
        <w:t> </w:t>
      </w:r>
      <w:r>
        <w:rPr>
          <w:w w:val="105"/>
        </w:rPr>
        <w:t>box</w:t>
      </w:r>
      <w:r>
        <w:rPr>
          <w:spacing w:val="-7"/>
          <w:w w:val="105"/>
        </w:rPr>
        <w:t> </w:t>
      </w:r>
      <w:r>
        <w:rPr>
          <w:w w:val="105"/>
        </w:rPr>
        <w:t>to</w:t>
      </w:r>
      <w:r>
        <w:rPr>
          <w:spacing w:val="-13"/>
          <w:w w:val="105"/>
        </w:rPr>
        <w:t> </w:t>
      </w:r>
      <w:r>
        <w:rPr>
          <w:w w:val="105"/>
        </w:rPr>
        <w:t>verify</w:t>
      </w:r>
      <w:r>
        <w:rPr>
          <w:spacing w:val="-11"/>
          <w:w w:val="105"/>
        </w:rPr>
        <w:t> </w:t>
      </w:r>
      <w:r>
        <w:rPr>
          <w:w w:val="105"/>
        </w:rPr>
        <w:t>the</w:t>
      </w:r>
      <w:r>
        <w:rPr>
          <w:spacing w:val="-10"/>
          <w:w w:val="105"/>
        </w:rPr>
        <w:t> </w:t>
      </w:r>
      <w:r>
        <w:rPr>
          <w:w w:val="105"/>
        </w:rPr>
        <w:t>Quarterly</w:t>
      </w:r>
      <w:r>
        <w:rPr>
          <w:spacing w:val="8"/>
          <w:w w:val="105"/>
        </w:rPr>
        <w:t> </w:t>
      </w:r>
      <w:r>
        <w:rPr>
          <w:w w:val="105"/>
        </w:rPr>
        <w:t>Self</w:t>
      </w:r>
      <w:r>
        <w:rPr>
          <w:spacing w:val="-10"/>
          <w:w w:val="105"/>
        </w:rPr>
        <w:t> </w:t>
      </w:r>
      <w:r>
        <w:rPr>
          <w:w w:val="105"/>
        </w:rPr>
        <w:t>Audit</w:t>
      </w:r>
      <w:r>
        <w:rPr>
          <w:spacing w:val="-12"/>
          <w:w w:val="105"/>
        </w:rPr>
        <w:t> </w:t>
      </w:r>
      <w:r>
        <w:rPr>
          <w:w w:val="105"/>
        </w:rPr>
        <w:t>has</w:t>
      </w:r>
      <w:r>
        <w:rPr>
          <w:spacing w:val="-13"/>
          <w:w w:val="105"/>
        </w:rPr>
        <w:t> </w:t>
      </w:r>
      <w:r>
        <w:rPr>
          <w:w w:val="105"/>
        </w:rPr>
        <w:t>been</w:t>
      </w:r>
      <w:r>
        <w:rPr>
          <w:spacing w:val="-19"/>
          <w:w w:val="105"/>
        </w:rPr>
        <w:t> </w:t>
      </w:r>
      <w:r>
        <w:rPr>
          <w:w w:val="105"/>
        </w:rPr>
        <w:t>completed</w:t>
      </w:r>
    </w:p>
    <w:p>
      <w:pPr>
        <w:pStyle w:val="BodyText"/>
        <w:spacing w:before="2"/>
        <w:rPr>
          <w:sz w:val="10"/>
        </w:rPr>
      </w:pPr>
    </w:p>
    <w:p>
      <w:pPr>
        <w:spacing w:after="0"/>
        <w:rPr>
          <w:sz w:val="10"/>
        </w:rPr>
        <w:sectPr>
          <w:type w:val="continuous"/>
          <w:pgSz w:w="12240" w:h="15840"/>
          <w:pgMar w:top="1060" w:bottom="280" w:left="100" w:right="0"/>
        </w:sectPr>
      </w:pPr>
    </w:p>
    <w:p>
      <w:pPr>
        <w:pStyle w:val="BodyText"/>
        <w:spacing w:before="94"/>
        <w:ind w:left="1187"/>
      </w:pPr>
      <w:r>
        <w:rPr>
          <w:w w:val="120"/>
        </w:rPr>
        <w:t>_Third</w:t>
      </w:r>
      <w:r>
        <w:rPr>
          <w:spacing w:val="-42"/>
          <w:w w:val="120"/>
        </w:rPr>
        <w:t> </w:t>
      </w:r>
      <w:r>
        <w:rPr>
          <w:w w:val="110"/>
        </w:rPr>
        <w:t>Party</w:t>
      </w:r>
      <w:r>
        <w:rPr>
          <w:spacing w:val="-33"/>
          <w:w w:val="110"/>
        </w:rPr>
        <w:t> </w:t>
      </w:r>
      <w:r>
        <w:rPr>
          <w:w w:val="110"/>
        </w:rPr>
        <w:t>Product</w:t>
      </w:r>
      <w:r>
        <w:rPr>
          <w:spacing w:val="-29"/>
          <w:w w:val="110"/>
        </w:rPr>
        <w:t> </w:t>
      </w:r>
      <w:r>
        <w:rPr>
          <w:w w:val="110"/>
        </w:rPr>
        <w:t>Addition</w:t>
      </w:r>
    </w:p>
    <w:p>
      <w:pPr>
        <w:pStyle w:val="BodyText"/>
        <w:spacing w:before="4"/>
      </w:pPr>
    </w:p>
    <w:p>
      <w:pPr>
        <w:pStyle w:val="BodyText"/>
        <w:spacing w:before="1"/>
        <w:ind w:left="1187"/>
      </w:pPr>
      <w:r>
        <w:rPr>
          <w:w w:val="110"/>
        </w:rPr>
        <w:t>_Marketing Approval</w:t>
      </w:r>
    </w:p>
    <w:p>
      <w:pPr>
        <w:pStyle w:val="BodyText"/>
        <w:spacing w:before="4"/>
      </w:pPr>
    </w:p>
    <w:p>
      <w:pPr>
        <w:pStyle w:val="BodyText"/>
        <w:ind w:left="1187"/>
      </w:pPr>
      <w:r>
        <w:rPr>
          <w:w w:val="105"/>
        </w:rPr>
        <w:t>_Material Website Change</w:t>
      </w:r>
    </w:p>
    <w:p>
      <w:pPr>
        <w:pStyle w:val="BodyText"/>
        <w:spacing w:before="4"/>
      </w:pPr>
    </w:p>
    <w:p>
      <w:pPr>
        <w:pStyle w:val="BodyText"/>
        <w:ind w:left="1187"/>
      </w:pPr>
      <w:r>
        <w:rPr>
          <w:w w:val="110"/>
        </w:rPr>
        <w:t>_Miscellaneous Inquiry</w:t>
      </w:r>
    </w:p>
    <w:p>
      <w:pPr>
        <w:pStyle w:val="BodyText"/>
        <w:spacing w:line="477" w:lineRule="auto" w:before="94"/>
        <w:ind w:left="1194" w:right="4815" w:hanging="7"/>
      </w:pPr>
      <w:r>
        <w:rPr/>
        <w:br w:type="column"/>
      </w:r>
      <w:r>
        <w:rPr/>
        <w:t>Provide warranty Guarantee Attach Materials for review</w:t>
      </w:r>
    </w:p>
    <w:p>
      <w:pPr>
        <w:pStyle w:val="BodyText"/>
        <w:spacing w:before="6"/>
        <w:ind w:left="1194"/>
      </w:pPr>
      <w:r>
        <w:rPr/>
        <w:t>Describe and provide link for review</w:t>
      </w:r>
    </w:p>
    <w:p>
      <w:pPr>
        <w:pStyle w:val="BodyText"/>
        <w:spacing w:before="4"/>
      </w:pPr>
    </w:p>
    <w:p>
      <w:pPr>
        <w:pStyle w:val="BodyText"/>
        <w:ind w:left="1194"/>
      </w:pPr>
      <w:r>
        <w:rPr/>
        <w:t>Provide detail (e.g., key contact change, etc.)</w:t>
      </w:r>
    </w:p>
    <w:p>
      <w:pPr>
        <w:spacing w:after="0"/>
        <w:sectPr>
          <w:type w:val="continuous"/>
          <w:pgSz w:w="12240" w:h="15840"/>
          <w:pgMar w:top="1060" w:bottom="280" w:left="100" w:right="0"/>
          <w:cols w:num="2" w:equalWidth="0">
            <w:col w:w="3754" w:space="112"/>
            <w:col w:w="8274"/>
          </w:cols>
        </w:sectPr>
      </w:pPr>
    </w:p>
    <w:p>
      <w:pPr>
        <w:pStyle w:val="BodyText"/>
        <w:spacing w:before="6"/>
        <w:rPr>
          <w:sz w:val="9"/>
        </w:rPr>
      </w:pPr>
      <w:r>
        <w:rPr/>
        <w:pict>
          <v:line style="position:absolute;mso-position-horizontal-relative:page;mso-position-vertical-relative:page;z-index:251876352" from="595.040222pt,210.887256pt" to="595.040222pt,128.334808pt" stroked="true" strokeweight=".360847pt" strokecolor="#000000">
            <v:stroke dashstyle="solid"/>
            <w10:wrap type="none"/>
          </v:line>
        </w:pict>
      </w:r>
      <w:r>
        <w:rPr/>
        <w:pict>
          <v:line style="position:absolute;mso-position-horizontal-relative:page;mso-position-vertical-relative:page;z-index:251879424" from="598.287842pt,758.833635pt" to="598.287842pt,656.093689pt" stroked="true" strokeweight=".360847pt" strokecolor="#000000">
            <v:stroke dashstyle="solid"/>
            <w10:wrap type="none"/>
          </v:line>
        </w:pict>
      </w:r>
    </w:p>
    <w:p>
      <w:pPr>
        <w:pStyle w:val="BodyText"/>
        <w:spacing w:line="247" w:lineRule="auto" w:before="94"/>
        <w:ind w:left="1192" w:right="1235" w:hanging="5"/>
      </w:pPr>
      <w:r>
        <w:rPr/>
        <w:t>The Contract Vendor certifies Products and Services provided meet the terms and conditions of the Master Agreement and understands they may be audited for compliance. Additional information </w:t>
      </w:r>
      <w:r>
        <w:rPr>
          <w:i/>
        </w:rPr>
        <w:t>may </w:t>
      </w:r>
      <w:r>
        <w:rPr/>
        <w:t>be requested upon submission. The Lead State may remove previously approved items throughout the life of the Master Agreement if in the best interest at Its sole discretion.</w:t>
      </w:r>
    </w:p>
    <w:p>
      <w:pPr>
        <w:pStyle w:val="BodyText"/>
        <w:spacing w:before="6"/>
        <w:rPr>
          <w:sz w:val="16"/>
        </w:rPr>
      </w:pPr>
    </w:p>
    <w:p>
      <w:pPr>
        <w:pStyle w:val="BodyText"/>
        <w:tabs>
          <w:tab w:pos="4390" w:val="left" w:leader="none"/>
          <w:tab w:pos="9702" w:val="left" w:leader="none"/>
        </w:tabs>
        <w:ind w:right="1238"/>
        <w:jc w:val="right"/>
      </w:pPr>
      <w:r>
        <w:rPr/>
        <w:t>Contract</w:t>
      </w:r>
      <w:r>
        <w:rPr>
          <w:spacing w:val="-9"/>
        </w:rPr>
        <w:t> </w:t>
      </w:r>
      <w:r>
        <w:rPr/>
        <w:t>Vendor:</w:t>
      </w:r>
      <w:r>
        <w:rPr>
          <w:u w:val="single"/>
        </w:rPr>
        <w:t> </w:t>
        <w:tab/>
      </w:r>
      <w:r>
        <w:rPr>
          <w:position w:val="1"/>
        </w:rPr>
        <w:t>Name of</w:t>
      </w:r>
      <w:r>
        <w:rPr>
          <w:spacing w:val="-13"/>
          <w:position w:val="1"/>
        </w:rPr>
        <w:t> </w:t>
      </w:r>
      <w:r>
        <w:rPr>
          <w:position w:val="1"/>
        </w:rPr>
        <w:t>Requester:   </w:t>
      </w:r>
      <w:r>
        <w:rPr>
          <w:spacing w:val="-22"/>
          <w:position w:val="1"/>
        </w:rPr>
        <w:t> </w:t>
      </w:r>
      <w:r>
        <w:rPr>
          <w:w w:val="100"/>
          <w:position w:val="1"/>
          <w:u w:val="single"/>
        </w:rPr>
        <w:t> </w:t>
      </w:r>
      <w:r>
        <w:rPr>
          <w:position w:val="1"/>
          <w:u w:val="single"/>
        </w:rPr>
        <w:tab/>
      </w:r>
    </w:p>
    <w:p>
      <w:pPr>
        <w:pStyle w:val="BodyText"/>
        <w:tabs>
          <w:tab w:pos="5080" w:val="left" w:leader="none"/>
        </w:tabs>
        <w:spacing w:before="154"/>
        <w:ind w:right="1322"/>
        <w:jc w:val="right"/>
      </w:pPr>
      <w:r>
        <w:rPr/>
        <w:t>Title of</w:t>
      </w:r>
      <w:r>
        <w:rPr>
          <w:spacing w:val="-8"/>
        </w:rPr>
        <w:t> </w:t>
      </w:r>
      <w:r>
        <w:rPr/>
        <w:t>Requester: </w:t>
      </w:r>
      <w:r>
        <w:rPr>
          <w:spacing w:val="8"/>
        </w:rPr>
        <w:t> </w:t>
      </w:r>
      <w:r>
        <w:rPr>
          <w:w w:val="100"/>
          <w:u w:val="single"/>
        </w:rPr>
        <w:t> </w:t>
      </w:r>
      <w:r>
        <w:rPr>
          <w:u w:val="single"/>
        </w:rPr>
        <w:tab/>
      </w:r>
    </w:p>
    <w:p>
      <w:pPr>
        <w:spacing w:after="0"/>
        <w:jc w:val="right"/>
        <w:sectPr>
          <w:type w:val="continuous"/>
          <w:pgSz w:w="12240" w:h="15840"/>
          <w:pgMar w:top="1060" w:bottom="280" w:left="100" w:right="0"/>
        </w:sectPr>
      </w:pPr>
    </w:p>
    <w:p>
      <w:pPr>
        <w:pStyle w:val="BodyText"/>
        <w:spacing w:before="9"/>
        <w:rPr>
          <w:sz w:val="13"/>
        </w:rPr>
      </w:pPr>
    </w:p>
    <w:p>
      <w:pPr>
        <w:pStyle w:val="BodyText"/>
        <w:spacing w:line="30" w:lineRule="exact"/>
        <w:ind w:left="2742"/>
        <w:rPr>
          <w:sz w:val="3"/>
        </w:rPr>
      </w:pPr>
      <w:r>
        <w:rPr>
          <w:position w:val="0"/>
          <w:sz w:val="3"/>
        </w:rPr>
        <w:pict>
          <v:group style="width:36.1pt;height:1.45pt;mso-position-horizontal-relative:char;mso-position-vertical-relative:line" coordorigin="0,0" coordsize="722,29">
            <v:line style="position:absolute" from="0,14" to="722,14" stroked="true" strokeweight="1.443273pt" strokecolor="#000000">
              <v:stroke dashstyle="solid"/>
            </v:line>
          </v:group>
        </w:pict>
      </w:r>
      <w:r>
        <w:rPr>
          <w:position w:val="0"/>
          <w:sz w:val="3"/>
        </w:rPr>
      </w:r>
    </w:p>
    <w:p>
      <w:pPr>
        <w:pStyle w:val="BodyText"/>
        <w:spacing w:before="1"/>
        <w:rPr>
          <w:sz w:val="6"/>
        </w:rPr>
      </w:pPr>
    </w:p>
    <w:p>
      <w:pPr>
        <w:spacing w:after="0"/>
        <w:rPr>
          <w:sz w:val="6"/>
        </w:rPr>
        <w:sectPr>
          <w:footerReference w:type="default" r:id="rId81"/>
          <w:pgSz w:w="12240" w:h="15840"/>
          <w:pgMar w:footer="1303" w:header="0" w:top="1500" w:bottom="1500" w:left="100" w:right="0"/>
        </w:sectPr>
      </w:pPr>
    </w:p>
    <w:p>
      <w:pPr>
        <w:pStyle w:val="Heading1"/>
        <w:spacing w:line="603" w:lineRule="exact"/>
        <w:ind w:left="1469"/>
        <w:rPr>
          <w:rFonts w:ascii="Times New Roman"/>
        </w:rPr>
      </w:pPr>
      <w:r>
        <w:rPr>
          <w:rFonts w:ascii="Times New Roman"/>
          <w:w w:val="65"/>
        </w:rPr>
        <w:t>Ad111bt</w:t>
      </w:r>
    </w:p>
    <w:p>
      <w:pPr>
        <w:pStyle w:val="Heading2"/>
        <w:ind w:left="1323"/>
      </w:pPr>
      <w:r>
        <w:rPr>
          <w:i w:val="0"/>
          <w:w w:val="31"/>
        </w:rPr>
        <w:t>-</w:t>
      </w:r>
      <w:r>
        <w:rPr>
          <w:i w:val="0"/>
          <w:spacing w:val="-4"/>
          <w:w w:val="31"/>
        </w:rPr>
        <w:t>-</w:t>
      </w:r>
      <w:r>
        <w:rPr>
          <w:w w:val="78"/>
        </w:rPr>
        <w:t>Minnesota</w:t>
      </w:r>
    </w:p>
    <w:p>
      <w:pPr>
        <w:spacing w:line="138" w:lineRule="exact" w:before="0"/>
        <w:ind w:left="1589" w:right="0" w:firstLine="0"/>
        <w:jc w:val="left"/>
        <w:rPr>
          <w:i/>
          <w:sz w:val="14"/>
        </w:rPr>
      </w:pPr>
      <w:r>
        <w:rPr>
          <w:i/>
          <w:w w:val="90"/>
          <w:sz w:val="14"/>
        </w:rPr>
        <w:t>DEPARTMENT OF</w:t>
      </w:r>
      <w:r>
        <w:rPr>
          <w:i/>
          <w:spacing w:val="-8"/>
          <w:w w:val="90"/>
          <w:sz w:val="14"/>
        </w:rPr>
        <w:t> </w:t>
      </w:r>
      <w:r>
        <w:rPr>
          <w:i/>
          <w:w w:val="90"/>
          <w:sz w:val="14"/>
        </w:rPr>
        <w:t>ADMINISTRATION</w:t>
      </w:r>
    </w:p>
    <w:p>
      <w:pPr>
        <w:pStyle w:val="BodyText"/>
        <w:rPr>
          <w:i/>
          <w:sz w:val="40"/>
        </w:rPr>
      </w:pPr>
      <w:r>
        <w:rPr/>
        <w:br w:type="column"/>
      </w:r>
      <w:r>
        <w:rPr>
          <w:i/>
          <w:sz w:val="40"/>
        </w:rPr>
      </w:r>
    </w:p>
    <w:p>
      <w:pPr>
        <w:pStyle w:val="Heading6"/>
        <w:ind w:left="464"/>
        <w:jc w:val="center"/>
      </w:pPr>
      <w:r>
        <w:rPr/>
        <w:t>COMPUTER EQUIPMENT</w:t>
      </w:r>
    </w:p>
    <w:p>
      <w:pPr>
        <w:pStyle w:val="Heading7"/>
        <w:spacing w:before="27"/>
        <w:ind w:left="501"/>
      </w:pPr>
      <w:r>
        <w:rPr/>
        <w:pict>
          <v:line style="position:absolute;mso-position-horizontal-relative:page;mso-position-vertical-relative:paragraph;z-index:251883520" from="200.991821pt,19.064384pt" to="200.991821pt,-17.017443pt" stroked="true" strokeweight="1.082541pt" strokecolor="#000000">
            <v:stroke dashstyle="solid"/>
            <w10:wrap type="none"/>
          </v:line>
        </w:pict>
      </w:r>
      <w:r>
        <w:rPr/>
        <w:t>2014-2019</w:t>
      </w:r>
    </w:p>
    <w:p>
      <w:pPr>
        <w:pStyle w:val="BodyText"/>
        <w:spacing w:before="3"/>
        <w:rPr>
          <w:b/>
          <w:sz w:val="48"/>
        </w:rPr>
      </w:pPr>
      <w:r>
        <w:rPr/>
        <w:br w:type="column"/>
      </w:r>
      <w:r>
        <w:rPr>
          <w:b/>
          <w:sz w:val="48"/>
        </w:rPr>
      </w:r>
    </w:p>
    <w:p>
      <w:pPr>
        <w:pStyle w:val="BodyText"/>
        <w:ind w:left="524"/>
        <w:rPr>
          <w:sz w:val="25"/>
        </w:rPr>
      </w:pPr>
      <w:r>
        <w:rPr>
          <w:rFonts w:ascii="Times New Roman" w:hAnsi="Times New Roman"/>
        </w:rPr>
        <w:t>-., </w:t>
      </w:r>
      <w:r>
        <w:rPr>
          <w:position w:val="-15"/>
          <w:sz w:val="25"/>
        </w:rPr>
        <w:t>•</w:t>
      </w:r>
    </w:p>
    <w:p>
      <w:pPr>
        <w:spacing w:after="0"/>
        <w:rPr>
          <w:sz w:val="25"/>
        </w:rPr>
        <w:sectPr>
          <w:type w:val="continuous"/>
          <w:pgSz w:w="12240" w:h="15840"/>
          <w:pgMar w:top="1060" w:bottom="280" w:left="100" w:right="0"/>
          <w:cols w:num="3" w:equalWidth="0">
            <w:col w:w="3800" w:space="40"/>
            <w:col w:w="3839" w:space="39"/>
            <w:col w:w="4422"/>
          </w:cols>
        </w:sectPr>
      </w:pPr>
    </w:p>
    <w:p>
      <w:pPr>
        <w:pStyle w:val="BodyText"/>
        <w:spacing w:before="9"/>
      </w:pPr>
    </w:p>
    <w:p>
      <w:pPr>
        <w:spacing w:before="91"/>
        <w:ind w:left="484" w:right="535" w:firstLine="0"/>
        <w:jc w:val="center"/>
        <w:rPr>
          <w:b/>
          <w:sz w:val="31"/>
        </w:rPr>
      </w:pPr>
      <w:r>
        <w:rPr/>
        <w:drawing>
          <wp:anchor distT="0" distB="0" distL="0" distR="0" allowOverlap="1" layoutInCell="1" locked="0" behindDoc="0" simplePos="0" relativeHeight="251882496">
            <wp:simplePos x="0" y="0"/>
            <wp:positionH relativeFrom="page">
              <wp:posOffset>5517640</wp:posOffset>
            </wp:positionH>
            <wp:positionV relativeFrom="paragraph">
              <wp:posOffset>-1132288</wp:posOffset>
            </wp:positionV>
            <wp:extent cx="1613130" cy="1008125"/>
            <wp:effectExtent l="0" t="0" r="0" b="0"/>
            <wp:wrapNone/>
            <wp:docPr id="27" name="image26.png"/>
            <wp:cNvGraphicFramePr>
              <a:graphicFrameLocks noChangeAspect="1"/>
            </wp:cNvGraphicFramePr>
            <a:graphic>
              <a:graphicData uri="http://schemas.openxmlformats.org/drawingml/2006/picture">
                <pic:pic>
                  <pic:nvPicPr>
                    <pic:cNvPr id="28" name="image26.png"/>
                    <pic:cNvPicPr/>
                  </pic:nvPicPr>
                  <pic:blipFill>
                    <a:blip r:embed="rId82" cstate="print"/>
                    <a:stretch>
                      <a:fillRect/>
                    </a:stretch>
                  </pic:blipFill>
                  <pic:spPr>
                    <a:xfrm>
                      <a:off x="0" y="0"/>
                      <a:ext cx="1613130" cy="1008125"/>
                    </a:xfrm>
                    <a:prstGeom prst="rect">
                      <a:avLst/>
                    </a:prstGeom>
                  </pic:spPr>
                </pic:pic>
              </a:graphicData>
            </a:graphic>
          </wp:anchor>
        </w:drawing>
      </w:r>
      <w:r>
        <w:rPr>
          <w:b/>
          <w:w w:val="105"/>
          <w:sz w:val="31"/>
        </w:rPr>
        <w:t>MINNESOTA WSCA-NASPO MASTER AGREEMENT</w:t>
      </w:r>
      <w:r>
        <w:rPr>
          <w:b/>
          <w:spacing w:val="74"/>
          <w:w w:val="105"/>
          <w:sz w:val="31"/>
        </w:rPr>
        <w:t> </w:t>
      </w:r>
      <w:r>
        <w:rPr>
          <w:b/>
          <w:w w:val="105"/>
          <w:sz w:val="31"/>
        </w:rPr>
        <w:t>AWARD</w:t>
      </w:r>
    </w:p>
    <w:p>
      <w:pPr>
        <w:pStyle w:val="Heading6"/>
        <w:spacing w:before="163" w:after="19"/>
        <w:ind w:right="566"/>
        <w:jc w:val="center"/>
      </w:pPr>
      <w:r>
        <w:rPr>
          <w:w w:val="105"/>
        </w:rPr>
        <w:t>EXHIBIT E -ACTION REQUEST FORM </w:t>
      </w:r>
      <w:r>
        <w:rPr>
          <w:w w:val="105"/>
          <w:u w:val="thick"/>
        </w:rPr>
        <w:t>(ARF)</w:t>
      </w:r>
    </w:p>
    <w:p>
      <w:pPr>
        <w:pStyle w:val="BodyText"/>
        <w:spacing w:line="30" w:lineRule="exact"/>
        <w:ind w:left="1097"/>
        <w:rPr>
          <w:sz w:val="3"/>
        </w:rPr>
      </w:pPr>
      <w:r>
        <w:rPr>
          <w:position w:val="0"/>
          <w:sz w:val="3"/>
        </w:rPr>
        <w:pict>
          <v:group style="width:493.65pt;height:1.45pt;mso-position-horizontal-relative:char;mso-position-vertical-relative:line" coordorigin="0,0" coordsize="9873,29">
            <v:line style="position:absolute" from="0,14" to="9873,14" stroked="true" strokeweight="1.443273pt" strokecolor="#000000">
              <v:stroke dashstyle="solid"/>
            </v:line>
          </v:group>
        </w:pict>
      </w:r>
      <w:r>
        <w:rPr>
          <w:position w:val="0"/>
          <w:sz w:val="3"/>
        </w:rPr>
      </w:r>
    </w:p>
    <w:p>
      <w:pPr>
        <w:pStyle w:val="BodyText"/>
        <w:spacing w:before="8"/>
        <w:rPr>
          <w:b/>
          <w:sz w:val="31"/>
        </w:rPr>
      </w:pPr>
    </w:p>
    <w:p>
      <w:pPr>
        <w:spacing w:line="259" w:lineRule="auto" w:before="1"/>
        <w:ind w:left="4673" w:right="4770" w:firstLine="0"/>
        <w:jc w:val="center"/>
        <w:rPr>
          <w:b/>
          <w:sz w:val="21"/>
        </w:rPr>
      </w:pPr>
      <w:r>
        <w:rPr>
          <w:b/>
          <w:w w:val="105"/>
          <w:sz w:val="21"/>
        </w:rPr>
        <w:t>ACTION REQUEST FORM LOG</w:t>
      </w:r>
    </w:p>
    <w:p>
      <w:pPr>
        <w:spacing w:line="204" w:lineRule="exact" w:before="0"/>
        <w:ind w:left="484" w:right="579" w:firstLine="0"/>
        <w:jc w:val="center"/>
        <w:rPr>
          <w:rFonts w:ascii="Times New Roman"/>
          <w:sz w:val="21"/>
        </w:rPr>
      </w:pPr>
      <w:r>
        <w:rPr>
          <w:rFonts w:ascii="Times New Roman"/>
          <w:sz w:val="21"/>
        </w:rPr>
        <w:t>Submit updated Action Log with each update. Log must provide history of previous update.</w:t>
      </w:r>
    </w:p>
    <w:p>
      <w:pPr>
        <w:pStyle w:val="BodyText"/>
        <w:spacing w:before="3"/>
        <w:rPr>
          <w:rFonts w:ascii="Times New Roman"/>
          <w:sz w:val="21"/>
        </w:rPr>
      </w:pPr>
    </w:p>
    <w:p>
      <w:pPr>
        <w:spacing w:before="1"/>
        <w:ind w:left="1125" w:right="0" w:firstLine="0"/>
        <w:jc w:val="left"/>
        <w:rPr>
          <w:b/>
          <w:sz w:val="19"/>
        </w:rPr>
      </w:pPr>
      <w:r>
        <w:rPr>
          <w:b/>
          <w:w w:val="105"/>
          <w:sz w:val="19"/>
        </w:rPr>
        <w:t>CONTRACT VENDOR:</w:t>
      </w:r>
    </w:p>
    <w:p>
      <w:pPr>
        <w:pStyle w:val="BodyText"/>
        <w:spacing w:before="2"/>
        <w:rPr>
          <w:b/>
          <w:sz w:val="21"/>
        </w:rPr>
      </w:pPr>
    </w:p>
    <w:p>
      <w:pPr>
        <w:spacing w:before="0"/>
        <w:ind w:left="1126" w:right="0" w:firstLine="0"/>
        <w:jc w:val="left"/>
        <w:rPr>
          <w:rFonts w:ascii="Times New Roman"/>
          <w:b/>
          <w:sz w:val="19"/>
        </w:rPr>
      </w:pPr>
      <w:r>
        <w:rPr>
          <w:rFonts w:ascii="Times New Roman"/>
          <w:b/>
          <w:w w:val="105"/>
          <w:sz w:val="19"/>
        </w:rPr>
        <w:t>Contact Name and </w:t>
      </w:r>
      <w:r>
        <w:rPr>
          <w:rFonts w:ascii="Times New Roman"/>
          <w:w w:val="105"/>
          <w:sz w:val="19"/>
        </w:rPr>
        <w:t>Email </w:t>
      </w:r>
      <w:r>
        <w:rPr>
          <w:rFonts w:ascii="Times New Roman"/>
          <w:b/>
          <w:w w:val="105"/>
          <w:sz w:val="19"/>
        </w:rPr>
        <w:t>(for questions):</w:t>
      </w:r>
    </w:p>
    <w:p>
      <w:pPr>
        <w:pStyle w:val="BodyText"/>
        <w:spacing w:before="1"/>
        <w:rPr>
          <w:rFonts w:ascii="Times New Roman"/>
          <w:b/>
          <w:sz w:val="21"/>
        </w:rPr>
      </w:pPr>
    </w:p>
    <w:p>
      <w:pPr>
        <w:spacing w:before="0"/>
        <w:ind w:left="1120" w:right="0" w:firstLine="0"/>
        <w:jc w:val="left"/>
        <w:rPr>
          <w:b/>
          <w:sz w:val="19"/>
        </w:rPr>
      </w:pPr>
      <w:r>
        <w:rPr>
          <w:b/>
          <w:w w:val="110"/>
          <w:sz w:val="19"/>
        </w:rPr>
        <w:t>DATE:</w:t>
      </w:r>
    </w:p>
    <w:p>
      <w:pPr>
        <w:pStyle w:val="BodyText"/>
        <w:rPr>
          <w:b/>
          <w:sz w:val="20"/>
        </w:rPr>
      </w:pPr>
    </w:p>
    <w:p>
      <w:pPr>
        <w:pStyle w:val="BodyText"/>
        <w:spacing w:before="10"/>
        <w:rPr>
          <w:b/>
        </w:rPr>
      </w:pPr>
    </w:p>
    <w:tbl>
      <w:tblPr>
        <w:tblW w:w="0" w:type="auto"/>
        <w:jc w:val="left"/>
        <w:tblInd w:w="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7"/>
        <w:gridCol w:w="6827"/>
        <w:gridCol w:w="1667"/>
      </w:tblGrid>
      <w:tr>
        <w:trPr>
          <w:trHeight w:val="502" w:hRule="atLeast"/>
        </w:trPr>
        <w:tc>
          <w:tcPr>
            <w:tcW w:w="1667" w:type="dxa"/>
          </w:tcPr>
          <w:p>
            <w:pPr>
              <w:pStyle w:val="TableParagraph"/>
              <w:spacing w:line="230" w:lineRule="atLeast" w:before="51"/>
              <w:ind w:left="138" w:right="357" w:firstLine="1"/>
              <w:rPr>
                <w:rFonts w:ascii="Times New Roman"/>
                <w:sz w:val="19"/>
              </w:rPr>
            </w:pPr>
            <w:r>
              <w:rPr>
                <w:rFonts w:ascii="Times New Roman"/>
                <w:w w:val="105"/>
                <w:sz w:val="19"/>
              </w:rPr>
              <w:t>DATE SUBMITTED</w:t>
            </w:r>
          </w:p>
        </w:tc>
        <w:tc>
          <w:tcPr>
            <w:tcW w:w="6827" w:type="dxa"/>
          </w:tcPr>
          <w:p>
            <w:pPr>
              <w:pStyle w:val="TableParagraph"/>
              <w:spacing w:before="6"/>
              <w:rPr>
                <w:b/>
                <w:sz w:val="25"/>
              </w:rPr>
            </w:pPr>
          </w:p>
          <w:p>
            <w:pPr>
              <w:pStyle w:val="TableParagraph"/>
              <w:spacing w:line="188" w:lineRule="exact"/>
              <w:ind w:left="148"/>
              <w:rPr>
                <w:rFonts w:ascii="Times New Roman"/>
                <w:sz w:val="19"/>
              </w:rPr>
            </w:pPr>
            <w:r>
              <w:rPr>
                <w:rFonts w:ascii="Times New Roman"/>
                <w:w w:val="105"/>
                <w:sz w:val="19"/>
              </w:rPr>
              <w:t>ACTION REOUESTED:</w:t>
            </w:r>
          </w:p>
        </w:tc>
        <w:tc>
          <w:tcPr>
            <w:tcW w:w="1667" w:type="dxa"/>
          </w:tcPr>
          <w:p>
            <w:pPr>
              <w:pStyle w:val="TableParagraph"/>
              <w:spacing w:line="230" w:lineRule="atLeast" w:before="58"/>
              <w:ind w:left="134" w:right="357" w:firstLine="5"/>
              <w:rPr>
                <w:rFonts w:ascii="Times New Roman"/>
                <w:sz w:val="19"/>
              </w:rPr>
            </w:pPr>
            <w:r>
              <w:rPr>
                <w:rFonts w:ascii="Times New Roman"/>
                <w:w w:val="105"/>
                <w:sz w:val="19"/>
              </w:rPr>
              <w:t>DATE APPROVED</w:t>
            </w:r>
          </w:p>
        </w:tc>
      </w:tr>
      <w:tr>
        <w:trPr>
          <w:trHeight w:val="226" w:hRule="atLeast"/>
        </w:trPr>
        <w:tc>
          <w:tcPr>
            <w:tcW w:w="1667" w:type="dxa"/>
          </w:tcPr>
          <w:p>
            <w:pPr>
              <w:pStyle w:val="TableParagraph"/>
              <w:rPr>
                <w:rFonts w:ascii="Times New Roman"/>
                <w:sz w:val="16"/>
              </w:rPr>
            </w:pPr>
          </w:p>
        </w:tc>
        <w:tc>
          <w:tcPr>
            <w:tcW w:w="6827" w:type="dxa"/>
          </w:tcPr>
          <w:p>
            <w:pPr>
              <w:pStyle w:val="TableParagraph"/>
              <w:rPr>
                <w:rFonts w:ascii="Times New Roman"/>
                <w:sz w:val="16"/>
              </w:rPr>
            </w:pPr>
          </w:p>
        </w:tc>
        <w:tc>
          <w:tcPr>
            <w:tcW w:w="1667" w:type="dxa"/>
          </w:tcPr>
          <w:p>
            <w:pPr>
              <w:pStyle w:val="TableParagraph"/>
              <w:rPr>
                <w:rFonts w:ascii="Times New Roman"/>
                <w:sz w:val="16"/>
              </w:rPr>
            </w:pPr>
          </w:p>
        </w:tc>
      </w:tr>
      <w:tr>
        <w:trPr>
          <w:trHeight w:val="242" w:hRule="atLeast"/>
        </w:trPr>
        <w:tc>
          <w:tcPr>
            <w:tcW w:w="1667" w:type="dxa"/>
          </w:tcPr>
          <w:p>
            <w:pPr>
              <w:pStyle w:val="TableParagraph"/>
              <w:rPr>
                <w:rFonts w:ascii="Times New Roman"/>
                <w:sz w:val="16"/>
              </w:rPr>
            </w:pPr>
          </w:p>
        </w:tc>
        <w:tc>
          <w:tcPr>
            <w:tcW w:w="6827" w:type="dxa"/>
          </w:tcPr>
          <w:p>
            <w:pPr>
              <w:pStyle w:val="TableParagraph"/>
              <w:rPr>
                <w:rFonts w:ascii="Times New Roman"/>
                <w:sz w:val="16"/>
              </w:rPr>
            </w:pPr>
          </w:p>
        </w:tc>
        <w:tc>
          <w:tcPr>
            <w:tcW w:w="1667" w:type="dxa"/>
          </w:tcPr>
          <w:p>
            <w:pPr>
              <w:pStyle w:val="TableParagraph"/>
              <w:rPr>
                <w:rFonts w:ascii="Times New Roman"/>
                <w:sz w:val="16"/>
              </w:rPr>
            </w:pPr>
          </w:p>
        </w:tc>
      </w:tr>
      <w:tr>
        <w:trPr>
          <w:trHeight w:val="242" w:hRule="atLeast"/>
        </w:trPr>
        <w:tc>
          <w:tcPr>
            <w:tcW w:w="1667" w:type="dxa"/>
          </w:tcPr>
          <w:p>
            <w:pPr>
              <w:pStyle w:val="TableParagraph"/>
              <w:rPr>
                <w:rFonts w:ascii="Times New Roman"/>
                <w:sz w:val="16"/>
              </w:rPr>
            </w:pPr>
          </w:p>
        </w:tc>
        <w:tc>
          <w:tcPr>
            <w:tcW w:w="6827" w:type="dxa"/>
          </w:tcPr>
          <w:p>
            <w:pPr>
              <w:pStyle w:val="TableParagraph"/>
              <w:rPr>
                <w:rFonts w:ascii="Times New Roman"/>
                <w:sz w:val="16"/>
              </w:rPr>
            </w:pPr>
          </w:p>
        </w:tc>
        <w:tc>
          <w:tcPr>
            <w:tcW w:w="1667" w:type="dxa"/>
          </w:tcPr>
          <w:p>
            <w:pPr>
              <w:pStyle w:val="TableParagraph"/>
              <w:rPr>
                <w:rFonts w:ascii="Times New Roman"/>
                <w:sz w:val="16"/>
              </w:rPr>
            </w:pPr>
          </w:p>
        </w:tc>
      </w:tr>
      <w:tr>
        <w:trPr>
          <w:trHeight w:val="242" w:hRule="atLeast"/>
        </w:trPr>
        <w:tc>
          <w:tcPr>
            <w:tcW w:w="1667" w:type="dxa"/>
          </w:tcPr>
          <w:p>
            <w:pPr>
              <w:pStyle w:val="TableParagraph"/>
              <w:rPr>
                <w:rFonts w:ascii="Times New Roman"/>
                <w:sz w:val="16"/>
              </w:rPr>
            </w:pPr>
          </w:p>
        </w:tc>
        <w:tc>
          <w:tcPr>
            <w:tcW w:w="6827" w:type="dxa"/>
          </w:tcPr>
          <w:p>
            <w:pPr>
              <w:pStyle w:val="TableParagraph"/>
              <w:rPr>
                <w:rFonts w:ascii="Times New Roman"/>
                <w:sz w:val="16"/>
              </w:rPr>
            </w:pPr>
          </w:p>
        </w:tc>
        <w:tc>
          <w:tcPr>
            <w:tcW w:w="1667" w:type="dxa"/>
          </w:tcPr>
          <w:p>
            <w:pPr>
              <w:pStyle w:val="TableParagraph"/>
              <w:rPr>
                <w:rFonts w:ascii="Times New Roman"/>
                <w:sz w:val="16"/>
              </w:rPr>
            </w:pPr>
          </w:p>
        </w:tc>
      </w:tr>
      <w:tr>
        <w:trPr>
          <w:trHeight w:val="242" w:hRule="atLeast"/>
        </w:trPr>
        <w:tc>
          <w:tcPr>
            <w:tcW w:w="1667" w:type="dxa"/>
          </w:tcPr>
          <w:p>
            <w:pPr>
              <w:pStyle w:val="TableParagraph"/>
              <w:rPr>
                <w:rFonts w:ascii="Times New Roman"/>
                <w:sz w:val="16"/>
              </w:rPr>
            </w:pPr>
          </w:p>
        </w:tc>
        <w:tc>
          <w:tcPr>
            <w:tcW w:w="6827" w:type="dxa"/>
            <w:tcBorders>
              <w:right w:val="single" w:sz="12" w:space="0" w:color="000000"/>
            </w:tcBorders>
          </w:tcPr>
          <w:p>
            <w:pPr>
              <w:pStyle w:val="TableParagraph"/>
              <w:rPr>
                <w:rFonts w:ascii="Times New Roman"/>
                <w:sz w:val="16"/>
              </w:rPr>
            </w:pPr>
          </w:p>
        </w:tc>
        <w:tc>
          <w:tcPr>
            <w:tcW w:w="1667" w:type="dxa"/>
            <w:tcBorders>
              <w:left w:val="single" w:sz="12" w:space="0" w:color="000000"/>
            </w:tcBorders>
          </w:tcPr>
          <w:p>
            <w:pPr>
              <w:pStyle w:val="TableParagraph"/>
              <w:rPr>
                <w:rFonts w:ascii="Times New Roman"/>
                <w:sz w:val="16"/>
              </w:rPr>
            </w:pPr>
          </w:p>
        </w:tc>
      </w:tr>
      <w:tr>
        <w:trPr>
          <w:trHeight w:val="242" w:hRule="atLeast"/>
        </w:trPr>
        <w:tc>
          <w:tcPr>
            <w:tcW w:w="1667" w:type="dxa"/>
          </w:tcPr>
          <w:p>
            <w:pPr>
              <w:pStyle w:val="TableParagraph"/>
              <w:rPr>
                <w:rFonts w:ascii="Times New Roman"/>
                <w:sz w:val="16"/>
              </w:rPr>
            </w:pPr>
          </w:p>
        </w:tc>
        <w:tc>
          <w:tcPr>
            <w:tcW w:w="6827" w:type="dxa"/>
          </w:tcPr>
          <w:p>
            <w:pPr>
              <w:pStyle w:val="TableParagraph"/>
              <w:rPr>
                <w:rFonts w:ascii="Times New Roman"/>
                <w:sz w:val="16"/>
              </w:rPr>
            </w:pPr>
          </w:p>
        </w:tc>
        <w:tc>
          <w:tcPr>
            <w:tcW w:w="1667" w:type="dxa"/>
          </w:tcPr>
          <w:p>
            <w:pPr>
              <w:pStyle w:val="TableParagraph"/>
              <w:rPr>
                <w:rFonts w:ascii="Times New Roman"/>
                <w:sz w:val="16"/>
              </w:rPr>
            </w:pPr>
          </w:p>
        </w:tc>
      </w:tr>
      <w:tr>
        <w:trPr>
          <w:trHeight w:val="242" w:hRule="atLeast"/>
        </w:trPr>
        <w:tc>
          <w:tcPr>
            <w:tcW w:w="1667" w:type="dxa"/>
          </w:tcPr>
          <w:p>
            <w:pPr>
              <w:pStyle w:val="TableParagraph"/>
              <w:rPr>
                <w:rFonts w:ascii="Times New Roman"/>
                <w:sz w:val="16"/>
              </w:rPr>
            </w:pPr>
          </w:p>
        </w:tc>
        <w:tc>
          <w:tcPr>
            <w:tcW w:w="6827" w:type="dxa"/>
          </w:tcPr>
          <w:p>
            <w:pPr>
              <w:pStyle w:val="TableParagraph"/>
              <w:rPr>
                <w:rFonts w:ascii="Times New Roman"/>
                <w:sz w:val="16"/>
              </w:rPr>
            </w:pPr>
          </w:p>
        </w:tc>
        <w:tc>
          <w:tcPr>
            <w:tcW w:w="1667" w:type="dxa"/>
          </w:tcPr>
          <w:p>
            <w:pPr>
              <w:pStyle w:val="TableParagraph"/>
              <w:rPr>
                <w:rFonts w:ascii="Times New Roman"/>
                <w:sz w:val="16"/>
              </w:rPr>
            </w:pPr>
          </w:p>
        </w:tc>
      </w:tr>
      <w:tr>
        <w:trPr>
          <w:trHeight w:val="242" w:hRule="atLeast"/>
        </w:trPr>
        <w:tc>
          <w:tcPr>
            <w:tcW w:w="1667" w:type="dxa"/>
          </w:tcPr>
          <w:p>
            <w:pPr>
              <w:pStyle w:val="TableParagraph"/>
              <w:rPr>
                <w:rFonts w:ascii="Times New Roman"/>
                <w:sz w:val="16"/>
              </w:rPr>
            </w:pPr>
          </w:p>
        </w:tc>
        <w:tc>
          <w:tcPr>
            <w:tcW w:w="6827" w:type="dxa"/>
            <w:tcBorders>
              <w:right w:val="single" w:sz="12" w:space="0" w:color="000000"/>
            </w:tcBorders>
          </w:tcPr>
          <w:p>
            <w:pPr>
              <w:pStyle w:val="TableParagraph"/>
              <w:rPr>
                <w:rFonts w:ascii="Times New Roman"/>
                <w:sz w:val="16"/>
              </w:rPr>
            </w:pPr>
          </w:p>
        </w:tc>
        <w:tc>
          <w:tcPr>
            <w:tcW w:w="1667" w:type="dxa"/>
            <w:tcBorders>
              <w:left w:val="single" w:sz="12" w:space="0" w:color="000000"/>
            </w:tcBorders>
          </w:tcPr>
          <w:p>
            <w:pPr>
              <w:pStyle w:val="TableParagraph"/>
              <w:rPr>
                <w:rFonts w:ascii="Times New Roman"/>
                <w:sz w:val="16"/>
              </w:rPr>
            </w:pPr>
          </w:p>
        </w:tc>
      </w:tr>
      <w:tr>
        <w:trPr>
          <w:trHeight w:val="257" w:hRule="atLeast"/>
        </w:trPr>
        <w:tc>
          <w:tcPr>
            <w:tcW w:w="1667" w:type="dxa"/>
          </w:tcPr>
          <w:p>
            <w:pPr>
              <w:pStyle w:val="TableParagraph"/>
              <w:rPr>
                <w:rFonts w:ascii="Times New Roman"/>
                <w:sz w:val="18"/>
              </w:rPr>
            </w:pPr>
          </w:p>
        </w:tc>
        <w:tc>
          <w:tcPr>
            <w:tcW w:w="6827" w:type="dxa"/>
            <w:tcBorders>
              <w:right w:val="single" w:sz="12" w:space="0" w:color="000000"/>
            </w:tcBorders>
          </w:tcPr>
          <w:p>
            <w:pPr>
              <w:pStyle w:val="TableParagraph"/>
              <w:rPr>
                <w:rFonts w:ascii="Times New Roman"/>
                <w:sz w:val="18"/>
              </w:rPr>
            </w:pPr>
          </w:p>
        </w:tc>
        <w:tc>
          <w:tcPr>
            <w:tcW w:w="1667" w:type="dxa"/>
            <w:tcBorders>
              <w:left w:val="single" w:sz="12" w:space="0" w:color="000000"/>
            </w:tcBorders>
          </w:tcPr>
          <w:p>
            <w:pPr>
              <w:pStyle w:val="TableParagraph"/>
              <w:rPr>
                <w:rFonts w:ascii="Times New Roman"/>
                <w:sz w:val="18"/>
              </w:rPr>
            </w:pPr>
          </w:p>
        </w:tc>
      </w:tr>
      <w:tr>
        <w:trPr>
          <w:trHeight w:val="242" w:hRule="atLeast"/>
        </w:trPr>
        <w:tc>
          <w:tcPr>
            <w:tcW w:w="1667" w:type="dxa"/>
          </w:tcPr>
          <w:p>
            <w:pPr>
              <w:pStyle w:val="TableParagraph"/>
              <w:rPr>
                <w:rFonts w:ascii="Times New Roman"/>
                <w:sz w:val="16"/>
              </w:rPr>
            </w:pPr>
          </w:p>
        </w:tc>
        <w:tc>
          <w:tcPr>
            <w:tcW w:w="6827" w:type="dxa"/>
          </w:tcPr>
          <w:p>
            <w:pPr>
              <w:pStyle w:val="TableParagraph"/>
              <w:rPr>
                <w:rFonts w:ascii="Times New Roman"/>
                <w:sz w:val="16"/>
              </w:rPr>
            </w:pPr>
          </w:p>
        </w:tc>
        <w:tc>
          <w:tcPr>
            <w:tcW w:w="1667" w:type="dxa"/>
          </w:tcPr>
          <w:p>
            <w:pPr>
              <w:pStyle w:val="TableParagraph"/>
              <w:rPr>
                <w:rFonts w:ascii="Times New Roman"/>
                <w:sz w:val="16"/>
              </w:rPr>
            </w:pPr>
          </w:p>
        </w:tc>
      </w:tr>
      <w:tr>
        <w:trPr>
          <w:trHeight w:val="242" w:hRule="atLeast"/>
        </w:trPr>
        <w:tc>
          <w:tcPr>
            <w:tcW w:w="1667" w:type="dxa"/>
          </w:tcPr>
          <w:p>
            <w:pPr>
              <w:pStyle w:val="TableParagraph"/>
              <w:rPr>
                <w:rFonts w:ascii="Times New Roman"/>
                <w:sz w:val="16"/>
              </w:rPr>
            </w:pPr>
          </w:p>
        </w:tc>
        <w:tc>
          <w:tcPr>
            <w:tcW w:w="6827" w:type="dxa"/>
          </w:tcPr>
          <w:p>
            <w:pPr>
              <w:pStyle w:val="TableParagraph"/>
              <w:spacing w:before="3"/>
              <w:rPr>
                <w:b/>
                <w:sz w:val="11"/>
              </w:rPr>
            </w:pPr>
          </w:p>
          <w:p>
            <w:pPr>
              <w:pStyle w:val="TableParagraph"/>
              <w:ind w:left="1984"/>
              <w:rPr>
                <w:rFonts w:ascii="Times New Roman"/>
                <w:sz w:val="8"/>
              </w:rPr>
            </w:pPr>
            <w:r>
              <w:rPr>
                <w:rFonts w:ascii="Times New Roman"/>
                <w:w w:val="107"/>
                <w:sz w:val="8"/>
              </w:rPr>
              <w:t>.</w:t>
            </w:r>
          </w:p>
        </w:tc>
        <w:tc>
          <w:tcPr>
            <w:tcW w:w="1667" w:type="dxa"/>
          </w:tcPr>
          <w:p>
            <w:pPr>
              <w:pStyle w:val="TableParagraph"/>
              <w:rPr>
                <w:rFonts w:ascii="Times New Roman"/>
                <w:sz w:val="16"/>
              </w:rPr>
            </w:pPr>
          </w:p>
        </w:tc>
      </w:tr>
      <w:tr>
        <w:trPr>
          <w:trHeight w:val="242" w:hRule="atLeast"/>
        </w:trPr>
        <w:tc>
          <w:tcPr>
            <w:tcW w:w="1667" w:type="dxa"/>
          </w:tcPr>
          <w:p>
            <w:pPr>
              <w:pStyle w:val="TableParagraph"/>
              <w:rPr>
                <w:rFonts w:ascii="Times New Roman"/>
                <w:sz w:val="16"/>
              </w:rPr>
            </w:pPr>
          </w:p>
        </w:tc>
        <w:tc>
          <w:tcPr>
            <w:tcW w:w="6827" w:type="dxa"/>
          </w:tcPr>
          <w:p>
            <w:pPr>
              <w:pStyle w:val="TableParagraph"/>
              <w:rPr>
                <w:rFonts w:ascii="Times New Roman"/>
                <w:sz w:val="16"/>
              </w:rPr>
            </w:pPr>
          </w:p>
        </w:tc>
        <w:tc>
          <w:tcPr>
            <w:tcW w:w="1667" w:type="dxa"/>
          </w:tcPr>
          <w:p>
            <w:pPr>
              <w:pStyle w:val="TableParagraph"/>
              <w:rPr>
                <w:rFonts w:ascii="Times New Roman"/>
                <w:sz w:val="16"/>
              </w:rPr>
            </w:pPr>
          </w:p>
        </w:tc>
      </w:tr>
      <w:tr>
        <w:trPr>
          <w:trHeight w:val="235" w:hRule="atLeast"/>
        </w:trPr>
        <w:tc>
          <w:tcPr>
            <w:tcW w:w="1667" w:type="dxa"/>
          </w:tcPr>
          <w:p>
            <w:pPr>
              <w:pStyle w:val="TableParagraph"/>
              <w:rPr>
                <w:rFonts w:ascii="Times New Roman"/>
                <w:sz w:val="16"/>
              </w:rPr>
            </w:pPr>
          </w:p>
        </w:tc>
        <w:tc>
          <w:tcPr>
            <w:tcW w:w="6827" w:type="dxa"/>
            <w:tcBorders>
              <w:right w:val="single" w:sz="12" w:space="0" w:color="000000"/>
            </w:tcBorders>
          </w:tcPr>
          <w:p>
            <w:pPr>
              <w:pStyle w:val="TableParagraph"/>
              <w:rPr>
                <w:rFonts w:ascii="Times New Roman"/>
                <w:sz w:val="16"/>
              </w:rPr>
            </w:pPr>
          </w:p>
        </w:tc>
        <w:tc>
          <w:tcPr>
            <w:tcW w:w="1667" w:type="dxa"/>
            <w:tcBorders>
              <w:left w:val="single" w:sz="12" w:space="0" w:color="000000"/>
            </w:tcBorders>
          </w:tcPr>
          <w:p>
            <w:pPr>
              <w:pStyle w:val="TableParagraph"/>
              <w:rPr>
                <w:rFonts w:ascii="Times New Roman"/>
                <w:sz w:val="16"/>
              </w:rPr>
            </w:pPr>
          </w:p>
        </w:tc>
      </w:tr>
      <w:tr>
        <w:trPr>
          <w:trHeight w:val="242" w:hRule="atLeast"/>
        </w:trPr>
        <w:tc>
          <w:tcPr>
            <w:tcW w:w="1667" w:type="dxa"/>
          </w:tcPr>
          <w:p>
            <w:pPr>
              <w:pStyle w:val="TableParagraph"/>
              <w:rPr>
                <w:rFonts w:ascii="Times New Roman"/>
                <w:sz w:val="16"/>
              </w:rPr>
            </w:pPr>
          </w:p>
        </w:tc>
        <w:tc>
          <w:tcPr>
            <w:tcW w:w="6827" w:type="dxa"/>
          </w:tcPr>
          <w:p>
            <w:pPr>
              <w:pStyle w:val="TableParagraph"/>
              <w:rPr>
                <w:rFonts w:ascii="Times New Roman"/>
                <w:sz w:val="16"/>
              </w:rPr>
            </w:pPr>
          </w:p>
        </w:tc>
        <w:tc>
          <w:tcPr>
            <w:tcW w:w="1667" w:type="dxa"/>
          </w:tcPr>
          <w:p>
            <w:pPr>
              <w:pStyle w:val="TableParagraph"/>
              <w:rPr>
                <w:rFonts w:ascii="Times New Roman"/>
                <w:sz w:val="16"/>
              </w:rPr>
            </w:pPr>
          </w:p>
        </w:tc>
      </w:tr>
      <w:tr>
        <w:trPr>
          <w:trHeight w:val="249" w:hRule="atLeast"/>
        </w:trPr>
        <w:tc>
          <w:tcPr>
            <w:tcW w:w="1667" w:type="dxa"/>
          </w:tcPr>
          <w:p>
            <w:pPr>
              <w:pStyle w:val="TableParagraph"/>
              <w:rPr>
                <w:rFonts w:ascii="Times New Roman"/>
                <w:sz w:val="18"/>
              </w:rPr>
            </w:pPr>
          </w:p>
        </w:tc>
        <w:tc>
          <w:tcPr>
            <w:tcW w:w="6827" w:type="dxa"/>
          </w:tcPr>
          <w:p>
            <w:pPr>
              <w:pStyle w:val="TableParagraph"/>
              <w:rPr>
                <w:rFonts w:ascii="Times New Roman"/>
                <w:sz w:val="18"/>
              </w:rPr>
            </w:pPr>
          </w:p>
        </w:tc>
        <w:tc>
          <w:tcPr>
            <w:tcW w:w="1667" w:type="dxa"/>
          </w:tcPr>
          <w:p>
            <w:pPr>
              <w:pStyle w:val="TableParagraph"/>
              <w:rPr>
                <w:rFonts w:ascii="Times New Roman"/>
                <w:sz w:val="18"/>
              </w:rPr>
            </w:pPr>
          </w:p>
        </w:tc>
      </w:tr>
      <w:tr>
        <w:trPr>
          <w:trHeight w:val="242" w:hRule="atLeast"/>
        </w:trPr>
        <w:tc>
          <w:tcPr>
            <w:tcW w:w="1667" w:type="dxa"/>
          </w:tcPr>
          <w:p>
            <w:pPr>
              <w:pStyle w:val="TableParagraph"/>
              <w:rPr>
                <w:rFonts w:ascii="Times New Roman"/>
                <w:sz w:val="16"/>
              </w:rPr>
            </w:pPr>
          </w:p>
        </w:tc>
        <w:tc>
          <w:tcPr>
            <w:tcW w:w="6827" w:type="dxa"/>
          </w:tcPr>
          <w:p>
            <w:pPr>
              <w:pStyle w:val="TableParagraph"/>
              <w:rPr>
                <w:rFonts w:ascii="Times New Roman"/>
                <w:sz w:val="16"/>
              </w:rPr>
            </w:pPr>
          </w:p>
        </w:tc>
        <w:tc>
          <w:tcPr>
            <w:tcW w:w="1667" w:type="dxa"/>
          </w:tcPr>
          <w:p>
            <w:pPr>
              <w:pStyle w:val="TableParagraph"/>
              <w:rPr>
                <w:rFonts w:ascii="Times New Roman"/>
                <w:sz w:val="16"/>
              </w:rPr>
            </w:pPr>
          </w:p>
        </w:tc>
      </w:tr>
      <w:tr>
        <w:trPr>
          <w:trHeight w:val="242" w:hRule="atLeast"/>
        </w:trPr>
        <w:tc>
          <w:tcPr>
            <w:tcW w:w="1667" w:type="dxa"/>
          </w:tcPr>
          <w:p>
            <w:pPr>
              <w:pStyle w:val="TableParagraph"/>
              <w:rPr>
                <w:rFonts w:ascii="Times New Roman"/>
                <w:sz w:val="16"/>
              </w:rPr>
            </w:pPr>
          </w:p>
        </w:tc>
        <w:tc>
          <w:tcPr>
            <w:tcW w:w="6827" w:type="dxa"/>
          </w:tcPr>
          <w:p>
            <w:pPr>
              <w:pStyle w:val="TableParagraph"/>
              <w:rPr>
                <w:rFonts w:ascii="Times New Roman"/>
                <w:sz w:val="16"/>
              </w:rPr>
            </w:pPr>
          </w:p>
        </w:tc>
        <w:tc>
          <w:tcPr>
            <w:tcW w:w="1667" w:type="dxa"/>
          </w:tcPr>
          <w:p>
            <w:pPr>
              <w:pStyle w:val="TableParagraph"/>
              <w:rPr>
                <w:rFonts w:ascii="Times New Roman"/>
                <w:sz w:val="16"/>
              </w:rPr>
            </w:pPr>
          </w:p>
        </w:tc>
      </w:tr>
      <w:tr>
        <w:trPr>
          <w:trHeight w:val="242" w:hRule="atLeast"/>
        </w:trPr>
        <w:tc>
          <w:tcPr>
            <w:tcW w:w="1667" w:type="dxa"/>
          </w:tcPr>
          <w:p>
            <w:pPr>
              <w:pStyle w:val="TableParagraph"/>
              <w:rPr>
                <w:rFonts w:ascii="Times New Roman"/>
                <w:sz w:val="16"/>
              </w:rPr>
            </w:pPr>
          </w:p>
        </w:tc>
        <w:tc>
          <w:tcPr>
            <w:tcW w:w="6827" w:type="dxa"/>
          </w:tcPr>
          <w:p>
            <w:pPr>
              <w:pStyle w:val="TableParagraph"/>
              <w:rPr>
                <w:rFonts w:ascii="Times New Roman"/>
                <w:sz w:val="16"/>
              </w:rPr>
            </w:pPr>
          </w:p>
        </w:tc>
        <w:tc>
          <w:tcPr>
            <w:tcW w:w="1667" w:type="dxa"/>
          </w:tcPr>
          <w:p>
            <w:pPr>
              <w:pStyle w:val="TableParagraph"/>
              <w:rPr>
                <w:rFonts w:ascii="Times New Roman"/>
                <w:sz w:val="16"/>
              </w:rPr>
            </w:pPr>
          </w:p>
        </w:tc>
      </w:tr>
      <w:tr>
        <w:trPr>
          <w:trHeight w:val="242" w:hRule="atLeast"/>
        </w:trPr>
        <w:tc>
          <w:tcPr>
            <w:tcW w:w="1667" w:type="dxa"/>
          </w:tcPr>
          <w:p>
            <w:pPr>
              <w:pStyle w:val="TableParagraph"/>
              <w:rPr>
                <w:rFonts w:ascii="Times New Roman"/>
                <w:sz w:val="16"/>
              </w:rPr>
            </w:pPr>
          </w:p>
        </w:tc>
        <w:tc>
          <w:tcPr>
            <w:tcW w:w="6827" w:type="dxa"/>
          </w:tcPr>
          <w:p>
            <w:pPr>
              <w:pStyle w:val="TableParagraph"/>
              <w:rPr>
                <w:rFonts w:ascii="Times New Roman"/>
                <w:sz w:val="16"/>
              </w:rPr>
            </w:pPr>
          </w:p>
        </w:tc>
        <w:tc>
          <w:tcPr>
            <w:tcW w:w="1667" w:type="dxa"/>
          </w:tcPr>
          <w:p>
            <w:pPr>
              <w:pStyle w:val="TableParagraph"/>
              <w:rPr>
                <w:rFonts w:ascii="Times New Roman"/>
                <w:sz w:val="16"/>
              </w:rPr>
            </w:pPr>
          </w:p>
        </w:tc>
      </w:tr>
      <w:tr>
        <w:trPr>
          <w:trHeight w:val="242" w:hRule="atLeast"/>
        </w:trPr>
        <w:tc>
          <w:tcPr>
            <w:tcW w:w="1667" w:type="dxa"/>
          </w:tcPr>
          <w:p>
            <w:pPr>
              <w:pStyle w:val="TableParagraph"/>
              <w:rPr>
                <w:rFonts w:ascii="Times New Roman"/>
                <w:sz w:val="16"/>
              </w:rPr>
            </w:pPr>
          </w:p>
        </w:tc>
        <w:tc>
          <w:tcPr>
            <w:tcW w:w="6827" w:type="dxa"/>
          </w:tcPr>
          <w:p>
            <w:pPr>
              <w:pStyle w:val="TableParagraph"/>
              <w:rPr>
                <w:rFonts w:ascii="Times New Roman"/>
                <w:sz w:val="16"/>
              </w:rPr>
            </w:pPr>
          </w:p>
        </w:tc>
        <w:tc>
          <w:tcPr>
            <w:tcW w:w="1667" w:type="dxa"/>
          </w:tcPr>
          <w:p>
            <w:pPr>
              <w:pStyle w:val="TableParagraph"/>
              <w:rPr>
                <w:rFonts w:ascii="Times New Roman"/>
                <w:sz w:val="16"/>
              </w:rPr>
            </w:pPr>
          </w:p>
        </w:tc>
      </w:tr>
      <w:tr>
        <w:trPr>
          <w:trHeight w:val="242" w:hRule="atLeast"/>
        </w:trPr>
        <w:tc>
          <w:tcPr>
            <w:tcW w:w="1667" w:type="dxa"/>
            <w:tcBorders>
              <w:left w:val="single" w:sz="12" w:space="0" w:color="000000"/>
              <w:right w:val="single" w:sz="12" w:space="0" w:color="000000"/>
            </w:tcBorders>
          </w:tcPr>
          <w:p>
            <w:pPr>
              <w:pStyle w:val="TableParagraph"/>
              <w:rPr>
                <w:rFonts w:ascii="Times New Roman"/>
                <w:sz w:val="16"/>
              </w:rPr>
            </w:pPr>
          </w:p>
        </w:tc>
        <w:tc>
          <w:tcPr>
            <w:tcW w:w="6827" w:type="dxa"/>
            <w:tcBorders>
              <w:left w:val="single" w:sz="12" w:space="0" w:color="000000"/>
            </w:tcBorders>
          </w:tcPr>
          <w:p>
            <w:pPr>
              <w:pStyle w:val="TableParagraph"/>
              <w:rPr>
                <w:rFonts w:ascii="Times New Roman"/>
                <w:sz w:val="16"/>
              </w:rPr>
            </w:pPr>
          </w:p>
        </w:tc>
        <w:tc>
          <w:tcPr>
            <w:tcW w:w="1667" w:type="dxa"/>
          </w:tcPr>
          <w:p>
            <w:pPr>
              <w:pStyle w:val="TableParagraph"/>
              <w:rPr>
                <w:rFonts w:ascii="Times New Roman"/>
                <w:sz w:val="16"/>
              </w:rPr>
            </w:pPr>
          </w:p>
        </w:tc>
      </w:tr>
      <w:tr>
        <w:trPr>
          <w:trHeight w:val="242" w:hRule="atLeast"/>
        </w:trPr>
        <w:tc>
          <w:tcPr>
            <w:tcW w:w="1667" w:type="dxa"/>
            <w:tcBorders>
              <w:right w:val="single" w:sz="12" w:space="0" w:color="000000"/>
            </w:tcBorders>
          </w:tcPr>
          <w:p>
            <w:pPr>
              <w:pStyle w:val="TableParagraph"/>
              <w:rPr>
                <w:rFonts w:ascii="Times New Roman"/>
                <w:sz w:val="16"/>
              </w:rPr>
            </w:pPr>
          </w:p>
        </w:tc>
        <w:tc>
          <w:tcPr>
            <w:tcW w:w="6827" w:type="dxa"/>
            <w:tcBorders>
              <w:left w:val="single" w:sz="12" w:space="0" w:color="000000"/>
            </w:tcBorders>
          </w:tcPr>
          <w:p>
            <w:pPr>
              <w:pStyle w:val="TableParagraph"/>
              <w:rPr>
                <w:rFonts w:ascii="Times New Roman"/>
                <w:sz w:val="16"/>
              </w:rPr>
            </w:pPr>
          </w:p>
        </w:tc>
        <w:tc>
          <w:tcPr>
            <w:tcW w:w="1667" w:type="dxa"/>
          </w:tcPr>
          <w:p>
            <w:pPr>
              <w:pStyle w:val="TableParagraph"/>
              <w:rPr>
                <w:rFonts w:ascii="Times New Roman"/>
                <w:sz w:val="16"/>
              </w:rPr>
            </w:pPr>
          </w:p>
        </w:tc>
      </w:tr>
      <w:tr>
        <w:trPr>
          <w:trHeight w:val="242" w:hRule="atLeast"/>
        </w:trPr>
        <w:tc>
          <w:tcPr>
            <w:tcW w:w="1667" w:type="dxa"/>
            <w:tcBorders>
              <w:right w:val="single" w:sz="12" w:space="0" w:color="000000"/>
            </w:tcBorders>
          </w:tcPr>
          <w:p>
            <w:pPr>
              <w:pStyle w:val="TableParagraph"/>
              <w:rPr>
                <w:rFonts w:ascii="Times New Roman"/>
                <w:sz w:val="16"/>
              </w:rPr>
            </w:pPr>
          </w:p>
        </w:tc>
        <w:tc>
          <w:tcPr>
            <w:tcW w:w="6827" w:type="dxa"/>
            <w:tcBorders>
              <w:left w:val="single" w:sz="12" w:space="0" w:color="000000"/>
            </w:tcBorders>
          </w:tcPr>
          <w:p>
            <w:pPr>
              <w:pStyle w:val="TableParagraph"/>
              <w:rPr>
                <w:rFonts w:ascii="Times New Roman"/>
                <w:sz w:val="16"/>
              </w:rPr>
            </w:pPr>
          </w:p>
        </w:tc>
        <w:tc>
          <w:tcPr>
            <w:tcW w:w="1667" w:type="dxa"/>
          </w:tcPr>
          <w:p>
            <w:pPr>
              <w:pStyle w:val="TableParagraph"/>
              <w:rPr>
                <w:rFonts w:ascii="Times New Roman"/>
                <w:sz w:val="16"/>
              </w:rPr>
            </w:pPr>
          </w:p>
        </w:tc>
      </w:tr>
      <w:tr>
        <w:trPr>
          <w:trHeight w:val="242" w:hRule="atLeast"/>
        </w:trPr>
        <w:tc>
          <w:tcPr>
            <w:tcW w:w="1667" w:type="dxa"/>
          </w:tcPr>
          <w:p>
            <w:pPr>
              <w:pStyle w:val="TableParagraph"/>
              <w:rPr>
                <w:rFonts w:ascii="Times New Roman"/>
                <w:sz w:val="16"/>
              </w:rPr>
            </w:pPr>
          </w:p>
        </w:tc>
        <w:tc>
          <w:tcPr>
            <w:tcW w:w="6827" w:type="dxa"/>
          </w:tcPr>
          <w:p>
            <w:pPr>
              <w:pStyle w:val="TableParagraph"/>
              <w:rPr>
                <w:rFonts w:ascii="Times New Roman"/>
                <w:sz w:val="16"/>
              </w:rPr>
            </w:pPr>
          </w:p>
        </w:tc>
        <w:tc>
          <w:tcPr>
            <w:tcW w:w="1667" w:type="dxa"/>
          </w:tcPr>
          <w:p>
            <w:pPr>
              <w:pStyle w:val="TableParagraph"/>
              <w:rPr>
                <w:rFonts w:ascii="Times New Roman"/>
                <w:sz w:val="16"/>
              </w:rPr>
            </w:pPr>
          </w:p>
        </w:tc>
      </w:tr>
    </w:tbl>
    <w:p>
      <w:pPr>
        <w:spacing w:after="0"/>
        <w:rPr>
          <w:rFonts w:ascii="Times New Roman"/>
          <w:sz w:val="16"/>
        </w:rPr>
        <w:sectPr>
          <w:type w:val="continuous"/>
          <w:pgSz w:w="12240" w:h="15840"/>
          <w:pgMar w:top="1060" w:bottom="280" w:left="100" w:right="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after="1"/>
        <w:rPr>
          <w:b/>
          <w:sz w:val="27"/>
        </w:rPr>
      </w:pPr>
    </w:p>
    <w:p>
      <w:pPr>
        <w:pStyle w:val="BodyText"/>
        <w:spacing w:line="30" w:lineRule="exact"/>
        <w:ind w:left="2584"/>
        <w:rPr>
          <w:sz w:val="3"/>
        </w:rPr>
      </w:pPr>
      <w:r>
        <w:rPr>
          <w:position w:val="0"/>
          <w:sz w:val="3"/>
        </w:rPr>
        <w:pict>
          <v:group style="width:37.2pt;height:1.45pt;mso-position-horizontal-relative:char;mso-position-vertical-relative:line" coordorigin="0,0" coordsize="744,29">
            <v:line style="position:absolute" from="0,14" to="743,14" stroked="true" strokeweight="1.441964pt" strokecolor="#000000">
              <v:stroke dashstyle="solid"/>
            </v:line>
          </v:group>
        </w:pict>
      </w:r>
      <w:r>
        <w:rPr>
          <w:position w:val="0"/>
          <w:sz w:val="3"/>
        </w:rPr>
      </w:r>
    </w:p>
    <w:p>
      <w:pPr>
        <w:pStyle w:val="BodyText"/>
        <w:spacing w:before="1"/>
        <w:rPr>
          <w:b/>
          <w:sz w:val="6"/>
        </w:rPr>
      </w:pPr>
    </w:p>
    <w:p>
      <w:pPr>
        <w:spacing w:after="0"/>
        <w:rPr>
          <w:sz w:val="6"/>
        </w:rPr>
        <w:sectPr>
          <w:footerReference w:type="default" r:id="rId83"/>
          <w:pgSz w:w="12240" w:h="15840"/>
          <w:pgMar w:footer="1396" w:header="0" w:top="440" w:bottom="1580" w:left="100" w:right="0"/>
        </w:sectPr>
      </w:pPr>
    </w:p>
    <w:p>
      <w:pPr>
        <w:spacing w:line="549" w:lineRule="exact" w:before="33"/>
        <w:ind w:left="1308" w:right="0" w:firstLine="0"/>
        <w:jc w:val="left"/>
        <w:rPr>
          <w:rFonts w:ascii="Arial-BoldItalicMT"/>
          <w:b/>
          <w:i/>
          <w:sz w:val="62"/>
        </w:rPr>
      </w:pPr>
      <w:r>
        <w:rPr>
          <w:rFonts w:ascii="Arial-BoldItalicMT"/>
          <w:b/>
          <w:i/>
          <w:w w:val="80"/>
          <w:sz w:val="62"/>
        </w:rPr>
        <w:t>Admm</w:t>
      </w:r>
    </w:p>
    <w:p>
      <w:pPr>
        <w:spacing w:line="561" w:lineRule="exact" w:before="0"/>
        <w:ind w:left="1241" w:right="0" w:firstLine="0"/>
        <w:jc w:val="left"/>
        <w:rPr>
          <w:rFonts w:ascii="Arial-BoldItalicMT"/>
          <w:b/>
          <w:i/>
          <w:sz w:val="64"/>
        </w:rPr>
      </w:pPr>
      <w:r>
        <w:rPr>
          <w:rFonts w:ascii="Arial-BoldItalicMT"/>
          <w:b/>
          <w:i/>
          <w:spacing w:val="-1"/>
          <w:w w:val="70"/>
          <w:sz w:val="64"/>
        </w:rPr>
        <w:t>/Minnesota</w:t>
      </w:r>
    </w:p>
    <w:p>
      <w:pPr>
        <w:spacing w:line="150" w:lineRule="exact" w:before="0"/>
        <w:ind w:left="1460" w:right="0" w:firstLine="0"/>
        <w:jc w:val="left"/>
        <w:rPr>
          <w:rFonts w:ascii="Arial-BoldItalicMT"/>
          <w:b/>
          <w:i/>
          <w:sz w:val="14"/>
        </w:rPr>
      </w:pPr>
      <w:r>
        <w:rPr>
          <w:rFonts w:ascii="Arial-BoldItalicMT"/>
          <w:b/>
          <w:i/>
          <w:w w:val="85"/>
          <w:sz w:val="14"/>
        </w:rPr>
        <w:t>DEPARTMENT  OF</w:t>
      </w:r>
      <w:r>
        <w:rPr>
          <w:rFonts w:ascii="Arial-BoldItalicMT"/>
          <w:b/>
          <w:i/>
          <w:spacing w:val="20"/>
          <w:w w:val="85"/>
          <w:sz w:val="14"/>
        </w:rPr>
        <w:t> </w:t>
      </w:r>
      <w:r>
        <w:rPr>
          <w:rFonts w:ascii="Arial-BoldItalicMT"/>
          <w:b/>
          <w:i/>
          <w:w w:val="85"/>
          <w:sz w:val="14"/>
        </w:rPr>
        <w:t>ADMJHISTRATION</w:t>
      </w:r>
    </w:p>
    <w:p>
      <w:pPr>
        <w:pStyle w:val="BodyText"/>
        <w:spacing w:before="3"/>
        <w:rPr>
          <w:rFonts w:ascii="Arial-BoldItalicMT"/>
          <w:b/>
          <w:i/>
          <w:sz w:val="38"/>
        </w:rPr>
      </w:pPr>
      <w:r>
        <w:rPr/>
        <w:br w:type="column"/>
      </w:r>
      <w:r>
        <w:rPr>
          <w:rFonts w:ascii="Arial-BoldItalicMT"/>
          <w:b/>
          <w:i/>
          <w:sz w:val="38"/>
        </w:rPr>
      </w:r>
    </w:p>
    <w:p>
      <w:pPr>
        <w:spacing w:line="261" w:lineRule="auto" w:before="0"/>
        <w:ind w:left="1488" w:right="0" w:hanging="1024"/>
        <w:jc w:val="left"/>
        <w:rPr>
          <w:b/>
          <w:sz w:val="27"/>
        </w:rPr>
      </w:pPr>
      <w:r>
        <w:rPr>
          <w:b/>
          <w:w w:val="105"/>
          <w:sz w:val="27"/>
        </w:rPr>
        <w:t>COMPUTER</w:t>
      </w:r>
      <w:r>
        <w:rPr>
          <w:b/>
          <w:spacing w:val="-27"/>
          <w:w w:val="105"/>
          <w:sz w:val="27"/>
        </w:rPr>
        <w:t> </w:t>
      </w:r>
      <w:r>
        <w:rPr>
          <w:b/>
          <w:w w:val="105"/>
          <w:sz w:val="27"/>
        </w:rPr>
        <w:t>EQUIPMENT 2014-2019</w:t>
      </w:r>
    </w:p>
    <w:p>
      <w:pPr>
        <w:pStyle w:val="BodyText"/>
        <w:spacing w:before="4"/>
        <w:rPr>
          <w:b/>
          <w:sz w:val="34"/>
        </w:rPr>
      </w:pPr>
      <w:r>
        <w:rPr/>
        <w:br w:type="column"/>
      </w:r>
      <w:r>
        <w:rPr>
          <w:b/>
          <w:sz w:val="34"/>
        </w:rPr>
      </w:r>
    </w:p>
    <w:p>
      <w:pPr>
        <w:spacing w:before="0"/>
        <w:ind w:left="587" w:right="0" w:firstLine="0"/>
        <w:jc w:val="left"/>
        <w:rPr>
          <w:rFonts w:ascii="Times New Roman"/>
          <w:sz w:val="35"/>
        </w:rPr>
      </w:pPr>
      <w:r>
        <w:rPr/>
        <w:pict>
          <v:line style="position:absolute;mso-position-horizontal-relative:page;mso-position-vertical-relative:paragraph;z-index:251898880" from="595.401062pt,-17.548147pt" to="595.401062pt,-87.122917pt" stroked="true" strokeweight=".360847pt" strokecolor="#000000">
            <v:stroke dashstyle="solid"/>
            <w10:wrap type="none"/>
          </v:line>
        </w:pict>
      </w:r>
      <w:r>
        <w:rPr>
          <w:rFonts w:ascii="Times New Roman"/>
          <w:w w:val="65"/>
          <w:sz w:val="35"/>
        </w:rPr>
        <w:t>....</w:t>
      </w:r>
    </w:p>
    <w:p>
      <w:pPr>
        <w:spacing w:after="0"/>
        <w:jc w:val="left"/>
        <w:rPr>
          <w:rFonts w:ascii="Times New Roman"/>
          <w:sz w:val="35"/>
        </w:rPr>
        <w:sectPr>
          <w:type w:val="continuous"/>
          <w:pgSz w:w="12240" w:h="15840"/>
          <w:pgMar w:top="1060" w:bottom="280" w:left="100" w:right="0"/>
          <w:cols w:num="3" w:equalWidth="0">
            <w:col w:w="3684" w:space="40"/>
            <w:col w:w="3831" w:space="39"/>
            <w:col w:w="4546"/>
          </w:cols>
        </w:sectPr>
      </w:pPr>
    </w:p>
    <w:p>
      <w:pPr>
        <w:pStyle w:val="BodyText"/>
        <w:spacing w:before="10"/>
        <w:rPr>
          <w:rFonts w:ascii="Times New Roman"/>
          <w:sz w:val="16"/>
        </w:rPr>
      </w:pPr>
      <w:r>
        <w:rPr/>
        <w:pict>
          <v:line style="position:absolute;mso-position-horizontal-relative:page;mso-position-vertical-relative:page;z-index:251900928" from="598.287842pt,505.047931pt" to="598.287842pt,376.352631pt" stroked="true" strokeweight=".360847pt" strokecolor="#000000">
            <v:stroke dashstyle="solid"/>
            <w10:wrap type="none"/>
          </v:line>
        </w:pict>
      </w:r>
      <w:r>
        <w:rPr/>
        <w:pict>
          <v:line style="position:absolute;mso-position-horizontal-relative:page;mso-position-vertical-relative:page;z-index:251901952" from="600.452881pt,768.927382pt" to="600.452881pt,635.906189pt" stroked="true" strokeweight=".360847pt" strokecolor="#000000">
            <v:stroke dashstyle="solid"/>
            <w10:wrap type="none"/>
          </v:line>
        </w:pict>
      </w:r>
    </w:p>
    <w:p>
      <w:pPr>
        <w:pStyle w:val="Heading5"/>
        <w:ind w:right="489"/>
      </w:pPr>
      <w:r>
        <w:rPr/>
        <w:drawing>
          <wp:anchor distT="0" distB="0" distL="0" distR="0" allowOverlap="1" layoutInCell="1" locked="0" behindDoc="0" simplePos="0" relativeHeight="251896832">
            <wp:simplePos x="0" y="0"/>
            <wp:positionH relativeFrom="page">
              <wp:posOffset>5416862</wp:posOffset>
            </wp:positionH>
            <wp:positionV relativeFrom="paragraph">
              <wp:posOffset>-1121886</wp:posOffset>
            </wp:positionV>
            <wp:extent cx="1594799" cy="988898"/>
            <wp:effectExtent l="0" t="0" r="0" b="0"/>
            <wp:wrapNone/>
            <wp:docPr id="29" name="image27.png"/>
            <wp:cNvGraphicFramePr>
              <a:graphicFrameLocks noChangeAspect="1"/>
            </wp:cNvGraphicFramePr>
            <a:graphic>
              <a:graphicData uri="http://schemas.openxmlformats.org/drawingml/2006/picture">
                <pic:pic>
                  <pic:nvPicPr>
                    <pic:cNvPr id="30" name="image27.png"/>
                    <pic:cNvPicPr/>
                  </pic:nvPicPr>
                  <pic:blipFill>
                    <a:blip r:embed="rId84" cstate="print"/>
                    <a:stretch>
                      <a:fillRect/>
                    </a:stretch>
                  </pic:blipFill>
                  <pic:spPr>
                    <a:xfrm>
                      <a:off x="0" y="0"/>
                      <a:ext cx="1594799" cy="988898"/>
                    </a:xfrm>
                    <a:prstGeom prst="rect">
                      <a:avLst/>
                    </a:prstGeom>
                  </pic:spPr>
                </pic:pic>
              </a:graphicData>
            </a:graphic>
          </wp:anchor>
        </w:drawing>
      </w:r>
      <w:r>
        <w:rPr/>
        <w:pict>
          <v:line style="position:absolute;mso-position-horizontal-relative:page;mso-position-vertical-relative:paragraph;z-index:251897856" from="194.499954pt,-18.041681pt" to="194.499954pt,-53.730293pt" stroked="true" strokeweight="1.082541pt" strokecolor="#000000">
            <v:stroke dashstyle="solid"/>
            <w10:wrap type="none"/>
          </v:line>
        </w:pict>
      </w:r>
      <w:r>
        <w:rPr/>
        <w:pict>
          <v:line style="position:absolute;mso-position-horizontal-relative:page;mso-position-vertical-relative:paragraph;z-index:251899904" from="596.844421pt,162.924820pt" to="596.844421pt,-16.239225pt" stroked="true" strokeweight=".360847pt" strokecolor="#000000">
            <v:stroke dashstyle="solid"/>
            <w10:wrap type="none"/>
          </v:line>
        </w:pict>
      </w:r>
      <w:r>
        <w:rPr>
          <w:w w:val="105"/>
        </w:rPr>
        <w:t>MINNESOTA WSCA-NASPO MASTER AGREEMENT</w:t>
      </w:r>
      <w:r>
        <w:rPr>
          <w:spacing w:val="64"/>
          <w:w w:val="105"/>
        </w:rPr>
        <w:t> </w:t>
      </w:r>
      <w:r>
        <w:rPr>
          <w:w w:val="105"/>
        </w:rPr>
        <w:t>AWARD</w:t>
      </w:r>
    </w:p>
    <w:p>
      <w:pPr>
        <w:pStyle w:val="Heading7"/>
        <w:spacing w:before="171" w:after="15"/>
        <w:ind w:right="498"/>
      </w:pPr>
      <w:bookmarkStart w:name="_TOC_250001" w:id="8"/>
      <w:bookmarkEnd w:id="8"/>
      <w:r>
        <w:rPr>
          <w:w w:val="105"/>
        </w:rPr>
        <w:t>EXHIBIT F - REPORTING</w:t>
      </w:r>
    </w:p>
    <w:p>
      <w:pPr>
        <w:pStyle w:val="BodyText"/>
        <w:spacing w:line="30" w:lineRule="exact"/>
        <w:ind w:left="1140"/>
        <w:rPr>
          <w:sz w:val="3"/>
        </w:rPr>
      </w:pPr>
      <w:r>
        <w:rPr>
          <w:position w:val="0"/>
          <w:sz w:val="3"/>
        </w:rPr>
        <w:pict>
          <v:group style="width:492.2pt;height:1.45pt;mso-position-horizontal-relative:char;mso-position-vertical-relative:line" coordorigin="0,0" coordsize="9844,29">
            <v:line style="position:absolute" from="0,14" to="9844,14" stroked="true" strokeweight="1.441964pt" strokecolor="#000000">
              <v:stroke dashstyle="solid"/>
            </v:line>
          </v:group>
        </w:pict>
      </w:r>
      <w:r>
        <w:rPr>
          <w:position w:val="0"/>
          <w:sz w:val="3"/>
        </w:rPr>
      </w:r>
    </w:p>
    <w:p>
      <w:pPr>
        <w:pStyle w:val="BodyText"/>
        <w:spacing w:before="1"/>
        <w:rPr>
          <w:b/>
          <w:sz w:val="29"/>
        </w:rPr>
      </w:pPr>
    </w:p>
    <w:p>
      <w:pPr>
        <w:pStyle w:val="ListParagraph"/>
        <w:numPr>
          <w:ilvl w:val="0"/>
          <w:numId w:val="54"/>
        </w:numPr>
        <w:tabs>
          <w:tab w:pos="1524" w:val="left" w:leader="none"/>
        </w:tabs>
        <w:spacing w:line="259" w:lineRule="auto" w:before="0" w:after="0"/>
        <w:ind w:left="1527" w:right="1180" w:hanging="328"/>
        <w:jc w:val="both"/>
        <w:rPr>
          <w:sz w:val="17"/>
        </w:rPr>
      </w:pPr>
      <w:r>
        <w:rPr>
          <w:b/>
          <w:w w:val="105"/>
          <w:sz w:val="18"/>
        </w:rPr>
        <w:t>OWNERSHIP: </w:t>
      </w:r>
      <w:r>
        <w:rPr>
          <w:w w:val="105"/>
          <w:sz w:val="17"/>
        </w:rPr>
        <w:t>Recipient of the reports shall have exclusive ownership of the media containing the reports. The Lead State and WSCA-NASPO shall have a perpetual, Irrevocable, non-exclusive, royalty free, transferable right to display, modify, copy, and otherwise use reports, data and information</w:t>
      </w:r>
      <w:r>
        <w:rPr>
          <w:spacing w:val="-9"/>
          <w:w w:val="105"/>
          <w:sz w:val="17"/>
        </w:rPr>
        <w:t> </w:t>
      </w:r>
      <w:r>
        <w:rPr>
          <w:w w:val="105"/>
          <w:sz w:val="17"/>
        </w:rPr>
        <w:t>provided.</w:t>
      </w:r>
    </w:p>
    <w:p>
      <w:pPr>
        <w:pStyle w:val="BodyText"/>
        <w:spacing w:before="7"/>
        <w:rPr>
          <w:sz w:val="16"/>
        </w:rPr>
      </w:pPr>
    </w:p>
    <w:p>
      <w:pPr>
        <w:pStyle w:val="ListParagraph"/>
        <w:numPr>
          <w:ilvl w:val="0"/>
          <w:numId w:val="54"/>
        </w:numPr>
        <w:tabs>
          <w:tab w:pos="1533" w:val="left" w:leader="none"/>
        </w:tabs>
        <w:spacing w:line="240" w:lineRule="auto" w:before="0" w:after="0"/>
        <w:ind w:left="1532" w:right="0" w:hanging="324"/>
        <w:jc w:val="left"/>
        <w:rPr>
          <w:sz w:val="17"/>
        </w:rPr>
      </w:pPr>
      <w:r>
        <w:rPr/>
        <w:pict>
          <v:group style="position:absolute;margin-left:150.837463pt;margin-top:13.855871pt;width:229.5pt;height:58.8pt;mso-position-horizontal-relative:page;mso-position-vertical-relative:paragraph;z-index:-251420672;mso-wrap-distance-left:0;mso-wrap-distance-right:0" coordorigin="3017,277" coordsize="4590,1176">
            <v:shape style="position:absolute;left:5853;top:413;width:1740;height:404" type="#_x0000_t75" stroked="false">
              <v:imagedata r:id="rId85" o:title=""/>
            </v:shape>
            <v:line style="position:absolute" from="7563,1438" to="7563,818" stroked="true" strokeweight="1.082541pt" strokecolor="#000000">
              <v:stroke dashstyle="solid"/>
            </v:line>
            <v:line style="position:absolute" from="3046,1452" to="3046,414" stroked="true" strokeweight="1.082541pt" strokecolor="#000000">
              <v:stroke dashstyle="solid"/>
            </v:line>
            <v:line style="position:absolute" from="3017,818" to="3825,818" stroked="true" strokeweight=".720982pt" strokecolor="#000000">
              <v:stroke dashstyle="solid"/>
            </v:line>
            <v:line style="position:absolute" from="5059,1445" to="5059,818" stroked="true" strokeweight="1.082541pt" strokecolor="#000000">
              <v:stroke dashstyle="solid"/>
            </v:line>
            <v:line style="position:absolute" from="3017,1012" to="7607,1012" stroked="true" strokeweight="1.081473pt" strokecolor="#000000">
              <v:stroke dashstyle="solid"/>
            </v:line>
            <v:line style="position:absolute" from="3017,1200" to="7607,1200" stroked="true" strokeweight="1.441964pt" strokecolor="#000000">
              <v:stroke dashstyle="solid"/>
            </v:line>
            <v:line style="position:absolute" from="3017,1387" to="7607,1387" stroked="true" strokeweight="1.441964pt" strokecolor="#000000">
              <v:stroke dashstyle="solid"/>
            </v:line>
            <v:line style="position:absolute" from="3045,652" to="5997,652" stroked="true" strokeweight="1.001364pt" strokecolor="#000000">
              <v:stroke dashstyle="solid"/>
            </v:line>
            <v:shape style="position:absolute;left:3044;top:277;width:2992;height:466" type="#_x0000_t202" filled="false" stroked="false">
              <v:textbox inset="0,0,0,0">
                <w:txbxContent>
                  <w:p>
                    <w:pPr>
                      <w:spacing w:line="466" w:lineRule="exact" w:before="0"/>
                      <w:ind w:left="0" w:right="0" w:firstLine="0"/>
                      <w:jc w:val="left"/>
                      <w:rPr>
                        <w:rFonts w:ascii="Times New Roman" w:hAnsi="Times New Roman"/>
                        <w:sz w:val="42"/>
                      </w:rPr>
                    </w:pPr>
                    <w:r>
                      <w:rPr>
                        <w:rFonts w:ascii="Times New Roman" w:hAnsi="Times New Roman"/>
                        <w:w w:val="85"/>
                        <w:sz w:val="42"/>
                      </w:rPr>
                      <w:t>¥</w:t>
                    </w:r>
                    <w:r>
                      <w:rPr>
                        <w:rFonts w:ascii="Times New Roman" w:hAnsi="Times New Roman"/>
                        <w:spacing w:val="-34"/>
                        <w:w w:val="85"/>
                        <w:sz w:val="42"/>
                      </w:rPr>
                      <w:t> </w:t>
                    </w:r>
                    <w:r>
                      <w:rPr>
                        <w:rFonts w:ascii="Times New Roman" w:hAnsi="Times New Roman"/>
                        <w:w w:val="85"/>
                        <w:sz w:val="42"/>
                      </w:rPr>
                      <w:t>,</w:t>
                    </w:r>
                    <w:r>
                      <w:rPr>
                        <w:rFonts w:ascii="Times New Roman" w:hAnsi="Times New Roman"/>
                        <w:spacing w:val="-62"/>
                        <w:w w:val="85"/>
                        <w:sz w:val="42"/>
                      </w:rPr>
                      <w:t> </w:t>
                    </w:r>
                    <w:r>
                      <w:rPr>
                        <w:rFonts w:ascii="Times New Roman" w:hAnsi="Times New Roman"/>
                        <w:w w:val="85"/>
                        <w:sz w:val="42"/>
                      </w:rPr>
                      <w:t>F-</w:t>
                    </w:r>
                    <w:r>
                      <w:rPr>
                        <w:rFonts w:ascii="Times New Roman" w:hAnsi="Times New Roman"/>
                        <w:spacing w:val="-34"/>
                        <w:w w:val="85"/>
                        <w:sz w:val="42"/>
                      </w:rPr>
                      <w:t> </w:t>
                    </w:r>
                    <w:r>
                      <w:rPr>
                        <w:rFonts w:ascii="Times New Roman" w:hAnsi="Times New Roman"/>
                        <w:w w:val="85"/>
                        <w:sz w:val="42"/>
                      </w:rPr>
                      <w:t>lllc</w:t>
                    </w:r>
                    <w:r>
                      <w:rPr>
                        <w:rFonts w:ascii="Times New Roman" w:hAnsi="Times New Roman"/>
                        <w:spacing w:val="-61"/>
                        <w:w w:val="85"/>
                        <w:sz w:val="42"/>
                      </w:rPr>
                      <w:t> </w:t>
                    </w:r>
                    <w:r>
                      <w:rPr>
                        <w:rFonts w:ascii="Times New Roman" w:hAnsi="Times New Roman"/>
                        <w:w w:val="85"/>
                        <w:sz w:val="42"/>
                      </w:rPr>
                      <w:t>"""l"J:9t,lf</w:t>
                    </w:r>
                    <w:r>
                      <w:rPr>
                        <w:rFonts w:ascii="Times New Roman" w:hAnsi="Times New Roman"/>
                        <w:spacing w:val="-62"/>
                        <w:w w:val="85"/>
                        <w:sz w:val="42"/>
                      </w:rPr>
                      <w:t> </w:t>
                    </w:r>
                    <w:r>
                      <w:rPr>
                        <w:rFonts w:ascii="Times New Roman" w:hAnsi="Times New Roman"/>
                        <w:w w:val="85"/>
                        <w:sz w:val="42"/>
                      </w:rPr>
                      <w:t>Jt</w:t>
                    </w:r>
                  </w:p>
                </w:txbxContent>
              </v:textbox>
              <w10:wrap type="none"/>
            </v:shape>
            <v:shape style="position:absolute;left:3312;top:649;width:1326;height:191" type="#_x0000_t202" filled="false" stroked="false">
              <v:textbox inset="0,0,0,0">
                <w:txbxContent>
                  <w:p>
                    <w:pPr>
                      <w:tabs>
                        <w:tab w:pos="586" w:val="left" w:leader="none"/>
                      </w:tabs>
                      <w:spacing w:line="190" w:lineRule="exact" w:before="0"/>
                      <w:ind w:left="0" w:right="0" w:firstLine="0"/>
                      <w:jc w:val="left"/>
                      <w:rPr>
                        <w:sz w:val="17"/>
                      </w:rPr>
                    </w:pPr>
                    <w:r>
                      <w:rPr>
                        <w:sz w:val="17"/>
                      </w:rPr>
                      <w:t>01</w:t>
                      <w:tab/>
                      <w:t>January</w:t>
                    </w:r>
                    <w:r>
                      <w:rPr>
                        <w:spacing w:val="-19"/>
                        <w:sz w:val="17"/>
                      </w:rPr>
                      <w:t> </w:t>
                    </w:r>
                    <w:r>
                      <w:rPr>
                        <w:sz w:val="17"/>
                      </w:rPr>
                      <w:t>1</w:t>
                    </w:r>
                  </w:p>
                </w:txbxContent>
              </v:textbox>
              <w10:wrap type="none"/>
            </v:shape>
            <v:shape style="position:absolute;left:5038;top:649;width:835;height:396" type="#_x0000_t202" filled="false" stroked="false">
              <v:textbox inset="0,0,0,0">
                <w:txbxContent>
                  <w:p>
                    <w:pPr>
                      <w:spacing w:line="166" w:lineRule="exact" w:before="0"/>
                      <w:ind w:left="123" w:right="0" w:firstLine="0"/>
                      <w:jc w:val="left"/>
                      <w:rPr>
                        <w:sz w:val="17"/>
                      </w:rPr>
                    </w:pPr>
                    <w:r>
                      <w:rPr>
                        <w:sz w:val="17"/>
                      </w:rPr>
                      <w:t>March 31</w:t>
                    </w:r>
                  </w:p>
                  <w:p>
                    <w:pPr>
                      <w:spacing w:line="229" w:lineRule="exact" w:before="0"/>
                      <w:ind w:left="0" w:right="0" w:firstLine="0"/>
                      <w:jc w:val="left"/>
                      <w:rPr>
                        <w:sz w:val="17"/>
                      </w:rPr>
                    </w:pPr>
                    <w:r>
                      <w:rPr>
                        <w:sz w:val="22"/>
                      </w:rPr>
                      <w:t>I </w:t>
                    </w:r>
                    <w:r>
                      <w:rPr>
                        <w:sz w:val="17"/>
                      </w:rPr>
                      <w:t>June 30</w:t>
                    </w:r>
                  </w:p>
                </w:txbxContent>
              </v:textbox>
              <w10:wrap type="none"/>
            </v:shape>
            <v:shape style="position:absolute;left:6293;top:594;width:695;height:450" type="#_x0000_t202" filled="false" stroked="false">
              <v:textbox inset="0,0,0,0">
                <w:txbxContent>
                  <w:p>
                    <w:pPr>
                      <w:spacing w:line="227" w:lineRule="exact" w:before="0"/>
                      <w:ind w:left="0" w:right="0" w:firstLine="0"/>
                      <w:jc w:val="left"/>
                      <w:rPr>
                        <w:sz w:val="17"/>
                      </w:rPr>
                    </w:pPr>
                    <w:r>
                      <w:rPr>
                        <w:sz w:val="23"/>
                      </w:rPr>
                      <w:t>I </w:t>
                    </w:r>
                    <w:r>
                      <w:rPr>
                        <w:sz w:val="17"/>
                      </w:rPr>
                      <w:t>April</w:t>
                    </w:r>
                    <w:r>
                      <w:rPr>
                        <w:spacing w:val="-37"/>
                        <w:sz w:val="17"/>
                      </w:rPr>
                      <w:t> </w:t>
                    </w:r>
                    <w:r>
                      <w:rPr>
                        <w:sz w:val="17"/>
                      </w:rPr>
                      <w:t>30</w:t>
                    </w:r>
                  </w:p>
                  <w:p>
                    <w:pPr>
                      <w:spacing w:line="223" w:lineRule="exact" w:before="0"/>
                      <w:ind w:left="0" w:right="0" w:firstLine="0"/>
                      <w:jc w:val="left"/>
                      <w:rPr>
                        <w:sz w:val="17"/>
                      </w:rPr>
                    </w:pPr>
                    <w:r>
                      <w:rPr>
                        <w:sz w:val="22"/>
                      </w:rPr>
                      <w:t>I </w:t>
                    </w:r>
                    <w:r>
                      <w:rPr>
                        <w:sz w:val="17"/>
                      </w:rPr>
                      <w:t>July</w:t>
                    </w:r>
                    <w:r>
                      <w:rPr>
                        <w:spacing w:val="-18"/>
                        <w:sz w:val="17"/>
                      </w:rPr>
                      <w:t> </w:t>
                    </w:r>
                    <w:r>
                      <w:rPr>
                        <w:sz w:val="17"/>
                      </w:rPr>
                      <w:t>31</w:t>
                    </w:r>
                  </w:p>
                </w:txbxContent>
              </v:textbox>
              <w10:wrap type="none"/>
            </v:shape>
            <v:shape style="position:absolute;left:5069;top:1214;width:2483;height:159" type="#_x0000_t202" filled="false" stroked="false">
              <v:textbox inset="0,0,0,0">
                <w:txbxContent>
                  <w:p>
                    <w:pPr>
                      <w:spacing w:line="159" w:lineRule="exact" w:before="0"/>
                      <w:ind w:left="-32" w:right="0" w:firstLine="0"/>
                      <w:jc w:val="left"/>
                      <w:rPr>
                        <w:sz w:val="17"/>
                      </w:rPr>
                    </w:pPr>
                    <w:r>
                      <w:rPr>
                        <w:sz w:val="22"/>
                      </w:rPr>
                      <w:t>I </w:t>
                    </w:r>
                    <w:r>
                      <w:rPr>
                        <w:sz w:val="17"/>
                      </w:rPr>
                      <w:t>December 31 </w:t>
                    </w:r>
                    <w:r>
                      <w:rPr>
                        <w:sz w:val="22"/>
                      </w:rPr>
                      <w:t>I </w:t>
                    </w:r>
                    <w:r>
                      <w:rPr>
                        <w:sz w:val="17"/>
                      </w:rPr>
                      <w:t>January 31</w:t>
                    </w:r>
                  </w:p>
                </w:txbxContent>
              </v:textbox>
              <w10:wrap type="none"/>
            </v:shape>
            <v:shape style="position:absolute;left:3056;top:1214;width:1992;height:159" type="#_x0000_t202" filled="false" stroked="false">
              <v:textbox inset="0,0,0,0">
                <w:txbxContent>
                  <w:p>
                    <w:pPr>
                      <w:tabs>
                        <w:tab w:pos="711" w:val="left" w:leader="none"/>
                      </w:tabs>
                      <w:spacing w:line="159" w:lineRule="exact" w:before="0"/>
                      <w:ind w:left="256" w:right="0" w:firstLine="0"/>
                      <w:jc w:val="left"/>
                      <w:rPr>
                        <w:sz w:val="17"/>
                      </w:rPr>
                    </w:pPr>
                    <w:r>
                      <w:rPr>
                        <w:sz w:val="17"/>
                      </w:rPr>
                      <w:t>04</w:t>
                      <w:tab/>
                    </w:r>
                    <w:r>
                      <w:rPr>
                        <w:sz w:val="22"/>
                      </w:rPr>
                      <w:t>I </w:t>
                    </w:r>
                    <w:r>
                      <w:rPr>
                        <w:sz w:val="17"/>
                      </w:rPr>
                      <w:t>October</w:t>
                    </w:r>
                    <w:r>
                      <w:rPr>
                        <w:spacing w:val="-3"/>
                        <w:sz w:val="17"/>
                      </w:rPr>
                      <w:t> </w:t>
                    </w:r>
                    <w:r>
                      <w:rPr>
                        <w:sz w:val="17"/>
                      </w:rPr>
                      <w:t>1</w:t>
                    </w:r>
                  </w:p>
                </w:txbxContent>
              </v:textbox>
              <w10:wrap type="none"/>
            </v:shape>
            <v:shape style="position:absolute;left:5069;top:1023;width:2483;height:163" type="#_x0000_t202" filled="false" stroked="false">
              <v:textbox inset="0,0,0,0">
                <w:txbxContent>
                  <w:p>
                    <w:pPr>
                      <w:spacing w:line="162" w:lineRule="exact" w:before="0"/>
                      <w:ind w:left="-32" w:right="0" w:firstLine="0"/>
                      <w:jc w:val="left"/>
                      <w:rPr>
                        <w:sz w:val="17"/>
                      </w:rPr>
                    </w:pPr>
                    <w:r>
                      <w:rPr>
                        <w:sz w:val="22"/>
                      </w:rPr>
                      <w:t>I </w:t>
                    </w:r>
                    <w:r>
                      <w:rPr>
                        <w:sz w:val="17"/>
                      </w:rPr>
                      <w:t>September 30 </w:t>
                    </w:r>
                    <w:r>
                      <w:rPr>
                        <w:sz w:val="22"/>
                      </w:rPr>
                      <w:t>I </w:t>
                    </w:r>
                    <w:r>
                      <w:rPr>
                        <w:sz w:val="17"/>
                      </w:rPr>
                      <w:t>October 31</w:t>
                    </w:r>
                  </w:p>
                </w:txbxContent>
              </v:textbox>
              <w10:wrap type="none"/>
            </v:shape>
            <v:shape style="position:absolute;left:3056;top:1023;width:1992;height:163" type="#_x0000_t202" filled="false" stroked="false">
              <v:textbox inset="0,0,0,0">
                <w:txbxContent>
                  <w:p>
                    <w:pPr>
                      <w:tabs>
                        <w:tab w:pos="711" w:val="left" w:leader="none"/>
                      </w:tabs>
                      <w:spacing w:line="162" w:lineRule="exact" w:before="0"/>
                      <w:ind w:left="256" w:right="0" w:firstLine="0"/>
                      <w:jc w:val="left"/>
                      <w:rPr>
                        <w:sz w:val="17"/>
                      </w:rPr>
                    </w:pPr>
                    <w:r>
                      <w:rPr>
                        <w:sz w:val="17"/>
                      </w:rPr>
                      <w:t>03</w:t>
                      <w:tab/>
                    </w:r>
                    <w:r>
                      <w:rPr>
                        <w:sz w:val="22"/>
                      </w:rPr>
                      <w:t>I </w:t>
                    </w:r>
                    <w:r>
                      <w:rPr>
                        <w:sz w:val="17"/>
                      </w:rPr>
                      <w:t>July</w:t>
                    </w:r>
                    <w:r>
                      <w:rPr>
                        <w:spacing w:val="2"/>
                        <w:sz w:val="17"/>
                      </w:rPr>
                      <w:t> </w:t>
                    </w:r>
                    <w:r>
                      <w:rPr>
                        <w:sz w:val="17"/>
                      </w:rPr>
                      <w:t>1</w:t>
                    </w:r>
                  </w:p>
                </w:txbxContent>
              </v:textbox>
              <w10:wrap type="none"/>
            </v:shape>
            <v:shape style="position:absolute;left:3056;top:824;width:1992;height:177" type="#_x0000_t202" filled="false" stroked="false">
              <v:textbox inset="0,0,0,0">
                <w:txbxContent>
                  <w:p>
                    <w:pPr>
                      <w:tabs>
                        <w:tab w:pos="711" w:val="left" w:leader="none"/>
                      </w:tabs>
                      <w:spacing w:line="177" w:lineRule="exact" w:before="0"/>
                      <w:ind w:left="256" w:right="0" w:firstLine="0"/>
                      <w:jc w:val="left"/>
                      <w:rPr>
                        <w:sz w:val="17"/>
                      </w:rPr>
                    </w:pPr>
                    <w:r>
                      <w:rPr>
                        <w:sz w:val="17"/>
                      </w:rPr>
                      <w:t>02</w:t>
                      <w:tab/>
                    </w:r>
                    <w:r>
                      <w:rPr>
                        <w:sz w:val="22"/>
                      </w:rPr>
                      <w:t>I </w:t>
                    </w:r>
                    <w:r>
                      <w:rPr>
                        <w:sz w:val="17"/>
                      </w:rPr>
                      <w:t>April</w:t>
                    </w:r>
                    <w:r>
                      <w:rPr>
                        <w:spacing w:val="-9"/>
                        <w:sz w:val="17"/>
                      </w:rPr>
                      <w:t> </w:t>
                    </w:r>
                    <w:r>
                      <w:rPr>
                        <w:sz w:val="17"/>
                      </w:rPr>
                      <w:t>1</w:t>
                    </w:r>
                  </w:p>
                </w:txbxContent>
              </v:textbox>
              <w10:wrap type="none"/>
            </v:shape>
            <w10:wrap type="topAndBottom"/>
          </v:group>
        </w:pict>
      </w:r>
      <w:r>
        <w:rPr>
          <w:b/>
          <w:w w:val="105"/>
          <w:sz w:val="18"/>
        </w:rPr>
        <w:t>DUE DATE: </w:t>
      </w:r>
      <w:r>
        <w:rPr>
          <w:w w:val="105"/>
          <w:sz w:val="17"/>
        </w:rPr>
        <w:t>Reports shall be due no later than the last day of the</w:t>
      </w:r>
      <w:r>
        <w:rPr>
          <w:spacing w:val="-38"/>
          <w:w w:val="105"/>
          <w:sz w:val="17"/>
        </w:rPr>
        <w:t> </w:t>
      </w:r>
      <w:r>
        <w:rPr>
          <w:w w:val="105"/>
          <w:sz w:val="17"/>
        </w:rPr>
        <w:t>month following the end of the calendar quarter.</w:t>
      </w:r>
    </w:p>
    <w:p>
      <w:pPr>
        <w:pStyle w:val="ListParagraph"/>
        <w:numPr>
          <w:ilvl w:val="0"/>
          <w:numId w:val="54"/>
        </w:numPr>
        <w:tabs>
          <w:tab w:pos="1533" w:val="left" w:leader="none"/>
        </w:tabs>
        <w:spacing w:line="240" w:lineRule="auto" w:before="151" w:after="0"/>
        <w:ind w:left="1532" w:right="0" w:hanging="327"/>
        <w:jc w:val="left"/>
        <w:rPr>
          <w:b/>
          <w:sz w:val="18"/>
        </w:rPr>
      </w:pPr>
      <w:r>
        <w:rPr>
          <w:b/>
          <w:sz w:val="18"/>
        </w:rPr>
        <w:t>REQUIRED</w:t>
      </w:r>
      <w:r>
        <w:rPr>
          <w:b/>
          <w:spacing w:val="2"/>
          <w:sz w:val="18"/>
        </w:rPr>
        <w:t> </w:t>
      </w:r>
      <w:r>
        <w:rPr>
          <w:b/>
          <w:sz w:val="18"/>
        </w:rPr>
        <w:t>REPORTS:</w:t>
      </w:r>
    </w:p>
    <w:p>
      <w:pPr>
        <w:pStyle w:val="BodyText"/>
        <w:spacing w:before="2"/>
        <w:rPr>
          <w:b/>
          <w:sz w:val="16"/>
        </w:rPr>
      </w:pPr>
    </w:p>
    <w:tbl>
      <w:tblPr>
        <w:tblW w:w="0" w:type="auto"/>
        <w:jc w:val="left"/>
        <w:tblInd w:w="1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94"/>
        <w:gridCol w:w="3108"/>
        <w:gridCol w:w="1295"/>
        <w:gridCol w:w="5304"/>
      </w:tblGrid>
      <w:tr>
        <w:trPr>
          <w:trHeight w:val="201" w:hRule="atLeast"/>
        </w:trPr>
        <w:tc>
          <w:tcPr>
            <w:tcW w:w="3402" w:type="dxa"/>
            <w:gridSpan w:val="2"/>
            <w:tcBorders>
              <w:left w:val="nil"/>
              <w:right w:val="nil"/>
            </w:tcBorders>
          </w:tcPr>
          <w:p>
            <w:pPr>
              <w:pStyle w:val="TableParagraph"/>
              <w:spacing w:line="146" w:lineRule="exact" w:before="35"/>
              <w:ind w:left="405"/>
              <w:rPr>
                <w:sz w:val="17"/>
              </w:rPr>
            </w:pPr>
            <w:r>
              <w:rPr>
                <w:w w:val="110"/>
                <w:sz w:val="17"/>
              </w:rPr>
              <w:t>ReoortName</w:t>
            </w:r>
          </w:p>
        </w:tc>
        <w:tc>
          <w:tcPr>
            <w:tcW w:w="6599" w:type="dxa"/>
            <w:gridSpan w:val="2"/>
            <w:tcBorders>
              <w:left w:val="nil"/>
            </w:tcBorders>
          </w:tcPr>
          <w:p>
            <w:pPr>
              <w:pStyle w:val="TableParagraph"/>
              <w:tabs>
                <w:tab w:pos="1405" w:val="left" w:leader="none"/>
              </w:tabs>
              <w:spacing w:line="164" w:lineRule="exact" w:before="17"/>
              <w:ind w:left="198"/>
              <w:rPr>
                <w:sz w:val="17"/>
              </w:rPr>
            </w:pPr>
            <w:r>
              <w:rPr>
                <w:w w:val="105"/>
                <w:sz w:val="17"/>
              </w:rPr>
              <w:t>Submitted</w:t>
            </w:r>
            <w:r>
              <w:rPr>
                <w:spacing w:val="3"/>
                <w:w w:val="105"/>
                <w:sz w:val="17"/>
              </w:rPr>
              <w:t> </w:t>
            </w:r>
            <w:r>
              <w:rPr>
                <w:w w:val="105"/>
                <w:sz w:val="17"/>
              </w:rPr>
              <w:t>to</w:t>
              <w:tab/>
            </w:r>
            <w:r>
              <w:rPr>
                <w:w w:val="105"/>
                <w:position w:val="1"/>
                <w:sz w:val="17"/>
              </w:rPr>
              <w:t>Puroose &amp;</w:t>
            </w:r>
            <w:r>
              <w:rPr>
                <w:spacing w:val="9"/>
                <w:w w:val="105"/>
                <w:position w:val="1"/>
                <w:sz w:val="17"/>
              </w:rPr>
              <w:t> </w:t>
            </w:r>
            <w:r>
              <w:rPr>
                <w:w w:val="105"/>
                <w:position w:val="1"/>
                <w:sz w:val="17"/>
              </w:rPr>
              <w:t>Submittal</w:t>
            </w:r>
          </w:p>
        </w:tc>
      </w:tr>
      <w:tr>
        <w:trPr>
          <w:trHeight w:val="648" w:hRule="atLeast"/>
        </w:trPr>
        <w:tc>
          <w:tcPr>
            <w:tcW w:w="3402" w:type="dxa"/>
            <w:gridSpan w:val="2"/>
            <w:vMerge w:val="restart"/>
            <w:tcBorders>
              <w:left w:val="nil"/>
              <w:right w:val="nil"/>
            </w:tcBorders>
          </w:tcPr>
          <w:p>
            <w:pPr>
              <w:pStyle w:val="TableParagraph"/>
              <w:tabs>
                <w:tab w:pos="402" w:val="left" w:leader="none"/>
              </w:tabs>
              <w:spacing w:before="32"/>
              <w:ind w:left="75"/>
              <w:rPr>
                <w:sz w:val="17"/>
              </w:rPr>
            </w:pPr>
            <w:r>
              <w:rPr>
                <w:w w:val="105"/>
                <w:sz w:val="17"/>
              </w:rPr>
              <w:t>1</w:t>
              <w:tab/>
            </w:r>
            <w:r>
              <w:rPr>
                <w:w w:val="105"/>
                <w:position w:val="1"/>
                <w:sz w:val="17"/>
              </w:rPr>
              <w:t>WSCA-NASPO Administrative</w:t>
            </w:r>
            <w:r>
              <w:rPr>
                <w:spacing w:val="-1"/>
                <w:w w:val="105"/>
                <w:position w:val="1"/>
                <w:sz w:val="17"/>
              </w:rPr>
              <w:t> </w:t>
            </w:r>
            <w:r>
              <w:rPr>
                <w:w w:val="105"/>
                <w:position w:val="1"/>
                <w:sz w:val="17"/>
              </w:rPr>
              <w:t>Fee</w:t>
            </w:r>
          </w:p>
        </w:tc>
        <w:tc>
          <w:tcPr>
            <w:tcW w:w="1295" w:type="dxa"/>
            <w:vMerge w:val="restart"/>
            <w:tcBorders>
              <w:left w:val="nil"/>
              <w:right w:val="nil"/>
            </w:tcBorders>
          </w:tcPr>
          <w:p>
            <w:pPr>
              <w:pStyle w:val="TableParagraph"/>
              <w:spacing w:line="256" w:lineRule="auto" w:before="20"/>
              <w:ind w:left="200" w:right="450" w:hanging="11"/>
              <w:rPr>
                <w:sz w:val="17"/>
              </w:rPr>
            </w:pPr>
            <w:r>
              <w:rPr>
                <w:w w:val="105"/>
                <w:sz w:val="17"/>
              </w:rPr>
              <w:t>WSCA- </w:t>
            </w:r>
            <w:r>
              <w:rPr>
                <w:sz w:val="17"/>
              </w:rPr>
              <w:t>NASPO</w:t>
            </w:r>
          </w:p>
        </w:tc>
        <w:tc>
          <w:tcPr>
            <w:tcW w:w="5304" w:type="dxa"/>
            <w:tcBorders>
              <w:left w:val="nil"/>
            </w:tcBorders>
          </w:tcPr>
          <w:p>
            <w:pPr>
              <w:pStyle w:val="TableParagraph"/>
              <w:spacing w:line="256" w:lineRule="auto" w:before="20"/>
              <w:ind w:left="118" w:right="254" w:hanging="3"/>
              <w:rPr>
                <w:sz w:val="17"/>
              </w:rPr>
            </w:pPr>
            <w:r>
              <w:rPr>
                <w:w w:val="105"/>
                <w:sz w:val="17"/>
              </w:rPr>
              <w:t>Identify total sales and administrative fee due to WSCA- NASPO</w:t>
            </w:r>
          </w:p>
          <w:p>
            <w:pPr>
              <w:pStyle w:val="TableParagraph"/>
              <w:spacing w:line="188" w:lineRule="exact"/>
              <w:ind w:left="119"/>
              <w:rPr>
                <w:sz w:val="17"/>
              </w:rPr>
            </w:pPr>
            <w:r>
              <w:rPr>
                <w:w w:val="110"/>
                <w:sz w:val="17"/>
              </w:rPr>
              <w:t>1) Go to: </w:t>
            </w:r>
            <w:hyperlink r:id="rId86">
              <w:r>
                <w:rPr>
                  <w:w w:val="110"/>
                  <w:sz w:val="17"/>
                </w:rPr>
                <w:t>httg://www.nasgo.org/WNCPO/Calculator.asgx</w:t>
              </w:r>
            </w:hyperlink>
          </w:p>
        </w:tc>
      </w:tr>
      <w:tr>
        <w:trPr>
          <w:trHeight w:val="893" w:hRule="atLeast"/>
        </w:trPr>
        <w:tc>
          <w:tcPr>
            <w:tcW w:w="3402" w:type="dxa"/>
            <w:gridSpan w:val="2"/>
            <w:vMerge/>
            <w:tcBorders>
              <w:top w:val="nil"/>
              <w:left w:val="nil"/>
              <w:right w:val="nil"/>
            </w:tcBorders>
          </w:tcPr>
          <w:p>
            <w:pPr>
              <w:rPr>
                <w:sz w:val="2"/>
                <w:szCs w:val="2"/>
              </w:rPr>
            </w:pPr>
          </w:p>
        </w:tc>
        <w:tc>
          <w:tcPr>
            <w:tcW w:w="1295" w:type="dxa"/>
            <w:vMerge/>
            <w:tcBorders>
              <w:top w:val="nil"/>
              <w:left w:val="nil"/>
              <w:right w:val="nil"/>
            </w:tcBorders>
          </w:tcPr>
          <w:p>
            <w:pPr>
              <w:rPr>
                <w:sz w:val="2"/>
                <w:szCs w:val="2"/>
              </w:rPr>
            </w:pPr>
          </w:p>
        </w:tc>
        <w:tc>
          <w:tcPr>
            <w:tcW w:w="5304" w:type="dxa"/>
            <w:tcBorders>
              <w:left w:val="nil"/>
            </w:tcBorders>
          </w:tcPr>
          <w:p>
            <w:pPr>
              <w:pStyle w:val="TableParagraph"/>
              <w:numPr>
                <w:ilvl w:val="0"/>
                <w:numId w:val="55"/>
              </w:numPr>
              <w:tabs>
                <w:tab w:pos="325" w:val="left" w:leader="none"/>
              </w:tabs>
              <w:spacing w:line="173" w:lineRule="exact" w:before="0" w:after="0"/>
              <w:ind w:left="324" w:right="0" w:hanging="214"/>
              <w:jc w:val="left"/>
              <w:rPr>
                <w:sz w:val="17"/>
              </w:rPr>
            </w:pPr>
            <w:r>
              <w:rPr>
                <w:w w:val="105"/>
                <w:sz w:val="17"/>
              </w:rPr>
              <w:t>Complete all contract report information</w:t>
            </w:r>
            <w:r>
              <w:rPr>
                <w:spacing w:val="-4"/>
                <w:w w:val="105"/>
                <w:sz w:val="17"/>
              </w:rPr>
              <w:t> </w:t>
            </w:r>
            <w:r>
              <w:rPr>
                <w:w w:val="105"/>
                <w:sz w:val="17"/>
              </w:rPr>
              <w:t>fields</w:t>
            </w:r>
          </w:p>
          <w:p>
            <w:pPr>
              <w:pStyle w:val="TableParagraph"/>
              <w:numPr>
                <w:ilvl w:val="0"/>
                <w:numId w:val="55"/>
              </w:numPr>
              <w:tabs>
                <w:tab w:pos="327" w:val="left" w:leader="none"/>
              </w:tabs>
              <w:spacing w:line="266" w:lineRule="auto" w:before="13" w:after="0"/>
              <w:ind w:left="348" w:right="405" w:hanging="232"/>
              <w:jc w:val="left"/>
              <w:rPr>
                <w:sz w:val="17"/>
              </w:rPr>
            </w:pPr>
            <w:r>
              <w:rPr>
                <w:w w:val="105"/>
                <w:sz w:val="17"/>
              </w:rPr>
              <w:t>Enter total sales per State or Select "no sales for quarter" checkbox</w:t>
            </w:r>
          </w:p>
          <w:p>
            <w:pPr>
              <w:pStyle w:val="TableParagraph"/>
              <w:numPr>
                <w:ilvl w:val="0"/>
                <w:numId w:val="55"/>
              </w:numPr>
              <w:tabs>
                <w:tab w:pos="332" w:val="left" w:leader="none"/>
              </w:tabs>
              <w:spacing w:line="180" w:lineRule="exact" w:before="0" w:after="0"/>
              <w:ind w:left="331" w:right="0" w:hanging="211"/>
              <w:jc w:val="left"/>
              <w:rPr>
                <w:sz w:val="17"/>
              </w:rPr>
            </w:pPr>
            <w:r>
              <w:rPr>
                <w:w w:val="105"/>
                <w:sz w:val="17"/>
              </w:rPr>
              <w:t>Click on Submit</w:t>
            </w:r>
            <w:r>
              <w:rPr>
                <w:spacing w:val="5"/>
                <w:w w:val="105"/>
                <w:sz w:val="17"/>
              </w:rPr>
              <w:t> </w:t>
            </w:r>
            <w:r>
              <w:rPr>
                <w:w w:val="105"/>
                <w:sz w:val="17"/>
              </w:rPr>
              <w:t>button</w:t>
            </w:r>
          </w:p>
        </w:tc>
      </w:tr>
      <w:tr>
        <w:trPr>
          <w:trHeight w:val="1362" w:hRule="atLeast"/>
        </w:trPr>
        <w:tc>
          <w:tcPr>
            <w:tcW w:w="294" w:type="dxa"/>
            <w:tcBorders>
              <w:left w:val="nil"/>
              <w:right w:val="nil"/>
            </w:tcBorders>
          </w:tcPr>
          <w:p>
            <w:pPr>
              <w:pStyle w:val="TableParagraph"/>
              <w:spacing w:before="42"/>
              <w:ind w:right="29"/>
              <w:jc w:val="center"/>
              <w:rPr>
                <w:sz w:val="17"/>
              </w:rPr>
            </w:pPr>
            <w:r>
              <w:rPr>
                <w:w w:val="104"/>
                <w:sz w:val="17"/>
              </w:rPr>
              <w:t>2</w:t>
            </w:r>
          </w:p>
        </w:tc>
        <w:tc>
          <w:tcPr>
            <w:tcW w:w="3108" w:type="dxa"/>
            <w:tcBorders>
              <w:left w:val="nil"/>
              <w:right w:val="nil"/>
            </w:tcBorders>
          </w:tcPr>
          <w:p>
            <w:pPr>
              <w:pStyle w:val="TableParagraph"/>
              <w:spacing w:before="35"/>
              <w:ind w:left="115"/>
              <w:rPr>
                <w:sz w:val="17"/>
              </w:rPr>
            </w:pPr>
            <w:r>
              <w:rPr>
                <w:w w:val="105"/>
                <w:sz w:val="17"/>
              </w:rPr>
              <w:t>WSCA-NASPO Detailed Sales</w:t>
            </w:r>
          </w:p>
        </w:tc>
        <w:tc>
          <w:tcPr>
            <w:tcW w:w="1295" w:type="dxa"/>
            <w:tcBorders>
              <w:left w:val="nil"/>
              <w:right w:val="nil"/>
            </w:tcBorders>
          </w:tcPr>
          <w:p>
            <w:pPr>
              <w:pStyle w:val="TableParagraph"/>
              <w:spacing w:line="256" w:lineRule="auto" w:before="27"/>
              <w:ind w:left="200" w:right="450" w:firstLine="3"/>
              <w:rPr>
                <w:sz w:val="17"/>
              </w:rPr>
            </w:pPr>
            <w:r>
              <w:rPr>
                <w:w w:val="105"/>
                <w:sz w:val="17"/>
              </w:rPr>
              <w:t>WSCA- NASPO</w:t>
            </w:r>
          </w:p>
        </w:tc>
        <w:tc>
          <w:tcPr>
            <w:tcW w:w="5304" w:type="dxa"/>
            <w:tcBorders>
              <w:left w:val="nil"/>
            </w:tcBorders>
          </w:tcPr>
          <w:p>
            <w:pPr>
              <w:pStyle w:val="TableParagraph"/>
              <w:spacing w:line="256" w:lineRule="auto" w:before="20"/>
              <w:ind w:left="121" w:right="174" w:hanging="4"/>
              <w:rPr>
                <w:sz w:val="17"/>
              </w:rPr>
            </w:pPr>
            <w:r>
              <w:rPr>
                <w:w w:val="105"/>
                <w:sz w:val="17"/>
              </w:rPr>
              <w:t>Detailed sales data by line item. Currently via an Excel Report template. Future MAY involve a portal. No modifications may be made by the Contract Vendor to the template. This report may also fulfill the reporting requirements of self audits, premium savings sales, and Bring Your Own Device Employee Sales.</w:t>
            </w:r>
          </w:p>
        </w:tc>
      </w:tr>
      <w:tr>
        <w:trPr>
          <w:trHeight w:val="720" w:hRule="atLeast"/>
        </w:trPr>
        <w:tc>
          <w:tcPr>
            <w:tcW w:w="294" w:type="dxa"/>
            <w:tcBorders>
              <w:left w:val="nil"/>
              <w:right w:val="nil"/>
            </w:tcBorders>
          </w:tcPr>
          <w:p>
            <w:pPr>
              <w:pStyle w:val="TableParagraph"/>
              <w:spacing w:before="25"/>
              <w:ind w:right="4"/>
              <w:jc w:val="center"/>
              <w:rPr>
                <w:sz w:val="18"/>
              </w:rPr>
            </w:pPr>
            <w:r>
              <w:rPr>
                <w:w w:val="100"/>
                <w:sz w:val="18"/>
              </w:rPr>
              <w:t>3</w:t>
            </w:r>
          </w:p>
        </w:tc>
        <w:tc>
          <w:tcPr>
            <w:tcW w:w="3108" w:type="dxa"/>
            <w:tcBorders>
              <w:left w:val="nil"/>
              <w:right w:val="nil"/>
            </w:tcBorders>
          </w:tcPr>
          <w:p>
            <w:pPr>
              <w:pStyle w:val="TableParagraph"/>
              <w:spacing w:before="27"/>
              <w:ind w:left="118"/>
              <w:rPr>
                <w:sz w:val="17"/>
              </w:rPr>
            </w:pPr>
            <w:r>
              <w:rPr>
                <w:w w:val="105"/>
                <w:sz w:val="17"/>
              </w:rPr>
              <w:t>Participating States</w:t>
            </w:r>
          </w:p>
        </w:tc>
        <w:tc>
          <w:tcPr>
            <w:tcW w:w="6599" w:type="dxa"/>
            <w:gridSpan w:val="2"/>
            <w:tcBorders>
              <w:left w:val="nil"/>
            </w:tcBorders>
          </w:tcPr>
          <w:p>
            <w:pPr>
              <w:pStyle w:val="TableParagraph"/>
              <w:tabs>
                <w:tab w:pos="1424" w:val="left" w:leader="none"/>
              </w:tabs>
              <w:spacing w:line="254" w:lineRule="auto" w:before="10"/>
              <w:ind w:left="220" w:right="242" w:hanging="6"/>
              <w:rPr>
                <w:sz w:val="17"/>
              </w:rPr>
            </w:pPr>
            <w:r>
              <w:rPr>
                <w:w w:val="105"/>
                <w:sz w:val="17"/>
              </w:rPr>
              <w:t>Participating</w:t>
              <w:tab/>
            </w:r>
            <w:r>
              <w:rPr>
                <w:w w:val="105"/>
                <w:position w:val="1"/>
                <w:sz w:val="17"/>
              </w:rPr>
              <w:t>Contract Vendor may utilize the detailed sales report to report </w:t>
            </w:r>
            <w:r>
              <w:rPr>
                <w:w w:val="105"/>
                <w:sz w:val="17"/>
              </w:rPr>
              <w:t>State</w:t>
              <w:tab/>
            </w:r>
            <w:r>
              <w:rPr>
                <w:w w:val="105"/>
                <w:position w:val="1"/>
                <w:sz w:val="17"/>
              </w:rPr>
              <w:t>to individual States unless otherwise directed by the</w:t>
            </w:r>
            <w:r>
              <w:rPr>
                <w:spacing w:val="9"/>
                <w:w w:val="105"/>
                <w:position w:val="1"/>
                <w:sz w:val="17"/>
              </w:rPr>
              <w:t> </w:t>
            </w:r>
            <w:r>
              <w:rPr>
                <w:w w:val="105"/>
                <w:position w:val="1"/>
                <w:sz w:val="17"/>
              </w:rPr>
              <w:t>State.</w:t>
            </w:r>
          </w:p>
          <w:p>
            <w:pPr>
              <w:pStyle w:val="TableParagraph"/>
              <w:spacing w:line="182" w:lineRule="exact"/>
              <w:ind w:left="1432"/>
              <w:rPr>
                <w:sz w:val="17"/>
              </w:rPr>
            </w:pPr>
            <w:r>
              <w:rPr>
                <w:w w:val="105"/>
                <w:sz w:val="17"/>
              </w:rPr>
              <w:t>States may require additional reporting.</w:t>
            </w:r>
          </w:p>
        </w:tc>
      </w:tr>
      <w:tr>
        <w:trPr>
          <w:trHeight w:val="525" w:hRule="atLeast"/>
        </w:trPr>
        <w:tc>
          <w:tcPr>
            <w:tcW w:w="3402" w:type="dxa"/>
            <w:gridSpan w:val="2"/>
            <w:tcBorders>
              <w:left w:val="nil"/>
              <w:right w:val="nil"/>
            </w:tcBorders>
          </w:tcPr>
          <w:p>
            <w:pPr>
              <w:pStyle w:val="TableParagraph"/>
              <w:tabs>
                <w:tab w:pos="419" w:val="left" w:leader="none"/>
              </w:tabs>
              <w:spacing w:before="12"/>
              <w:ind w:left="90"/>
              <w:rPr>
                <w:sz w:val="17"/>
              </w:rPr>
            </w:pPr>
            <w:r>
              <w:rPr>
                <w:rFonts w:ascii="Times New Roman"/>
                <w:w w:val="105"/>
                <w:sz w:val="21"/>
              </w:rPr>
              <w:t>4</w:t>
              <w:tab/>
            </w:r>
            <w:r>
              <w:rPr>
                <w:w w:val="105"/>
                <w:position w:val="1"/>
                <w:sz w:val="17"/>
              </w:rPr>
              <w:t>Participating Addendum</w:t>
            </w:r>
            <w:r>
              <w:rPr>
                <w:spacing w:val="11"/>
                <w:w w:val="105"/>
                <w:position w:val="1"/>
                <w:sz w:val="17"/>
              </w:rPr>
              <w:t> </w:t>
            </w:r>
            <w:r>
              <w:rPr>
                <w:w w:val="105"/>
                <w:position w:val="1"/>
                <w:sz w:val="17"/>
              </w:rPr>
              <w:t>Status</w:t>
            </w:r>
          </w:p>
        </w:tc>
        <w:tc>
          <w:tcPr>
            <w:tcW w:w="1295" w:type="dxa"/>
            <w:tcBorders>
              <w:left w:val="nil"/>
              <w:right w:val="nil"/>
            </w:tcBorders>
          </w:tcPr>
          <w:p>
            <w:pPr>
              <w:pStyle w:val="TableParagraph"/>
              <w:spacing w:line="266" w:lineRule="auto" w:before="27"/>
              <w:ind w:left="215" w:right="435" w:hanging="4"/>
              <w:rPr>
                <w:sz w:val="17"/>
              </w:rPr>
            </w:pPr>
            <w:r>
              <w:rPr>
                <w:w w:val="105"/>
                <w:sz w:val="17"/>
              </w:rPr>
              <w:t>WSCA- NASPO</w:t>
            </w:r>
          </w:p>
        </w:tc>
        <w:tc>
          <w:tcPr>
            <w:tcW w:w="5304" w:type="dxa"/>
            <w:tcBorders>
              <w:left w:val="nil"/>
            </w:tcBorders>
          </w:tcPr>
          <w:p>
            <w:pPr>
              <w:pStyle w:val="TableParagraph"/>
              <w:spacing w:line="256" w:lineRule="auto" w:before="20"/>
              <w:ind w:left="135" w:right="254" w:hanging="4"/>
              <w:rPr>
                <w:sz w:val="17"/>
              </w:rPr>
            </w:pPr>
            <w:r>
              <w:rPr>
                <w:w w:val="105"/>
                <w:sz w:val="17"/>
              </w:rPr>
              <w:t>Provides status of Participating Addendums. Excel Template to be provided by WSCA-NASPO.</w:t>
            </w:r>
          </w:p>
        </w:tc>
      </w:tr>
      <w:tr>
        <w:trPr>
          <w:trHeight w:val="309" w:hRule="atLeast"/>
        </w:trPr>
        <w:tc>
          <w:tcPr>
            <w:tcW w:w="3402" w:type="dxa"/>
            <w:gridSpan w:val="2"/>
            <w:tcBorders>
              <w:left w:val="nil"/>
              <w:right w:val="nil"/>
            </w:tcBorders>
          </w:tcPr>
          <w:p>
            <w:pPr>
              <w:pStyle w:val="TableParagraph"/>
              <w:tabs>
                <w:tab w:pos="419" w:val="left" w:leader="none"/>
              </w:tabs>
              <w:spacing w:before="32"/>
              <w:ind w:left="101"/>
              <w:rPr>
                <w:sz w:val="17"/>
              </w:rPr>
            </w:pPr>
            <w:r>
              <w:rPr>
                <w:w w:val="105"/>
                <w:sz w:val="17"/>
              </w:rPr>
              <w:t>5</w:t>
              <w:tab/>
            </w:r>
            <w:r>
              <w:rPr>
                <w:w w:val="105"/>
                <w:position w:val="1"/>
                <w:sz w:val="17"/>
              </w:rPr>
              <w:t>Premium Saving Package</w:t>
            </w:r>
            <w:r>
              <w:rPr>
                <w:spacing w:val="10"/>
                <w:w w:val="105"/>
                <w:position w:val="1"/>
                <w:sz w:val="17"/>
              </w:rPr>
              <w:t> </w:t>
            </w:r>
            <w:r>
              <w:rPr>
                <w:w w:val="105"/>
                <w:position w:val="1"/>
                <w:sz w:val="17"/>
              </w:rPr>
              <w:t>(PSP)</w:t>
            </w:r>
          </w:p>
        </w:tc>
        <w:tc>
          <w:tcPr>
            <w:tcW w:w="1295" w:type="dxa"/>
            <w:tcBorders>
              <w:left w:val="nil"/>
              <w:right w:val="nil"/>
            </w:tcBorders>
          </w:tcPr>
          <w:p>
            <w:pPr>
              <w:pStyle w:val="TableParagraph"/>
              <w:spacing w:before="27"/>
              <w:ind w:left="222"/>
              <w:rPr>
                <w:sz w:val="17"/>
              </w:rPr>
            </w:pPr>
            <w:r>
              <w:rPr>
                <w:w w:val="105"/>
                <w:sz w:val="17"/>
              </w:rPr>
              <w:t>PSP Lead</w:t>
            </w:r>
          </w:p>
        </w:tc>
        <w:tc>
          <w:tcPr>
            <w:tcW w:w="5304" w:type="dxa"/>
            <w:tcBorders>
              <w:left w:val="nil"/>
            </w:tcBorders>
          </w:tcPr>
          <w:p>
            <w:pPr>
              <w:pStyle w:val="TableParagraph"/>
              <w:spacing w:before="20"/>
              <w:ind w:left="138"/>
              <w:rPr>
                <w:sz w:val="17"/>
              </w:rPr>
            </w:pPr>
            <w:r>
              <w:rPr>
                <w:w w:val="105"/>
                <w:sz w:val="17"/>
              </w:rPr>
              <w:t>Additional reporting may be requested.</w:t>
            </w:r>
          </w:p>
        </w:tc>
      </w:tr>
      <w:tr>
        <w:trPr>
          <w:trHeight w:val="417" w:hRule="atLeast"/>
        </w:trPr>
        <w:tc>
          <w:tcPr>
            <w:tcW w:w="294" w:type="dxa"/>
            <w:tcBorders>
              <w:left w:val="nil"/>
              <w:right w:val="nil"/>
            </w:tcBorders>
          </w:tcPr>
          <w:p>
            <w:pPr>
              <w:pStyle w:val="TableParagraph"/>
              <w:spacing w:before="49"/>
              <w:ind w:right="3"/>
              <w:jc w:val="center"/>
              <w:rPr>
                <w:sz w:val="17"/>
              </w:rPr>
            </w:pPr>
            <w:r>
              <w:rPr>
                <w:w w:val="105"/>
                <w:sz w:val="17"/>
              </w:rPr>
              <w:t>6</w:t>
            </w:r>
          </w:p>
        </w:tc>
        <w:tc>
          <w:tcPr>
            <w:tcW w:w="3108" w:type="dxa"/>
            <w:tcBorders>
              <w:left w:val="nil"/>
              <w:right w:val="nil"/>
            </w:tcBorders>
          </w:tcPr>
          <w:p>
            <w:pPr>
              <w:pStyle w:val="TableParagraph"/>
              <w:spacing w:line="210" w:lineRule="atLeast" w:before="20"/>
              <w:ind w:left="132" w:hanging="1"/>
              <w:rPr>
                <w:sz w:val="17"/>
              </w:rPr>
            </w:pPr>
            <w:r>
              <w:rPr>
                <w:w w:val="105"/>
                <w:sz w:val="17"/>
              </w:rPr>
              <w:t>Quarterly Updates of PSS and Self Audit</w:t>
            </w:r>
          </w:p>
        </w:tc>
        <w:tc>
          <w:tcPr>
            <w:tcW w:w="1295" w:type="dxa"/>
            <w:tcBorders>
              <w:left w:val="nil"/>
              <w:right w:val="nil"/>
            </w:tcBorders>
          </w:tcPr>
          <w:p>
            <w:pPr>
              <w:pStyle w:val="TableParagraph"/>
              <w:spacing w:before="35"/>
              <w:ind w:left="215"/>
              <w:rPr>
                <w:sz w:val="17"/>
              </w:rPr>
            </w:pPr>
            <w:r>
              <w:rPr>
                <w:w w:val="105"/>
                <w:sz w:val="17"/>
              </w:rPr>
              <w:t>Lead State</w:t>
            </w:r>
          </w:p>
        </w:tc>
        <w:tc>
          <w:tcPr>
            <w:tcW w:w="5304" w:type="dxa"/>
            <w:tcBorders>
              <w:left w:val="nil"/>
            </w:tcBorders>
          </w:tcPr>
          <w:p>
            <w:pPr>
              <w:pStyle w:val="TableParagraph"/>
              <w:spacing w:before="27"/>
              <w:ind w:left="139"/>
              <w:rPr>
                <w:sz w:val="17"/>
              </w:rPr>
            </w:pPr>
            <w:r>
              <w:rPr>
                <w:w w:val="105"/>
                <w:sz w:val="17"/>
              </w:rPr>
              <w:t>Utilize the Action Request Form (ARF)</w:t>
            </w:r>
          </w:p>
        </w:tc>
      </w:tr>
    </w:tbl>
    <w:p>
      <w:pPr>
        <w:spacing w:after="0"/>
        <w:rPr>
          <w:sz w:val="17"/>
        </w:rPr>
        <w:sectPr>
          <w:type w:val="continuous"/>
          <w:pgSz w:w="12240" w:h="15840"/>
          <w:pgMar w:top="1060" w:bottom="280" w:left="100" w:right="0"/>
        </w:sectPr>
      </w:pPr>
    </w:p>
    <w:p>
      <w:pPr>
        <w:pStyle w:val="BodyText"/>
        <w:spacing w:before="9"/>
        <w:rPr>
          <w:b/>
          <w:sz w:val="13"/>
        </w:rPr>
      </w:pPr>
    </w:p>
    <w:p>
      <w:pPr>
        <w:pStyle w:val="BodyText"/>
        <w:spacing w:line="30" w:lineRule="exact"/>
        <w:ind w:left="2714"/>
        <w:rPr>
          <w:sz w:val="3"/>
        </w:rPr>
      </w:pPr>
      <w:r>
        <w:rPr>
          <w:position w:val="0"/>
          <w:sz w:val="3"/>
        </w:rPr>
        <w:pict>
          <v:group style="width:36.1pt;height:1.45pt;mso-position-horizontal-relative:char;mso-position-vertical-relative:line" coordorigin="0,0" coordsize="722,29">
            <v:line style="position:absolute" from="0,14" to="722,14" stroked="true" strokeweight="1.443273pt" strokecolor="#000000">
              <v:stroke dashstyle="solid"/>
            </v:line>
          </v:group>
        </w:pict>
      </w:r>
      <w:r>
        <w:rPr>
          <w:position w:val="0"/>
          <w:sz w:val="3"/>
        </w:rPr>
      </w:r>
    </w:p>
    <w:p>
      <w:pPr>
        <w:pStyle w:val="BodyText"/>
        <w:spacing w:before="1"/>
        <w:rPr>
          <w:b/>
          <w:sz w:val="6"/>
        </w:rPr>
      </w:pPr>
    </w:p>
    <w:p>
      <w:pPr>
        <w:spacing w:after="0"/>
        <w:rPr>
          <w:sz w:val="6"/>
        </w:rPr>
        <w:sectPr>
          <w:footerReference w:type="default" r:id="rId87"/>
          <w:pgSz w:w="12240" w:h="15840"/>
          <w:pgMar w:footer="0" w:header="0" w:top="1500" w:bottom="280" w:left="100" w:right="0"/>
        </w:sectPr>
      </w:pPr>
    </w:p>
    <w:p>
      <w:pPr>
        <w:spacing w:line="610" w:lineRule="exact" w:before="6"/>
        <w:ind w:left="1394" w:right="0" w:firstLine="0"/>
        <w:jc w:val="left"/>
        <w:rPr>
          <w:rFonts w:ascii="Times New Roman"/>
          <w:i/>
          <w:sz w:val="66"/>
        </w:rPr>
      </w:pPr>
      <w:r>
        <w:rPr>
          <w:rFonts w:ascii="Times New Roman"/>
          <w:i/>
          <w:w w:val="85"/>
          <w:sz w:val="66"/>
        </w:rPr>
        <w:t>k111m</w:t>
      </w:r>
    </w:p>
    <w:p>
      <w:pPr>
        <w:spacing w:line="578" w:lineRule="exact" w:before="0"/>
        <w:ind w:left="1217" w:right="0" w:firstLine="0"/>
        <w:jc w:val="left"/>
        <w:rPr>
          <w:i/>
          <w:sz w:val="65"/>
        </w:rPr>
      </w:pPr>
      <w:r>
        <w:rPr>
          <w:i/>
          <w:w w:val="80"/>
          <w:sz w:val="65"/>
        </w:rPr>
        <w:t>'Minnesota</w:t>
      </w:r>
    </w:p>
    <w:p>
      <w:pPr>
        <w:spacing w:line="117" w:lineRule="exact" w:before="0"/>
        <w:ind w:left="1540" w:right="0" w:firstLine="0"/>
        <w:jc w:val="left"/>
        <w:rPr>
          <w:i/>
          <w:sz w:val="12"/>
        </w:rPr>
      </w:pPr>
      <w:r>
        <w:rPr>
          <w:i/>
          <w:w w:val="105"/>
          <w:sz w:val="12"/>
        </w:rPr>
        <w:t>DEPARTMENT  OF ADM/tltSTRATION</w:t>
      </w:r>
    </w:p>
    <w:p>
      <w:pPr>
        <w:tabs>
          <w:tab w:pos="4400" w:val="left" w:leader="none"/>
        </w:tabs>
        <w:spacing w:line="672" w:lineRule="exact" w:before="195"/>
        <w:ind w:left="480" w:right="0" w:firstLine="0"/>
        <w:jc w:val="left"/>
        <w:rPr>
          <w:sz w:val="28"/>
        </w:rPr>
      </w:pPr>
      <w:r>
        <w:rPr/>
        <w:br w:type="column"/>
      </w:r>
      <w:r>
        <w:rPr>
          <w:b/>
          <w:spacing w:val="-1"/>
          <w:w w:val="101"/>
          <w:sz w:val="28"/>
        </w:rPr>
        <w:t>COMPUTE</w:t>
      </w:r>
      <w:r>
        <w:rPr>
          <w:b/>
          <w:w w:val="101"/>
          <w:sz w:val="28"/>
        </w:rPr>
        <w:t>R</w:t>
      </w:r>
      <w:r>
        <w:rPr>
          <w:b/>
          <w:spacing w:val="25"/>
          <w:sz w:val="28"/>
        </w:rPr>
        <w:t> </w:t>
      </w:r>
      <w:r>
        <w:rPr>
          <w:b/>
          <w:spacing w:val="-1"/>
          <w:w w:val="100"/>
          <w:sz w:val="28"/>
        </w:rPr>
        <w:t>EQUIPMEN</w:t>
      </w:r>
      <w:r>
        <w:rPr>
          <w:b/>
          <w:w w:val="100"/>
          <w:sz w:val="28"/>
        </w:rPr>
        <w:t>T</w:t>
      </w:r>
      <w:r>
        <w:rPr>
          <w:b/>
          <w:sz w:val="28"/>
        </w:rPr>
        <w:tab/>
      </w:r>
      <w:r>
        <w:rPr>
          <w:rFonts w:ascii="Times New Roman" w:hAnsi="Times New Roman"/>
          <w:spacing w:val="7"/>
          <w:w w:val="100"/>
          <w:position w:val="-6"/>
          <w:sz w:val="64"/>
        </w:rPr>
        <w:t>-</w:t>
      </w:r>
      <w:r>
        <w:rPr>
          <w:w w:val="91"/>
          <w:position w:val="-16"/>
          <w:sz w:val="28"/>
        </w:rPr>
        <w:t>•</w:t>
      </w:r>
    </w:p>
    <w:p>
      <w:pPr>
        <w:spacing w:line="260" w:lineRule="exact" w:before="0"/>
        <w:ind w:left="1518" w:right="0" w:firstLine="0"/>
        <w:jc w:val="left"/>
        <w:rPr>
          <w:rFonts w:ascii="Times New Roman"/>
          <w:b/>
          <w:sz w:val="30"/>
        </w:rPr>
      </w:pPr>
      <w:r>
        <w:rPr/>
        <w:drawing>
          <wp:anchor distT="0" distB="0" distL="0" distR="0" allowOverlap="1" layoutInCell="1" locked="0" behindDoc="0" simplePos="0" relativeHeight="251905024">
            <wp:simplePos x="0" y="0"/>
            <wp:positionH relativeFrom="page">
              <wp:posOffset>5513057</wp:posOffset>
            </wp:positionH>
            <wp:positionV relativeFrom="paragraph">
              <wp:posOffset>-710198</wp:posOffset>
            </wp:positionV>
            <wp:extent cx="1581051" cy="989796"/>
            <wp:effectExtent l="0" t="0" r="0" b="0"/>
            <wp:wrapNone/>
            <wp:docPr id="31" name="image29.png"/>
            <wp:cNvGraphicFramePr>
              <a:graphicFrameLocks noChangeAspect="1"/>
            </wp:cNvGraphicFramePr>
            <a:graphic>
              <a:graphicData uri="http://schemas.openxmlformats.org/drawingml/2006/picture">
                <pic:pic>
                  <pic:nvPicPr>
                    <pic:cNvPr id="32" name="image29.png"/>
                    <pic:cNvPicPr/>
                  </pic:nvPicPr>
                  <pic:blipFill>
                    <a:blip r:embed="rId88" cstate="print"/>
                    <a:stretch>
                      <a:fillRect/>
                    </a:stretch>
                  </pic:blipFill>
                  <pic:spPr>
                    <a:xfrm>
                      <a:off x="0" y="0"/>
                      <a:ext cx="1581051" cy="989796"/>
                    </a:xfrm>
                    <a:prstGeom prst="rect">
                      <a:avLst/>
                    </a:prstGeom>
                  </pic:spPr>
                </pic:pic>
              </a:graphicData>
            </a:graphic>
          </wp:anchor>
        </w:drawing>
      </w:r>
      <w:r>
        <w:rPr/>
        <w:pict>
          <v:line style="position:absolute;mso-position-horizontal-relative:page;mso-position-vertical-relative:paragraph;z-index:251906048" from="199.909271pt,14.799345pt" to="199.909271pt,-21.282482pt" stroked="true" strokeweight="1.082541pt" strokecolor="#000000">
            <v:stroke dashstyle="solid"/>
            <w10:wrap type="none"/>
          </v:line>
        </w:pict>
      </w:r>
      <w:r>
        <w:rPr>
          <w:rFonts w:ascii="Times New Roman"/>
          <w:b/>
          <w:sz w:val="30"/>
        </w:rPr>
        <w:t>2014-2019</w:t>
      </w:r>
    </w:p>
    <w:p>
      <w:pPr>
        <w:spacing w:after="0" w:line="260" w:lineRule="exact"/>
        <w:jc w:val="left"/>
        <w:rPr>
          <w:rFonts w:ascii="Times New Roman"/>
          <w:sz w:val="30"/>
        </w:rPr>
        <w:sectPr>
          <w:type w:val="continuous"/>
          <w:pgSz w:w="12240" w:h="15840"/>
          <w:pgMar w:top="1060" w:bottom="280" w:left="100" w:right="0"/>
          <w:cols w:num="2" w:equalWidth="0">
            <w:col w:w="3762" w:space="40"/>
            <w:col w:w="8338"/>
          </w:cols>
        </w:sectPr>
      </w:pPr>
    </w:p>
    <w:p>
      <w:pPr>
        <w:pStyle w:val="BodyText"/>
        <w:spacing w:before="6"/>
        <w:rPr>
          <w:rFonts w:ascii="Times New Roman"/>
          <w:b/>
        </w:rPr>
      </w:pPr>
    </w:p>
    <w:p>
      <w:pPr>
        <w:pStyle w:val="Heading5"/>
        <w:ind w:right="636"/>
      </w:pPr>
      <w:r>
        <w:rPr>
          <w:w w:val="105"/>
        </w:rPr>
        <w:t>MINNESOTA WSCA-NASPO MASTER AGREEMENT</w:t>
      </w:r>
      <w:r>
        <w:rPr>
          <w:spacing w:val="85"/>
          <w:w w:val="105"/>
        </w:rPr>
        <w:t> </w:t>
      </w:r>
      <w:r>
        <w:rPr>
          <w:w w:val="105"/>
        </w:rPr>
        <w:t>AWARD</w:t>
      </w:r>
    </w:p>
    <w:p>
      <w:pPr>
        <w:pStyle w:val="Heading6"/>
        <w:spacing w:before="170" w:after="12"/>
        <w:ind w:right="646"/>
        <w:jc w:val="center"/>
      </w:pPr>
      <w:bookmarkStart w:name="_TOC_250000" w:id="9"/>
      <w:r>
        <w:rPr>
          <w:w w:val="105"/>
        </w:rPr>
        <w:t>EXHIBIT G </w:t>
      </w:r>
      <w:r>
        <w:rPr>
          <w:b w:val="0"/>
          <w:w w:val="105"/>
        </w:rPr>
        <w:t>- </w:t>
      </w:r>
      <w:bookmarkEnd w:id="9"/>
      <w:r>
        <w:rPr>
          <w:w w:val="105"/>
        </w:rPr>
        <w:t>DEFINITIONS</w:t>
      </w:r>
    </w:p>
    <w:p>
      <w:pPr>
        <w:pStyle w:val="BodyText"/>
        <w:spacing w:line="30" w:lineRule="exact"/>
        <w:ind w:left="1039"/>
        <w:rPr>
          <w:sz w:val="3"/>
        </w:rPr>
      </w:pPr>
      <w:r>
        <w:rPr>
          <w:position w:val="0"/>
          <w:sz w:val="3"/>
        </w:rPr>
        <w:pict>
          <v:group style="width:495.1pt;height:1.45pt;mso-position-horizontal-relative:char;mso-position-vertical-relative:line" coordorigin="0,0" coordsize="9902,29">
            <v:line style="position:absolute" from="0,14" to="9902,14" stroked="true" strokeweight="1.443273pt" strokecolor="#000000">
              <v:stroke dashstyle="solid"/>
            </v:line>
          </v:group>
        </w:pict>
      </w:r>
      <w:r>
        <w:rPr>
          <w:position w:val="0"/>
          <w:sz w:val="3"/>
        </w:rPr>
      </w:r>
    </w:p>
    <w:p>
      <w:pPr>
        <w:spacing w:before="128"/>
        <w:ind w:left="1098" w:right="0" w:firstLine="0"/>
        <w:jc w:val="left"/>
        <w:rPr>
          <w:sz w:val="17"/>
        </w:rPr>
      </w:pPr>
      <w:r>
        <w:rPr>
          <w:w w:val="105"/>
          <w:sz w:val="17"/>
        </w:rPr>
        <w:t>Acceptance. See Master Agreement Terms regarding Acceptance and Acceptance Testing.</w:t>
      </w:r>
    </w:p>
    <w:p>
      <w:pPr>
        <w:spacing w:line="266" w:lineRule="auto" w:before="7"/>
        <w:ind w:left="1093" w:right="1473" w:firstLine="11"/>
        <w:jc w:val="left"/>
        <w:rPr>
          <w:sz w:val="17"/>
        </w:rPr>
      </w:pPr>
      <w:r>
        <w:rPr>
          <w:w w:val="105"/>
          <w:sz w:val="17"/>
        </w:rPr>
        <w:t>Accessory. Accessories do not extend the functionality of the computer, but enhances the user experience i.e., mouse pad, monitor stand. For the purposes of this proposal, accessories are considered peripherals.</w:t>
      </w:r>
    </w:p>
    <w:p>
      <w:pPr>
        <w:spacing w:line="259" w:lineRule="auto" w:before="0"/>
        <w:ind w:left="1086" w:right="1394" w:firstLine="6"/>
        <w:jc w:val="left"/>
        <w:rPr>
          <w:sz w:val="17"/>
        </w:rPr>
      </w:pPr>
      <w:r>
        <w:rPr>
          <w:w w:val="105"/>
          <w:sz w:val="17"/>
        </w:rPr>
        <w:t>Bands: For the purpose of this solicitation,  there are  six product bands which may be awarded. Each product band includes related peripherals and services. Responders must only respond to Bands in which they manufacture the defined product. Responder may receive an award in one or more bands for which they manufacture a product based on the evaluation.</w:t>
      </w:r>
    </w:p>
    <w:p>
      <w:pPr>
        <w:spacing w:line="254" w:lineRule="auto" w:before="0"/>
        <w:ind w:left="1083" w:right="864" w:firstLine="0"/>
        <w:jc w:val="left"/>
        <w:rPr>
          <w:sz w:val="17"/>
        </w:rPr>
      </w:pPr>
      <w:r>
        <w:rPr>
          <w:b/>
          <w:w w:val="105"/>
          <w:sz w:val="18"/>
        </w:rPr>
        <w:t>BAND 1: </w:t>
      </w:r>
      <w:r>
        <w:rPr>
          <w:w w:val="105"/>
          <w:sz w:val="17"/>
        </w:rPr>
        <w:t>DESKTOP. A desktop computer is a personal computer intended for regular use at a single location. A desktop computer typically comes in several units connected together during installation: 1) the processor, 2) display monitor and</w:t>
      </w:r>
    </w:p>
    <w:p>
      <w:pPr>
        <w:spacing w:line="256" w:lineRule="auto" w:before="0"/>
        <w:ind w:left="1084" w:right="1394" w:firstLine="6"/>
        <w:jc w:val="left"/>
        <w:rPr>
          <w:sz w:val="17"/>
        </w:rPr>
      </w:pPr>
      <w:r>
        <w:rPr>
          <w:w w:val="105"/>
          <w:sz w:val="17"/>
        </w:rPr>
        <w:t>3) input devices usually a keyboard and a mouse. All operating systems for tablets are allowed. Zero Clients, Thin clients, all in ones and workstations will also be included under desktops. Ruggedized equipment may also be included in the Product and Service schedule for this band.</w:t>
      </w:r>
    </w:p>
    <w:p>
      <w:pPr>
        <w:spacing w:line="256" w:lineRule="auto" w:before="0"/>
        <w:ind w:left="1076" w:right="1394" w:firstLine="8"/>
        <w:jc w:val="left"/>
        <w:rPr>
          <w:sz w:val="17"/>
        </w:rPr>
      </w:pPr>
      <w:r>
        <w:rPr>
          <w:b/>
          <w:w w:val="105"/>
          <w:sz w:val="18"/>
        </w:rPr>
        <w:t>BAND 2: LAPTOP. A </w:t>
      </w:r>
      <w:r>
        <w:rPr>
          <w:w w:val="105"/>
          <w:sz w:val="17"/>
        </w:rPr>
        <w:t>laptop computer is a personal computer  for mobile use. A laptop includes a display, keyboard, point device such as a touchpad and speakers into a single unit. A laptop can be used away from an outlet using a rechargeable battery. All operating systems for tablets are allowed. Laptops will include notebooks, ultrabook, mobile thin clients, chromebooks and netbooks. Computers with mobile operating systems will also be included under</w:t>
      </w:r>
      <w:r>
        <w:rPr>
          <w:spacing w:val="11"/>
          <w:w w:val="105"/>
          <w:sz w:val="17"/>
        </w:rPr>
        <w:t> </w:t>
      </w:r>
      <w:r>
        <w:rPr>
          <w:w w:val="105"/>
          <w:sz w:val="17"/>
        </w:rPr>
        <w:t>laptops.</w:t>
      </w:r>
    </w:p>
    <w:p>
      <w:pPr>
        <w:spacing w:line="256" w:lineRule="auto" w:before="0"/>
        <w:ind w:left="1067" w:right="1255" w:firstLine="4"/>
        <w:jc w:val="left"/>
        <w:rPr>
          <w:sz w:val="17"/>
        </w:rPr>
      </w:pPr>
      <w:r>
        <w:rPr>
          <w:w w:val="105"/>
          <w:sz w:val="17"/>
        </w:rPr>
        <w:t>Tablets that have the option to be utilized with a keyboard can be sold in this band. Ruggedized equipment may also be Included in the Product and Service Schedule for this band.</w:t>
      </w:r>
    </w:p>
    <w:p>
      <w:pPr>
        <w:spacing w:line="259" w:lineRule="auto" w:before="0"/>
        <w:ind w:left="1070" w:right="1549" w:firstLine="7"/>
        <w:jc w:val="left"/>
        <w:rPr>
          <w:sz w:val="17"/>
        </w:rPr>
      </w:pPr>
      <w:r>
        <w:rPr>
          <w:b/>
          <w:w w:val="105"/>
          <w:sz w:val="18"/>
        </w:rPr>
        <w:t>BAND </w:t>
      </w:r>
      <w:r>
        <w:rPr>
          <w:w w:val="105"/>
          <w:sz w:val="17"/>
        </w:rPr>
        <w:t>3: TABLET. A tablet is a mobile computer that provides a touchscreen which acts as the primary means of control. All operating systems for tablets are allowed. Ruggedized equipment may also be included as a category in the Product and Service Schedule for this</w:t>
      </w:r>
      <w:r>
        <w:rPr>
          <w:spacing w:val="1"/>
          <w:w w:val="105"/>
          <w:sz w:val="17"/>
        </w:rPr>
        <w:t> </w:t>
      </w:r>
      <w:r>
        <w:rPr>
          <w:w w:val="105"/>
          <w:sz w:val="17"/>
        </w:rPr>
        <w:t>band.</w:t>
      </w:r>
    </w:p>
    <w:p>
      <w:pPr>
        <w:spacing w:line="256" w:lineRule="auto" w:before="0"/>
        <w:ind w:left="1063" w:right="1394" w:firstLine="7"/>
        <w:jc w:val="left"/>
        <w:rPr>
          <w:sz w:val="17"/>
        </w:rPr>
      </w:pPr>
      <w:r>
        <w:rPr>
          <w:b/>
          <w:w w:val="105"/>
          <w:sz w:val="18"/>
        </w:rPr>
        <w:t>BAND 4: </w:t>
      </w:r>
      <w:r>
        <w:rPr>
          <w:w w:val="105"/>
          <w:sz w:val="17"/>
        </w:rPr>
        <w:t>SERVER. A server is a physical computer dedicated to run one or more services or applications (as a host) to serve the needs of the users of other computers on a network. This band also Includes server appliances. Server appliances hava their hardware and software preconfigured by the manufacturer. It also includes embedded networking components such as those found in blade chassis systems. Ruggedized equipment may also be included in the Product and Service Schedule for this band.</w:t>
      </w:r>
    </w:p>
    <w:p>
      <w:pPr>
        <w:spacing w:line="195" w:lineRule="exact" w:before="0"/>
        <w:ind w:left="1063" w:right="0" w:firstLine="0"/>
        <w:jc w:val="left"/>
        <w:rPr>
          <w:sz w:val="17"/>
        </w:rPr>
      </w:pPr>
      <w:r>
        <w:rPr>
          <w:b/>
          <w:w w:val="105"/>
          <w:sz w:val="18"/>
        </w:rPr>
        <w:t>BAND 5: STORAGE. </w:t>
      </w:r>
      <w:r>
        <w:rPr>
          <w:w w:val="105"/>
          <w:sz w:val="17"/>
        </w:rPr>
        <w:t>Storage Is hardware with the ability to store large amounts of data. This band includes SAN</w:t>
      </w:r>
    </w:p>
    <w:p>
      <w:pPr>
        <w:spacing w:line="256" w:lineRule="auto" w:before="0"/>
        <w:ind w:left="1057" w:right="1473" w:firstLine="5"/>
        <w:jc w:val="left"/>
        <w:rPr>
          <w:sz w:val="17"/>
        </w:rPr>
      </w:pPr>
      <w:r>
        <w:rPr>
          <w:w w:val="105"/>
          <w:sz w:val="17"/>
        </w:rPr>
        <w:t>switching necessary for the proper functioning of the storage environment. Ruggedlzed equipment may also be included in the Product and Service Schedule for this</w:t>
      </w:r>
      <w:r>
        <w:rPr>
          <w:spacing w:val="-3"/>
          <w:w w:val="105"/>
          <w:sz w:val="17"/>
        </w:rPr>
        <w:t> </w:t>
      </w:r>
      <w:r>
        <w:rPr>
          <w:w w:val="105"/>
          <w:sz w:val="17"/>
        </w:rPr>
        <w:t>band.</w:t>
      </w:r>
    </w:p>
    <w:p>
      <w:pPr>
        <w:spacing w:line="200" w:lineRule="exact" w:before="0"/>
        <w:ind w:left="1062" w:right="0" w:firstLine="0"/>
        <w:jc w:val="left"/>
        <w:rPr>
          <w:sz w:val="19"/>
        </w:rPr>
      </w:pPr>
      <w:r>
        <w:rPr>
          <w:w w:val="110"/>
          <w:sz w:val="19"/>
          <w:u w:val="thick"/>
        </w:rPr>
        <w:t>BAND 6: RIJGG ggedl20d-refef&amp;-!G-flevlses-spesi sally-aesi§fle44G--Operate ,eliably-iA-llal'SIHJsags</w:t>
      </w:r>
    </w:p>
    <w:p>
      <w:pPr>
        <w:spacing w:line="220" w:lineRule="auto" w:before="0"/>
        <w:ind w:left="1055" w:right="1255" w:hanging="1"/>
        <w:jc w:val="left"/>
        <w:rPr>
          <w:sz w:val="17"/>
        </w:rPr>
      </w:pPr>
      <w:r>
        <w:rPr>
          <w:w w:val="105"/>
          <w:sz w:val="17"/>
          <w:u w:val="thick"/>
        </w:rPr>
        <w:t>eiwiroAFneAls and conditions, s"sh as s!rnAg '.'ibrations, exlmene leenperat"res and wek&gt;r d"sty seAditiens. R"ggedi ed</w:t>
      </w:r>
      <w:r>
        <w:rPr>
          <w:w w:val="105"/>
          <w:sz w:val="17"/>
        </w:rPr>
        <w:t> </w:t>
      </w:r>
      <w:r>
        <w:rPr>
          <w:w w:val="105"/>
          <w:sz w:val="17"/>
          <w:u w:val="thick"/>
        </w:rPr>
        <w:t>Devises Fnay also-lae-effered "A1ler-bl:mds </w:t>
      </w:r>
      <w:r>
        <w:rPr>
          <w:rFonts w:ascii="Times New Roman" w:hAnsi="Times New Roman"/>
          <w:w w:val="105"/>
          <w:sz w:val="21"/>
          <w:u w:val="thick"/>
        </w:rPr>
        <w:t>1</w:t>
      </w:r>
      <w:r>
        <w:rPr>
          <w:rFonts w:ascii="Times New Roman" w:hAnsi="Times New Roman"/>
          <w:w w:val="105"/>
          <w:sz w:val="21"/>
        </w:rPr>
        <w:t> </w:t>
      </w:r>
      <w:r>
        <w:rPr>
          <w:w w:val="105"/>
          <w:sz w:val="14"/>
          <w:u w:val="thick"/>
        </w:rPr>
        <w:t>§ </w:t>
      </w:r>
      <w:r>
        <w:rPr>
          <w:w w:val="105"/>
          <w:sz w:val="17"/>
          <w:u w:val="thick"/>
        </w:rPr>
        <w:t>ef the Master AgreeeneA!..</w:t>
      </w:r>
      <w:r>
        <w:rPr>
          <w:w w:val="105"/>
          <w:sz w:val="17"/>
        </w:rPr>
        <w:t> BAND 6 REMOVED. RUGGEDIZED EQUIPMENT MAY BE SOLD IN BANDS </w:t>
      </w:r>
      <w:r>
        <w:rPr>
          <w:w w:val="105"/>
          <w:sz w:val="19"/>
        </w:rPr>
        <w:t>1-5, </w:t>
      </w:r>
      <w:r>
        <w:rPr>
          <w:w w:val="105"/>
          <w:sz w:val="17"/>
        </w:rPr>
        <w:t>PROVIDED IT MEETS BAND REQUIREMENTS.</w:t>
      </w:r>
    </w:p>
    <w:p>
      <w:pPr>
        <w:spacing w:line="261" w:lineRule="auto" w:before="12"/>
        <w:ind w:left="1057" w:right="1255" w:hanging="5"/>
        <w:jc w:val="left"/>
        <w:rPr>
          <w:sz w:val="17"/>
        </w:rPr>
      </w:pPr>
      <w:r>
        <w:rPr>
          <w:w w:val="105"/>
          <w:sz w:val="17"/>
        </w:rPr>
        <w:t>Cloud Services. Delivery of computing as a service rather than a product, whereby shared resources, software and information are provided to computers and other devices as a utility over a network, such as the Internet. (Cloud Services including acquisitions structured as managed on-site services are not allowed.)</w:t>
      </w:r>
    </w:p>
    <w:p>
      <w:pPr>
        <w:spacing w:line="259" w:lineRule="auto" w:before="0"/>
        <w:ind w:left="1050" w:right="1394" w:firstLine="2"/>
        <w:jc w:val="left"/>
        <w:rPr>
          <w:sz w:val="17"/>
        </w:rPr>
      </w:pPr>
      <w:r>
        <w:rPr>
          <w:w w:val="105"/>
          <w:sz w:val="17"/>
        </w:rPr>
        <w:t>Contract Vendor or Contractor, The manufacturer responsible for delivering products or perfonming services under the tenms and conditions set forth in the Master Agreement. The Contract Vendor must ensure partners utilized In the perfonmance of this contract adhere to all the terms and conditions. For the purposes of this RFP, the tenm Partner will be utilized in naming the relationship a manufacturer has with another company to market and sell the contract. Participating States will have final determination/approval if a Partner may be approved  for that state in the role identified by the Contract</w:t>
      </w:r>
      <w:r>
        <w:rPr>
          <w:spacing w:val="-3"/>
          <w:w w:val="105"/>
          <w:sz w:val="17"/>
        </w:rPr>
        <w:t> </w:t>
      </w:r>
      <w:r>
        <w:rPr>
          <w:w w:val="105"/>
          <w:sz w:val="17"/>
        </w:rPr>
        <w:t>Vendor.</w:t>
      </w:r>
    </w:p>
    <w:p>
      <w:pPr>
        <w:spacing w:line="192" w:lineRule="exact" w:before="0"/>
        <w:ind w:left="1053" w:right="0" w:firstLine="0"/>
        <w:jc w:val="left"/>
        <w:rPr>
          <w:sz w:val="17"/>
        </w:rPr>
      </w:pPr>
      <w:r>
        <w:rPr>
          <w:w w:val="110"/>
          <w:sz w:val="17"/>
        </w:rPr>
        <w:t>Components. Parts that make up a computer configuration.</w:t>
      </w:r>
    </w:p>
    <w:p>
      <w:pPr>
        <w:spacing w:line="230" w:lineRule="auto" w:before="9"/>
        <w:ind w:left="1048" w:right="1255" w:firstLine="4"/>
        <w:jc w:val="left"/>
        <w:rPr>
          <w:sz w:val="17"/>
        </w:rPr>
      </w:pPr>
      <w:r>
        <w:rPr>
          <w:w w:val="105"/>
          <w:sz w:val="17"/>
        </w:rPr>
        <w:t>Configuration. The combination of hardware and software  components  that make  up the  total functioning  system. </w:t>
      </w:r>
      <w:r>
        <w:rPr>
          <w:b/>
          <w:w w:val="105"/>
          <w:sz w:val="18"/>
        </w:rPr>
        <w:t>Desktop. </w:t>
      </w:r>
      <w:r>
        <w:rPr>
          <w:w w:val="105"/>
          <w:sz w:val="17"/>
        </w:rPr>
        <w:t>This is Band </w:t>
      </w:r>
      <w:r>
        <w:rPr>
          <w:rFonts w:ascii="Times New Roman"/>
          <w:w w:val="105"/>
          <w:sz w:val="20"/>
        </w:rPr>
        <w:t>1 </w:t>
      </w:r>
      <w:r>
        <w:rPr>
          <w:w w:val="105"/>
          <w:sz w:val="17"/>
        </w:rPr>
        <w:t>of this solicitation. A desktop computer Is a personal computer intended for regular use at a single location. A desktop computer typically comes In several units connected together during installation: </w:t>
      </w:r>
      <w:r>
        <w:rPr>
          <w:rFonts w:ascii="Times New Roman"/>
          <w:w w:val="105"/>
          <w:sz w:val="19"/>
        </w:rPr>
        <w:t>1) </w:t>
      </w:r>
      <w:r>
        <w:rPr>
          <w:w w:val="105"/>
          <w:sz w:val="17"/>
        </w:rPr>
        <w:t>the processor,</w:t>
      </w:r>
    </w:p>
    <w:p>
      <w:pPr>
        <w:pStyle w:val="BodyText"/>
        <w:spacing w:before="5"/>
        <w:rPr>
          <w:sz w:val="24"/>
        </w:rPr>
      </w:pPr>
    </w:p>
    <w:p>
      <w:pPr>
        <w:tabs>
          <w:tab w:pos="1877" w:val="left" w:leader="none"/>
          <w:tab w:pos="4111" w:val="left" w:leader="none"/>
          <w:tab w:pos="9588" w:val="left" w:leader="none"/>
        </w:tabs>
        <w:spacing w:before="0"/>
        <w:ind w:left="1395" w:right="0" w:firstLine="0"/>
        <w:jc w:val="left"/>
        <w:rPr>
          <w:rFonts w:ascii="Times New Roman"/>
          <w:sz w:val="14"/>
        </w:rPr>
      </w:pPr>
      <w:r>
        <w:rPr>
          <w:rFonts w:ascii="Times New Roman"/>
          <w:sz w:val="15"/>
        </w:rPr>
        <w:t>33</w:t>
        <w:tab/>
      </w:r>
      <w:r>
        <w:rPr>
          <w:position w:val="1"/>
          <w:sz w:val="14"/>
        </w:rPr>
        <w:t>CONTRACT NO.</w:t>
      </w:r>
      <w:r>
        <w:rPr>
          <w:spacing w:val="5"/>
          <w:position w:val="1"/>
          <w:sz w:val="14"/>
        </w:rPr>
        <w:t> </w:t>
      </w:r>
      <w:r>
        <w:rPr>
          <w:position w:val="1"/>
          <w:sz w:val="14"/>
        </w:rPr>
        <w:t>MNWNC</w:t>
      </w:r>
      <w:r>
        <w:rPr>
          <w:spacing w:val="-8"/>
          <w:position w:val="1"/>
          <w:sz w:val="14"/>
        </w:rPr>
        <w:t> </w:t>
      </w:r>
      <w:r>
        <w:rPr>
          <w:position w:val="1"/>
          <w:sz w:val="14"/>
        </w:rPr>
        <w:t>116</w:t>
        <w:tab/>
        <w:t>MASTER</w:t>
      </w:r>
      <w:r>
        <w:rPr>
          <w:spacing w:val="-12"/>
          <w:position w:val="1"/>
          <w:sz w:val="14"/>
        </w:rPr>
        <w:t> </w:t>
      </w:r>
      <w:r>
        <w:rPr>
          <w:position w:val="1"/>
          <w:sz w:val="14"/>
        </w:rPr>
        <w:t>AGREEMENT</w:t>
      </w:r>
      <w:r>
        <w:rPr>
          <w:spacing w:val="-6"/>
          <w:position w:val="1"/>
          <w:sz w:val="14"/>
        </w:rPr>
        <w:t> </w:t>
      </w:r>
      <w:r>
        <w:rPr>
          <w:position w:val="1"/>
          <w:sz w:val="14"/>
        </w:rPr>
        <w:t>AWARD</w:t>
      </w:r>
      <w:r>
        <w:rPr>
          <w:spacing w:val="-16"/>
          <w:position w:val="1"/>
          <w:sz w:val="14"/>
        </w:rPr>
        <w:t> </w:t>
      </w:r>
      <w:r>
        <w:rPr>
          <w:position w:val="1"/>
          <w:sz w:val="14"/>
        </w:rPr>
        <w:t>COMPUTER</w:t>
      </w:r>
      <w:r>
        <w:rPr>
          <w:spacing w:val="-14"/>
          <w:position w:val="1"/>
          <w:sz w:val="14"/>
        </w:rPr>
        <w:t> </w:t>
      </w:r>
      <w:r>
        <w:rPr>
          <w:position w:val="1"/>
          <w:sz w:val="14"/>
        </w:rPr>
        <w:t>EQUIPMENT</w:t>
        <w:tab/>
      </w:r>
      <w:r>
        <w:rPr>
          <w:rFonts w:ascii="Times New Roman"/>
          <w:position w:val="4"/>
          <w:sz w:val="14"/>
        </w:rPr>
        <w:t>IBM</w:t>
      </w:r>
      <w:r>
        <w:rPr>
          <w:rFonts w:ascii="Times New Roman"/>
          <w:spacing w:val="6"/>
          <w:position w:val="4"/>
          <w:sz w:val="14"/>
        </w:rPr>
        <w:t> </w:t>
      </w:r>
      <w:r>
        <w:rPr>
          <w:rFonts w:ascii="Times New Roman"/>
          <w:position w:val="4"/>
          <w:sz w:val="14"/>
        </w:rPr>
        <w:t>CORPORATION</w:t>
      </w:r>
    </w:p>
    <w:p>
      <w:pPr>
        <w:spacing w:after="0"/>
        <w:jc w:val="left"/>
        <w:rPr>
          <w:rFonts w:ascii="Times New Roman"/>
          <w:sz w:val="14"/>
        </w:rPr>
        <w:sectPr>
          <w:type w:val="continuous"/>
          <w:pgSz w:w="12240" w:h="15840"/>
          <w:pgMar w:top="1060" w:bottom="280" w:left="100" w:right="0"/>
        </w:sectPr>
      </w:pPr>
    </w:p>
    <w:p>
      <w:pPr>
        <w:pStyle w:val="BodyText"/>
        <w:rPr>
          <w:rFonts w:ascii="Times New Roman"/>
          <w:sz w:val="20"/>
        </w:rPr>
      </w:pPr>
    </w:p>
    <w:p>
      <w:pPr>
        <w:pStyle w:val="BodyText"/>
        <w:rPr>
          <w:rFonts w:ascii="Times New Roman"/>
          <w:sz w:val="20"/>
        </w:rPr>
      </w:pPr>
    </w:p>
    <w:p>
      <w:pPr>
        <w:pStyle w:val="BodyText"/>
        <w:spacing w:before="8"/>
        <w:rPr>
          <w:rFonts w:ascii="Times New Roman"/>
          <w:sz w:val="26"/>
        </w:rPr>
      </w:pPr>
    </w:p>
    <w:p>
      <w:pPr>
        <w:spacing w:line="266" w:lineRule="auto" w:before="95"/>
        <w:ind w:left="1167" w:right="1038" w:hanging="3"/>
        <w:jc w:val="left"/>
        <w:rPr>
          <w:sz w:val="17"/>
        </w:rPr>
      </w:pPr>
      <w:r>
        <w:rPr/>
        <w:pict>
          <v:line style="position:absolute;mso-position-horizontal-relative:page;mso-position-vertical-relative:paragraph;z-index:251907072" from="594.318481pt,145.02312pt" to="594.318481pt,-38.827309pt" stroked="true" strokeweight=".360847pt" strokecolor="#000000">
            <v:stroke dashstyle="solid"/>
            <w10:wrap type="none"/>
          </v:line>
        </w:pict>
      </w:r>
      <w:r>
        <w:rPr>
          <w:w w:val="105"/>
          <w:sz w:val="17"/>
        </w:rPr>
        <w:t>2) display monitor and 3) input devices usually a keyboard and a mouse. Desktop virtualization endpoints such as zero and thin clients will also be included under the Desktop Band.</w:t>
      </w:r>
    </w:p>
    <w:p>
      <w:pPr>
        <w:spacing w:line="180" w:lineRule="exact" w:before="0"/>
        <w:ind w:left="1164" w:right="0" w:firstLine="0"/>
        <w:jc w:val="left"/>
        <w:rPr>
          <w:sz w:val="17"/>
        </w:rPr>
      </w:pPr>
      <w:r>
        <w:rPr>
          <w:w w:val="105"/>
          <w:sz w:val="17"/>
        </w:rPr>
        <w:t>Energy Siar®. A voluntary energy efficiency program sponsored by the U.S. Environmental Protection Agency. The</w:t>
      </w:r>
    </w:p>
    <w:p>
      <w:pPr>
        <w:spacing w:line="259" w:lineRule="auto" w:before="6"/>
        <w:ind w:left="1166" w:right="1289" w:hanging="3"/>
        <w:jc w:val="left"/>
        <w:rPr>
          <w:sz w:val="17"/>
        </w:rPr>
      </w:pPr>
      <w:r>
        <w:rPr>
          <w:w w:val="105"/>
          <w:sz w:val="17"/>
        </w:rPr>
        <w:t>Energy Star program makes identification of energy efficient computers easy by labeling products that deliver the same or better performance as comparable models while using less energy and saving money. Energy Siar qualified computers and monitors automatically power down to 15 watts or less when not In use and may actually last longer than conventional products because they spend a large portion of time in a low-power sleep mode. For·additional information on the Energy Star program, including product specifications and a list of qualifying products, visit the Energy Star website at </w:t>
      </w:r>
      <w:hyperlink r:id="rId90">
        <w:r>
          <w:rPr>
            <w:w w:val="105"/>
            <w:sz w:val="17"/>
            <w:u w:val="thick"/>
          </w:rPr>
          <w:t>http://www.energystar.gov</w:t>
        </w:r>
        <w:r>
          <w:rPr>
            <w:w w:val="105"/>
            <w:sz w:val="17"/>
          </w:rPr>
          <w:t>.</w:t>
        </w:r>
      </w:hyperlink>
    </w:p>
    <w:p>
      <w:pPr>
        <w:spacing w:line="176" w:lineRule="exact" w:before="0"/>
        <w:ind w:left="1171" w:right="0" w:firstLine="0"/>
        <w:jc w:val="left"/>
        <w:rPr>
          <w:sz w:val="17"/>
        </w:rPr>
      </w:pPr>
      <w:r>
        <w:rPr>
          <w:w w:val="105"/>
          <w:sz w:val="17"/>
        </w:rPr>
        <w:t>EPEAT. A system for identifying more environmentally preferable computer desktops, laptops, and monitors. It includes an</w:t>
      </w:r>
    </w:p>
    <w:p>
      <w:pPr>
        <w:spacing w:line="256" w:lineRule="auto" w:before="21"/>
        <w:ind w:left="1171" w:right="1255" w:hanging="2"/>
        <w:jc w:val="left"/>
        <w:rPr>
          <w:sz w:val="17"/>
        </w:rPr>
      </w:pPr>
      <w:r>
        <w:rPr>
          <w:w w:val="105"/>
          <w:sz w:val="17"/>
        </w:rPr>
        <w:t>ANSI standard - the IEEE 1680 EPEAT standard - and website </w:t>
      </w:r>
      <w:hyperlink r:id="rId91">
        <w:r>
          <w:rPr>
            <w:w w:val="105"/>
            <w:sz w:val="17"/>
            <w:u w:val="thick"/>
          </w:rPr>
          <w:t>www.epeat.net</w:t>
        </w:r>
        <w:r>
          <w:rPr>
            <w:w w:val="105"/>
            <w:sz w:val="17"/>
          </w:rPr>
          <w:t> </w:t>
        </w:r>
      </w:hyperlink>
      <w:r>
        <w:rPr>
          <w:w w:val="105"/>
          <w:sz w:val="17"/>
        </w:rPr>
        <w:t>to Identify products manufacturers have declared as meeting the standard. EPEAT provides a clear and consistent set of performance criteria for the design of products. It is not a third-party certification program. Instead, Manufacturers self-certify that their products are In conformance with the environmental performance standard for electronic products.</w:t>
      </w:r>
    </w:p>
    <w:p>
      <w:pPr>
        <w:spacing w:line="256" w:lineRule="auto" w:before="0"/>
        <w:ind w:left="1173" w:right="1549" w:hanging="3"/>
        <w:jc w:val="left"/>
        <w:rPr>
          <w:sz w:val="17"/>
        </w:rPr>
      </w:pPr>
      <w:r>
        <w:rPr/>
        <w:pict>
          <v:line style="position:absolute;mso-position-horizontal-relative:page;mso-position-vertical-relative:paragraph;z-index:251909120" from="595.401062pt,56.639274pt" to="595.401062pt,14.101332pt" stroked="true" strokeweight=".360847pt" strokecolor="#000000">
            <v:stroke dashstyle="solid"/>
            <w10:wrap type="none"/>
          </v:line>
        </w:pict>
      </w:r>
      <w:r>
        <w:rPr>
          <w:w w:val="105"/>
          <w:sz w:val="17"/>
        </w:rPr>
        <w:t>FOB Destination. Shipping charges are included in the price of the item and the shipped Item becomes the legal property and responsibility of the receiver when it reaches its destination unless there is acceptance testing required. FOB Inside Delivery. Special Shipping arrangements, such as inside delivery, may include additional fees payable by the Purchasing Entity. Any FOB inside delivery must be annotated on the Purchasing Entity ordering document.</w:t>
      </w:r>
    </w:p>
    <w:p>
      <w:pPr>
        <w:spacing w:line="256" w:lineRule="auto" w:before="0"/>
        <w:ind w:left="1179" w:right="1161" w:hanging="4"/>
        <w:jc w:val="left"/>
        <w:rPr>
          <w:sz w:val="17"/>
        </w:rPr>
      </w:pPr>
      <w:r>
        <w:rPr>
          <w:w w:val="105"/>
          <w:sz w:val="17"/>
        </w:rPr>
        <w:t>General Consulting. Services related to advising agencies on how best to use Information technology to meet business objectives. Examples of such services would include management and administration of IT systems. Each State will have varying laws, rules, policies and procedures surrounding general consulting which need adherence. Minnesota Statute section 16C.0B defines general consulting for the State of Minnesota. </w:t>
      </w:r>
      <w:hyperlink r:id="rId92">
        <w:r>
          <w:rPr>
            <w:w w:val="105"/>
            <w:sz w:val="17"/>
            <w:u w:val="thick"/>
          </w:rPr>
          <w:t>https://www.revisor.mn.gov/statutes/?id-16C.OB</w:t>
        </w:r>
      </w:hyperlink>
      <w:r>
        <w:rPr>
          <w:w w:val="105"/>
          <w:sz w:val="17"/>
        </w:rPr>
        <w:t> Laptop. This is Band 2 of this solicitation. A laptop computer is a personal computer for mobile use. A laptop Includes a display, keyboard, point device such as a touchpad and speakers into a single unit A laptop can be used away  from an outlet using a rechargeable battery. Laptop Band may include notebooks, ultrabooks, and netbooks. Computers with mobile operating systems will also be included under the Laptop</w:t>
      </w:r>
      <w:r>
        <w:rPr>
          <w:spacing w:val="-17"/>
          <w:w w:val="105"/>
          <w:sz w:val="17"/>
        </w:rPr>
        <w:t> </w:t>
      </w:r>
      <w:r>
        <w:rPr>
          <w:w w:val="105"/>
          <w:sz w:val="17"/>
        </w:rPr>
        <w:t>Band.</w:t>
      </w:r>
    </w:p>
    <w:p>
      <w:pPr>
        <w:spacing w:line="261" w:lineRule="auto" w:before="0"/>
        <w:ind w:left="1186" w:right="1394" w:firstLine="0"/>
        <w:jc w:val="left"/>
        <w:rPr>
          <w:sz w:val="17"/>
        </w:rPr>
      </w:pPr>
      <w:r>
        <w:rPr/>
        <w:pict>
          <v:line style="position:absolute;mso-position-horizontal-relative:page;mso-position-vertical-relative:paragraph;z-index:251908096" from="596.844421pt,71.058991pt" to="596.844421pt,29.963013pt" stroked="true" strokeweight=".360847pt" strokecolor="#000000">
            <v:stroke dashstyle="solid"/>
            <w10:wrap type="none"/>
          </v:line>
        </w:pict>
      </w:r>
      <w:r>
        <w:rPr>
          <w:w w:val="105"/>
          <w:sz w:val="17"/>
        </w:rPr>
        <w:t>Lead </w:t>
      </w:r>
      <w:r>
        <w:rPr>
          <w:b/>
          <w:w w:val="105"/>
          <w:sz w:val="17"/>
        </w:rPr>
        <w:t>State.  </w:t>
      </w:r>
      <w:r>
        <w:rPr>
          <w:w w:val="105"/>
          <w:sz w:val="17"/>
        </w:rPr>
        <w:t>The State conducting this cooperative solicitation and centrally administering any resulting Master Agreement with the permission of the Signatory States. Minnesota is the Lead State for this procurement and the laws of Minnesota Statute Chapter 1SC apply to this procurement.</w:t>
      </w:r>
    </w:p>
    <w:p>
      <w:pPr>
        <w:spacing w:line="184" w:lineRule="exact" w:before="0"/>
        <w:ind w:left="1187" w:right="0" w:firstLine="0"/>
        <w:jc w:val="left"/>
        <w:rPr>
          <w:sz w:val="17"/>
        </w:rPr>
      </w:pPr>
      <w:r>
        <w:rPr>
          <w:b/>
          <w:w w:val="105"/>
          <w:sz w:val="17"/>
        </w:rPr>
        <w:t>Manufacturer. </w:t>
      </w:r>
      <w:r>
        <w:rPr>
          <w:w w:val="105"/>
          <w:sz w:val="17"/>
        </w:rPr>
        <w:t>A company that, as one of its primary business function, designs, assembles owns the trademark/patent</w:t>
      </w:r>
    </w:p>
    <w:p>
      <w:pPr>
        <w:spacing w:before="12"/>
        <w:ind w:left="1192" w:right="0" w:firstLine="0"/>
        <w:jc w:val="left"/>
        <w:rPr>
          <w:sz w:val="17"/>
        </w:rPr>
      </w:pPr>
      <w:r>
        <w:rPr>
          <w:w w:val="105"/>
          <w:sz w:val="17"/>
        </w:rPr>
        <w:t>and markets branded computer equipment.</w:t>
      </w:r>
    </w:p>
    <w:p>
      <w:pPr>
        <w:spacing w:line="256" w:lineRule="auto" w:before="6"/>
        <w:ind w:left="1186" w:right="1255" w:firstLine="0"/>
        <w:jc w:val="left"/>
        <w:rPr>
          <w:sz w:val="17"/>
        </w:rPr>
      </w:pPr>
      <w:r>
        <w:rPr>
          <w:b/>
          <w:w w:val="105"/>
          <w:sz w:val="17"/>
        </w:rPr>
        <w:t>Master Agreement </w:t>
      </w:r>
      <w:r>
        <w:rPr>
          <w:w w:val="105"/>
          <w:sz w:val="17"/>
        </w:rPr>
        <w:t>The underlying agreement executed by and between the Lead State and the Contract Vendor. Middleware. Middleware is the software "glue" that helps programs and databases (which may be on different computers) work together. Its most basic function is to enable communication between different pieces of software.</w:t>
      </w:r>
    </w:p>
    <w:p>
      <w:pPr>
        <w:spacing w:line="273" w:lineRule="auto" w:before="0"/>
        <w:ind w:left="1200" w:right="1255" w:hanging="10"/>
        <w:jc w:val="left"/>
        <w:rPr>
          <w:sz w:val="17"/>
        </w:rPr>
      </w:pPr>
      <w:r>
        <w:rPr>
          <w:w w:val="105"/>
          <w:sz w:val="17"/>
        </w:rPr>
        <w:t>Options. An item of equipment or a feature that may be chosen as an addition to or replacement for standard equipment and features.</w:t>
      </w:r>
    </w:p>
    <w:p>
      <w:pPr>
        <w:spacing w:line="168" w:lineRule="exact" w:before="0"/>
        <w:ind w:left="1190" w:right="0" w:firstLine="0"/>
        <w:jc w:val="left"/>
        <w:rPr>
          <w:sz w:val="17"/>
        </w:rPr>
      </w:pPr>
      <w:r>
        <w:rPr>
          <w:w w:val="105"/>
          <w:sz w:val="17"/>
        </w:rPr>
        <w:t>Order. A purchase order, sales order, or other document used by a Purchasing Entity to order the Equipment.</w:t>
      </w:r>
    </w:p>
    <w:p>
      <w:pPr>
        <w:spacing w:line="259" w:lineRule="auto" w:before="7"/>
        <w:ind w:left="1195" w:right="1394" w:firstLine="5"/>
        <w:jc w:val="left"/>
        <w:rPr>
          <w:sz w:val="17"/>
        </w:rPr>
      </w:pPr>
      <w:r>
        <w:rPr>
          <w:w w:val="105"/>
          <w:sz w:val="17"/>
        </w:rPr>
        <w:t>Participating Addendum. A written statement of agreement signed by the Contract Vendor and a Participating State or other Participating Entity that clarifies the operation of this Master Agreement for the Participating Entity (e.g., ordering procedures specific to a Participating State) and may add other state-specific language or other requirements. A Participating Addendum evidences the Participant's willingness to purchase and the Contract Vendor's willingness to provide equipment under the terms and conditions of this Master Agreement with any and all exceptions noted and agreed</w:t>
      </w:r>
      <w:r>
        <w:rPr>
          <w:spacing w:val="-6"/>
          <w:w w:val="105"/>
          <w:sz w:val="17"/>
        </w:rPr>
        <w:t> </w:t>
      </w:r>
      <w:r>
        <w:rPr>
          <w:w w:val="105"/>
          <w:sz w:val="17"/>
        </w:rPr>
        <w:t>upon.</w:t>
      </w:r>
    </w:p>
    <w:p>
      <w:pPr>
        <w:spacing w:line="183" w:lineRule="exact" w:before="0"/>
        <w:ind w:left="1207" w:right="0" w:firstLine="0"/>
        <w:jc w:val="left"/>
        <w:rPr>
          <w:sz w:val="17"/>
        </w:rPr>
      </w:pPr>
      <w:r>
        <w:rPr>
          <w:w w:val="110"/>
          <w:sz w:val="17"/>
        </w:rPr>
        <w:t>Participating States. States that utilize the Master Agreement established by the RFP and enter into a Participating</w:t>
      </w:r>
    </w:p>
    <w:p>
      <w:pPr>
        <w:spacing w:before="20"/>
        <w:ind w:left="1206" w:right="0" w:firstLine="0"/>
        <w:jc w:val="left"/>
        <w:rPr>
          <w:sz w:val="17"/>
        </w:rPr>
      </w:pPr>
      <w:r>
        <w:rPr>
          <w:w w:val="105"/>
          <w:sz w:val="17"/>
        </w:rPr>
        <w:t>Addendum which further defines their participation.</w:t>
      </w:r>
    </w:p>
    <w:p>
      <w:pPr>
        <w:spacing w:line="259" w:lineRule="auto" w:before="7"/>
        <w:ind w:left="1207" w:right="1291" w:firstLine="0"/>
        <w:jc w:val="left"/>
        <w:rPr>
          <w:sz w:val="17"/>
        </w:rPr>
      </w:pPr>
      <w:r>
        <w:rPr>
          <w:w w:val="105"/>
          <w:sz w:val="17"/>
        </w:rPr>
        <w:t>Participating Entity. A Participating State, or other legal entity, properly  authorized by a Participa)ing State to  enter into the Master Agreement through a Participating Addendum and that authorizes orders from the Master Agreement by Purchasing Enttties. Under the WSCA-NASPO program, in some cases, local governments, political subdivisions or other entities in a State may be authorized by the chief procurement official to execute its own Participating Addendum where a Participating Addendum is not executed by the chief procurement official for that state that covers !peal governments, political subdivisions, or other government entities in the</w:t>
      </w:r>
      <w:r>
        <w:rPr>
          <w:spacing w:val="24"/>
          <w:w w:val="105"/>
          <w:sz w:val="17"/>
        </w:rPr>
        <w:t> </w:t>
      </w:r>
      <w:r>
        <w:rPr>
          <w:w w:val="105"/>
          <w:sz w:val="17"/>
        </w:rPr>
        <w:t>stale.</w:t>
      </w:r>
    </w:p>
    <w:p>
      <w:pPr>
        <w:spacing w:line="183" w:lineRule="exact" w:before="0"/>
        <w:ind w:left="1215" w:right="0" w:firstLine="0"/>
        <w:jc w:val="left"/>
        <w:rPr>
          <w:sz w:val="17"/>
        </w:rPr>
      </w:pPr>
      <w:r>
        <w:rPr>
          <w:b/>
          <w:w w:val="105"/>
          <w:sz w:val="17"/>
        </w:rPr>
        <w:t>Partner. </w:t>
      </w:r>
      <w:r>
        <w:rPr>
          <w:w w:val="105"/>
          <w:sz w:val="17"/>
        </w:rPr>
        <w:t>A company, authorized by the Contract Vendor and approved by the Participating State, to provide marketing,</w:t>
      </w:r>
    </w:p>
    <w:p>
      <w:pPr>
        <w:spacing w:line="256" w:lineRule="auto" w:before="21"/>
        <w:ind w:left="1222" w:right="1038" w:firstLine="7"/>
        <w:jc w:val="left"/>
        <w:rPr>
          <w:sz w:val="17"/>
        </w:rPr>
      </w:pPr>
      <w:r>
        <w:rPr>
          <w:w w:val="105"/>
          <w:sz w:val="17"/>
        </w:rPr>
        <w:t>support, or other authorized contract services on behalf of the Contract Vendor In accordance with the terms and conditions of the Contract Vendo s Master Agreement: In the RFP, Partner is the term that is used to call out the many different relationships a manufacturer may have with another company to market their product including, but not limited to agents, subcontractors, partners, fulfillment partners, channel partners, business partners, servicing subcontractor,</w:t>
      </w:r>
      <w:r>
        <w:rPr>
          <w:spacing w:val="-35"/>
          <w:w w:val="105"/>
          <w:sz w:val="17"/>
        </w:rPr>
        <w:t> </w:t>
      </w:r>
      <w:r>
        <w:rPr>
          <w:w w:val="105"/>
          <w:sz w:val="17"/>
        </w:rPr>
        <w:t>etc.</w:t>
      </w:r>
    </w:p>
    <w:p>
      <w:pPr>
        <w:spacing w:line="261" w:lineRule="auto" w:before="0"/>
        <w:ind w:left="1228" w:right="1394" w:firstLine="0"/>
        <w:jc w:val="left"/>
        <w:rPr>
          <w:sz w:val="17"/>
        </w:rPr>
      </w:pPr>
      <w:r>
        <w:rPr>
          <w:w w:val="105"/>
          <w:sz w:val="17"/>
        </w:rPr>
        <w:t>Peripherals. A peripheral means any hardware product that can be attached to, added within or networked with personal computers, servers and storage. Peripherals extend the functionality of a computer without modifying the core  components of the system. For the purposes of this proposal, peripherals are defined as including</w:t>
      </w:r>
      <w:r>
        <w:rPr>
          <w:spacing w:val="-22"/>
          <w:w w:val="105"/>
          <w:sz w:val="17"/>
        </w:rPr>
        <w:t> </w:t>
      </w:r>
      <w:r>
        <w:rPr>
          <w:w w:val="105"/>
          <w:sz w:val="17"/>
        </w:rPr>
        <w:t>accessories.</w:t>
      </w:r>
    </w:p>
    <w:p>
      <w:pPr>
        <w:spacing w:line="256" w:lineRule="auto" w:before="0"/>
        <w:ind w:left="1238" w:right="1255" w:hanging="10"/>
        <w:jc w:val="left"/>
        <w:rPr>
          <w:sz w:val="17"/>
        </w:rPr>
      </w:pPr>
      <w:r>
        <w:rPr>
          <w:w w:val="105"/>
          <w:sz w:val="17"/>
        </w:rPr>
        <w:t>Peripherals may be manufactured by a third party, however, Contract Vendor shall not offer any peripherals manufactured by another Contract Vendor holding a Master Agreement. The Contract Vendors shall provide the warranty service and</w:t>
      </w:r>
    </w:p>
    <w:p>
      <w:pPr>
        <w:spacing w:after="0" w:line="256" w:lineRule="auto"/>
        <w:jc w:val="left"/>
        <w:rPr>
          <w:sz w:val="17"/>
        </w:rPr>
        <w:sectPr>
          <w:footerReference w:type="default" r:id="rId89"/>
          <w:pgSz w:w="12240" w:h="15840"/>
          <w:pgMar w:footer="1276" w:header="0" w:top="500" w:bottom="1460" w:left="100" w:right="0"/>
          <w:pgNumType w:start="34"/>
        </w:sectPr>
      </w:pPr>
    </w:p>
    <w:p>
      <w:pPr>
        <w:spacing w:before="72"/>
        <w:ind w:left="721" w:right="0" w:firstLine="0"/>
        <w:jc w:val="left"/>
        <w:rPr>
          <w:rFonts w:ascii="Times New Roman" w:hAnsi="Times New Roman"/>
          <w:sz w:val="28"/>
        </w:rPr>
      </w:pPr>
      <w:r>
        <w:rPr>
          <w:rFonts w:ascii="Times New Roman" w:hAnsi="Times New Roman"/>
          <w:w w:val="65"/>
          <w:sz w:val="28"/>
        </w:rPr>
        <w:t>••</w:t>
      </w:r>
    </w:p>
    <w:p>
      <w:pPr>
        <w:pStyle w:val="BodyText"/>
        <w:spacing w:line="244" w:lineRule="auto" w:before="16"/>
        <w:ind w:left="1068" w:right="1450" w:firstLine="10"/>
        <w:rPr>
          <w:b/>
          <w:sz w:val="17"/>
        </w:rPr>
      </w:pPr>
      <w:r>
        <w:rPr>
          <w:w w:val="105"/>
        </w:rPr>
        <w:t>maintenance</w:t>
      </w:r>
      <w:r>
        <w:rPr>
          <w:spacing w:val="3"/>
          <w:w w:val="105"/>
        </w:rPr>
        <w:t> </w:t>
      </w:r>
      <w:r>
        <w:rPr>
          <w:w w:val="105"/>
        </w:rPr>
        <w:t>for</w:t>
      </w:r>
      <w:r>
        <w:rPr>
          <w:spacing w:val="-15"/>
          <w:w w:val="105"/>
        </w:rPr>
        <w:t> </w:t>
      </w:r>
      <w:r>
        <w:rPr>
          <w:w w:val="105"/>
        </w:rPr>
        <w:t>all</w:t>
      </w:r>
      <w:r>
        <w:rPr>
          <w:spacing w:val="-18"/>
          <w:w w:val="105"/>
        </w:rPr>
        <w:t> </w:t>
      </w:r>
      <w:r>
        <w:rPr>
          <w:w w:val="105"/>
        </w:rPr>
        <w:t>peripherals</w:t>
      </w:r>
      <w:r>
        <w:rPr>
          <w:spacing w:val="-1"/>
          <w:w w:val="105"/>
        </w:rPr>
        <w:t> </w:t>
      </w:r>
      <w:r>
        <w:rPr>
          <w:w w:val="105"/>
        </w:rPr>
        <w:t>on</w:t>
      </w:r>
      <w:r>
        <w:rPr>
          <w:spacing w:val="-14"/>
          <w:w w:val="105"/>
        </w:rPr>
        <w:t> </w:t>
      </w:r>
      <w:r>
        <w:rPr>
          <w:w w:val="105"/>
        </w:rPr>
        <w:t>the</w:t>
      </w:r>
      <w:r>
        <w:rPr>
          <w:spacing w:val="-16"/>
          <w:w w:val="105"/>
        </w:rPr>
        <w:t> </w:t>
      </w:r>
      <w:r>
        <w:rPr>
          <w:w w:val="105"/>
        </w:rPr>
        <w:t>Master</w:t>
      </w:r>
      <w:r>
        <w:rPr>
          <w:spacing w:val="-4"/>
          <w:w w:val="105"/>
        </w:rPr>
        <w:t> </w:t>
      </w:r>
      <w:r>
        <w:rPr>
          <w:w w:val="105"/>
        </w:rPr>
        <w:t>Agreement.</w:t>
      </w:r>
      <w:r>
        <w:rPr>
          <w:spacing w:val="-4"/>
          <w:w w:val="105"/>
        </w:rPr>
        <w:t> </w:t>
      </w:r>
      <w:r>
        <w:rPr>
          <w:w w:val="105"/>
        </w:rPr>
        <w:t>Examples</w:t>
      </w:r>
      <w:r>
        <w:rPr>
          <w:spacing w:val="-4"/>
          <w:w w:val="105"/>
        </w:rPr>
        <w:t> </w:t>
      </w:r>
      <w:r>
        <w:rPr>
          <w:w w:val="105"/>
        </w:rPr>
        <w:t>of</w:t>
      </w:r>
      <w:r>
        <w:rPr>
          <w:spacing w:val="-10"/>
          <w:w w:val="105"/>
        </w:rPr>
        <w:t> </w:t>
      </w:r>
      <w:r>
        <w:rPr>
          <w:w w:val="105"/>
        </w:rPr>
        <w:t>peripherals/accessories/options:</w:t>
      </w:r>
      <w:r>
        <w:rPr>
          <w:spacing w:val="-12"/>
          <w:w w:val="105"/>
        </w:rPr>
        <w:t> </w:t>
      </w:r>
      <w:r>
        <w:rPr>
          <w:w w:val="105"/>
        </w:rPr>
        <w:t>Include</w:t>
      </w:r>
      <w:r>
        <w:rPr>
          <w:spacing w:val="-13"/>
          <w:w w:val="105"/>
        </w:rPr>
        <w:t> </w:t>
      </w:r>
      <w:r>
        <w:rPr>
          <w:w w:val="105"/>
        </w:rPr>
        <w:t>but are not limited to: printers, monitors, multifunction printers, audiovisual equipment, instructional equipment, cabling, modems,</w:t>
      </w:r>
      <w:r>
        <w:rPr>
          <w:spacing w:val="-25"/>
          <w:w w:val="105"/>
        </w:rPr>
        <w:t> </w:t>
      </w:r>
      <w:r>
        <w:rPr>
          <w:w w:val="105"/>
        </w:rPr>
        <w:t>networking</w:t>
      </w:r>
      <w:r>
        <w:rPr>
          <w:spacing w:val="-14"/>
          <w:w w:val="105"/>
        </w:rPr>
        <w:t> </w:t>
      </w:r>
      <w:r>
        <w:rPr>
          <w:w w:val="105"/>
        </w:rPr>
        <w:t>to</w:t>
      </w:r>
      <w:r>
        <w:rPr>
          <w:spacing w:val="-23"/>
          <w:w w:val="105"/>
        </w:rPr>
        <w:t> </w:t>
      </w:r>
      <w:r>
        <w:rPr>
          <w:w w:val="105"/>
        </w:rPr>
        <w:t>support</w:t>
      </w:r>
      <w:r>
        <w:rPr>
          <w:spacing w:val="-24"/>
          <w:w w:val="105"/>
        </w:rPr>
        <w:t> </w:t>
      </w:r>
      <w:r>
        <w:rPr>
          <w:w w:val="105"/>
        </w:rPr>
        <w:t>server,</w:t>
      </w:r>
      <w:r>
        <w:rPr>
          <w:spacing w:val="-25"/>
          <w:w w:val="105"/>
        </w:rPr>
        <w:t> </w:t>
      </w:r>
      <w:r>
        <w:rPr>
          <w:w w:val="105"/>
        </w:rPr>
        <w:t>storage</w:t>
      </w:r>
      <w:r>
        <w:rPr>
          <w:spacing w:val="-26"/>
          <w:w w:val="105"/>
        </w:rPr>
        <w:t> </w:t>
      </w:r>
      <w:r>
        <w:rPr>
          <w:w w:val="105"/>
        </w:rPr>
        <w:t>and</w:t>
      </w:r>
      <w:r>
        <w:rPr>
          <w:spacing w:val="-25"/>
          <w:w w:val="105"/>
        </w:rPr>
        <w:t> </w:t>
      </w:r>
      <w:r>
        <w:rPr>
          <w:w w:val="105"/>
        </w:rPr>
        <w:t>client</w:t>
      </w:r>
      <w:r>
        <w:rPr>
          <w:spacing w:val="-26"/>
          <w:w w:val="105"/>
        </w:rPr>
        <w:t> </w:t>
      </w:r>
      <w:r>
        <w:rPr>
          <w:w w:val="105"/>
        </w:rPr>
        <w:t>applications</w:t>
      </w:r>
      <w:r>
        <w:rPr>
          <w:spacing w:val="-19"/>
          <w:w w:val="105"/>
        </w:rPr>
        <w:t> </w:t>
      </w:r>
      <w:r>
        <w:rPr>
          <w:w w:val="105"/>
        </w:rPr>
        <w:t>such</w:t>
      </w:r>
      <w:r>
        <w:rPr>
          <w:spacing w:val="-23"/>
          <w:w w:val="105"/>
        </w:rPr>
        <w:t> </w:t>
      </w:r>
      <w:r>
        <w:rPr>
          <w:w w:val="105"/>
        </w:rPr>
        <w:t>as</w:t>
      </w:r>
      <w:r>
        <w:rPr>
          <w:spacing w:val="-30"/>
          <w:w w:val="105"/>
        </w:rPr>
        <w:t> </w:t>
      </w:r>
      <w:r>
        <w:rPr>
          <w:w w:val="105"/>
        </w:rPr>
        <w:t>routers,</w:t>
      </w:r>
      <w:r>
        <w:rPr>
          <w:spacing w:val="-21"/>
          <w:w w:val="105"/>
        </w:rPr>
        <w:t> </w:t>
      </w:r>
      <w:r>
        <w:rPr>
          <w:w w:val="105"/>
        </w:rPr>
        <w:t>switches.</w:t>
      </w:r>
      <w:r>
        <w:rPr>
          <w:spacing w:val="-17"/>
          <w:w w:val="105"/>
        </w:rPr>
        <w:t> </w:t>
      </w:r>
      <w:r>
        <w:rPr>
          <w:w w:val="105"/>
        </w:rPr>
        <w:t>Software</w:t>
      </w:r>
      <w:r>
        <w:rPr>
          <w:spacing w:val="-28"/>
          <w:w w:val="105"/>
        </w:rPr>
        <w:t> </w:t>
      </w:r>
      <w:r>
        <w:rPr>
          <w:w w:val="105"/>
        </w:rPr>
        <w:t>Is</w:t>
      </w:r>
      <w:r>
        <w:rPr>
          <w:spacing w:val="-28"/>
          <w:w w:val="105"/>
        </w:rPr>
        <w:t> </w:t>
      </w:r>
      <w:r>
        <w:rPr>
          <w:w w:val="105"/>
        </w:rPr>
        <w:t>an</w:t>
      </w:r>
      <w:r>
        <w:rPr>
          <w:spacing w:val="-22"/>
          <w:w w:val="105"/>
        </w:rPr>
        <w:t> </w:t>
      </w:r>
      <w:r>
        <w:rPr>
          <w:w w:val="105"/>
        </w:rPr>
        <w:t>option </w:t>
      </w:r>
      <w:r>
        <w:rPr>
          <w:w w:val="110"/>
        </w:rPr>
        <w:t>which</w:t>
      </w:r>
      <w:r>
        <w:rPr>
          <w:spacing w:val="-26"/>
          <w:w w:val="110"/>
        </w:rPr>
        <w:t> </w:t>
      </w:r>
      <w:r>
        <w:rPr>
          <w:w w:val="110"/>
        </w:rPr>
        <w:t>must</w:t>
      </w:r>
      <w:r>
        <w:rPr>
          <w:spacing w:val="-29"/>
          <w:w w:val="110"/>
        </w:rPr>
        <w:t> </w:t>
      </w:r>
      <w:r>
        <w:rPr>
          <w:w w:val="110"/>
        </w:rPr>
        <w:t>be</w:t>
      </w:r>
      <w:r>
        <w:rPr>
          <w:spacing w:val="-27"/>
          <w:w w:val="110"/>
        </w:rPr>
        <w:t> </w:t>
      </w:r>
      <w:r>
        <w:rPr>
          <w:w w:val="110"/>
        </w:rPr>
        <w:t>related</w:t>
      </w:r>
      <w:r>
        <w:rPr>
          <w:spacing w:val="-21"/>
          <w:w w:val="110"/>
        </w:rPr>
        <w:t> </w:t>
      </w:r>
      <w:r>
        <w:rPr>
          <w:w w:val="110"/>
        </w:rPr>
        <w:t>to</w:t>
      </w:r>
      <w:r>
        <w:rPr>
          <w:spacing w:val="-26"/>
          <w:w w:val="110"/>
        </w:rPr>
        <w:t> </w:t>
      </w:r>
      <w:r>
        <w:rPr>
          <w:w w:val="110"/>
        </w:rPr>
        <w:t>the</w:t>
      </w:r>
      <w:r>
        <w:rPr>
          <w:spacing w:val="-34"/>
          <w:w w:val="110"/>
        </w:rPr>
        <w:t> </w:t>
      </w:r>
      <w:r>
        <w:rPr>
          <w:w w:val="110"/>
        </w:rPr>
        <w:t>purchase</w:t>
      </w:r>
      <w:r>
        <w:rPr>
          <w:spacing w:val="-21"/>
          <w:w w:val="110"/>
        </w:rPr>
        <w:t> </w:t>
      </w:r>
      <w:r>
        <w:rPr>
          <w:w w:val="110"/>
        </w:rPr>
        <w:t>of</w:t>
      </w:r>
      <w:r>
        <w:rPr>
          <w:spacing w:val="-29"/>
          <w:w w:val="110"/>
        </w:rPr>
        <w:t> </w:t>
      </w:r>
      <w:r>
        <w:rPr>
          <w:w w:val="110"/>
        </w:rPr>
        <w:t>equipment</w:t>
      </w:r>
      <w:r>
        <w:rPr>
          <w:spacing w:val="-25"/>
          <w:w w:val="110"/>
        </w:rPr>
        <w:t> </w:t>
      </w:r>
      <w:r>
        <w:rPr>
          <w:w w:val="110"/>
        </w:rPr>
        <w:t>and</w:t>
      </w:r>
      <w:r>
        <w:rPr>
          <w:spacing w:val="-35"/>
          <w:w w:val="110"/>
        </w:rPr>
        <w:t> </w:t>
      </w:r>
      <w:r>
        <w:rPr>
          <w:w w:val="110"/>
        </w:rPr>
        <w:t>subject</w:t>
      </w:r>
      <w:r>
        <w:rPr>
          <w:spacing w:val="-27"/>
          <w:w w:val="110"/>
        </w:rPr>
        <w:t> </w:t>
      </w:r>
      <w:r>
        <w:rPr>
          <w:w w:val="110"/>
        </w:rPr>
        <w:t>to</w:t>
      </w:r>
      <w:r>
        <w:rPr>
          <w:spacing w:val="-29"/>
          <w:w w:val="110"/>
        </w:rPr>
        <w:t> </w:t>
      </w:r>
      <w:r>
        <w:rPr>
          <w:w w:val="110"/>
        </w:rPr>
        <w:t>configuration</w:t>
      </w:r>
      <w:r>
        <w:rPr>
          <w:spacing w:val="-19"/>
          <w:w w:val="110"/>
        </w:rPr>
        <w:t> </w:t>
      </w:r>
      <w:r>
        <w:rPr>
          <w:w w:val="110"/>
        </w:rPr>
        <w:t>limits.</w:t>
      </w:r>
      <w:r>
        <w:rPr>
          <w:spacing w:val="-25"/>
          <w:w w:val="110"/>
        </w:rPr>
        <w:t> </w:t>
      </w:r>
      <w:r>
        <w:rPr>
          <w:w w:val="110"/>
        </w:rPr>
        <w:t>Third</w:t>
      </w:r>
      <w:r>
        <w:rPr>
          <w:spacing w:val="-34"/>
          <w:w w:val="110"/>
        </w:rPr>
        <w:t> </w:t>
      </w:r>
      <w:r>
        <w:rPr>
          <w:w w:val="110"/>
        </w:rPr>
        <w:t>party</w:t>
      </w:r>
      <w:r>
        <w:rPr>
          <w:spacing w:val="-26"/>
          <w:w w:val="110"/>
        </w:rPr>
        <w:t> </w:t>
      </w:r>
      <w:r>
        <w:rPr>
          <w:w w:val="110"/>
        </w:rPr>
        <w:t>products</w:t>
      </w:r>
      <w:r>
        <w:rPr>
          <w:spacing w:val="-20"/>
          <w:w w:val="110"/>
        </w:rPr>
        <w:t> </w:t>
      </w:r>
      <w:r>
        <w:rPr>
          <w:w w:val="110"/>
        </w:rPr>
        <w:t>are </w:t>
      </w:r>
      <w:r>
        <w:rPr>
          <w:b/>
          <w:w w:val="110"/>
          <w:sz w:val="17"/>
        </w:rPr>
        <w:t>allowed</w:t>
      </w:r>
      <w:r>
        <w:rPr>
          <w:b/>
          <w:spacing w:val="-8"/>
          <w:w w:val="110"/>
          <w:sz w:val="17"/>
        </w:rPr>
        <w:t> </w:t>
      </w:r>
      <w:r>
        <w:rPr>
          <w:b/>
          <w:w w:val="110"/>
          <w:sz w:val="17"/>
        </w:rPr>
        <w:t>to</w:t>
      </w:r>
      <w:r>
        <w:rPr>
          <w:b/>
          <w:spacing w:val="-14"/>
          <w:w w:val="110"/>
          <w:sz w:val="17"/>
        </w:rPr>
        <w:t> </w:t>
      </w:r>
      <w:r>
        <w:rPr>
          <w:b/>
          <w:w w:val="110"/>
          <w:sz w:val="17"/>
        </w:rPr>
        <w:t>be</w:t>
      </w:r>
      <w:r>
        <w:rPr>
          <w:b/>
          <w:spacing w:val="-13"/>
          <w:w w:val="110"/>
          <w:sz w:val="17"/>
        </w:rPr>
        <w:t> </w:t>
      </w:r>
      <w:r>
        <w:rPr>
          <w:b/>
          <w:w w:val="110"/>
          <w:sz w:val="17"/>
        </w:rPr>
        <w:t>offered</w:t>
      </w:r>
      <w:r>
        <w:rPr>
          <w:b/>
          <w:spacing w:val="-7"/>
          <w:w w:val="110"/>
          <w:sz w:val="17"/>
        </w:rPr>
        <w:t> </w:t>
      </w:r>
      <w:r>
        <w:rPr>
          <w:b/>
          <w:w w:val="110"/>
          <w:sz w:val="17"/>
        </w:rPr>
        <w:t>as</w:t>
      </w:r>
      <w:r>
        <w:rPr>
          <w:b/>
          <w:spacing w:val="-17"/>
          <w:w w:val="110"/>
          <w:sz w:val="17"/>
        </w:rPr>
        <w:t> </w:t>
      </w:r>
      <w:r>
        <w:rPr>
          <w:b/>
          <w:w w:val="110"/>
          <w:sz w:val="17"/>
        </w:rPr>
        <w:t>peripherals/accessories/options</w:t>
      </w:r>
      <w:r>
        <w:rPr>
          <w:b/>
          <w:spacing w:val="-14"/>
          <w:w w:val="110"/>
          <w:sz w:val="17"/>
        </w:rPr>
        <w:t> </w:t>
      </w:r>
      <w:r>
        <w:rPr>
          <w:w w:val="110"/>
        </w:rPr>
        <w:t>and</w:t>
      </w:r>
      <w:r>
        <w:rPr>
          <w:spacing w:val="-21"/>
          <w:w w:val="110"/>
        </w:rPr>
        <w:t> </w:t>
      </w:r>
      <w:r>
        <w:rPr>
          <w:w w:val="110"/>
        </w:rPr>
        <w:t>may</w:t>
      </w:r>
      <w:r>
        <w:rPr>
          <w:spacing w:val="-12"/>
          <w:w w:val="110"/>
        </w:rPr>
        <w:t> </w:t>
      </w:r>
      <w:r>
        <w:rPr>
          <w:w w:val="110"/>
        </w:rPr>
        <w:t>be</w:t>
      </w:r>
      <w:r>
        <w:rPr>
          <w:spacing w:val="-1"/>
          <w:w w:val="110"/>
        </w:rPr>
        <w:t> </w:t>
      </w:r>
      <w:r>
        <w:rPr>
          <w:b/>
          <w:w w:val="110"/>
          <w:sz w:val="17"/>
        </w:rPr>
        <w:t>offered</w:t>
      </w:r>
      <w:r>
        <w:rPr>
          <w:b/>
          <w:spacing w:val="-12"/>
          <w:w w:val="110"/>
          <w:sz w:val="17"/>
        </w:rPr>
        <w:t> </w:t>
      </w:r>
      <w:r>
        <w:rPr>
          <w:w w:val="110"/>
        </w:rPr>
        <w:t>in</w:t>
      </w:r>
      <w:r>
        <w:rPr>
          <w:spacing w:val="1"/>
          <w:w w:val="110"/>
        </w:rPr>
        <w:t> </w:t>
      </w:r>
      <w:r>
        <w:rPr>
          <w:w w:val="110"/>
        </w:rPr>
        <w:t>any</w:t>
      </w:r>
      <w:r>
        <w:rPr>
          <w:spacing w:val="-13"/>
          <w:w w:val="110"/>
        </w:rPr>
        <w:t> </w:t>
      </w:r>
      <w:r>
        <w:rPr>
          <w:b/>
          <w:w w:val="110"/>
          <w:sz w:val="17"/>
        </w:rPr>
        <w:t>related</w:t>
      </w:r>
      <w:r>
        <w:rPr>
          <w:b/>
          <w:spacing w:val="-14"/>
          <w:w w:val="110"/>
          <w:sz w:val="17"/>
        </w:rPr>
        <w:t> </w:t>
      </w:r>
      <w:r>
        <w:rPr>
          <w:b/>
          <w:w w:val="110"/>
          <w:sz w:val="17"/>
        </w:rPr>
        <w:t>band.</w:t>
      </w:r>
    </w:p>
    <w:p>
      <w:pPr>
        <w:pStyle w:val="BodyText"/>
        <w:spacing w:line="252" w:lineRule="auto"/>
        <w:ind w:left="1061" w:right="1394" w:firstLine="9"/>
      </w:pPr>
      <w:r>
        <w:rPr>
          <w:b/>
          <w:sz w:val="17"/>
        </w:rPr>
        <w:t>Per Transaction Multiple Unit Discount. </w:t>
      </w:r>
      <w:r>
        <w:rPr/>
        <w:t>A contractual volume discount based on dollars in a single purchase order or combination of purchase orders submitted at one time by a Participating Entity or multiple entities conducting a cooperative purchase.</w:t>
      </w:r>
    </w:p>
    <w:p>
      <w:pPr>
        <w:spacing w:line="190" w:lineRule="exact" w:before="0"/>
        <w:ind w:left="1063" w:right="0" w:firstLine="0"/>
        <w:jc w:val="left"/>
        <w:rPr>
          <w:sz w:val="18"/>
        </w:rPr>
      </w:pPr>
      <w:r>
        <w:rPr>
          <w:b/>
          <w:sz w:val="17"/>
        </w:rPr>
        <w:t>Premium Savings Packages. </w:t>
      </w:r>
      <w:r>
        <w:rPr>
          <w:sz w:val="18"/>
        </w:rPr>
        <w:t>Deeply discounted standard configurations available to Purchasing Entities using the</w:t>
      </w:r>
    </w:p>
    <w:p>
      <w:pPr>
        <w:pStyle w:val="BodyText"/>
        <w:spacing w:line="247" w:lineRule="auto"/>
        <w:ind w:left="1059" w:right="1394" w:firstLine="3"/>
      </w:pPr>
      <w:r>
        <w:rPr/>
        <w:t>Master Agreement. This specification includes a commitment to maintain and upgrade (keep pace with the advance of technology) the standard configurations for a stated period of time or Intervals. WSCA-NASPO reserves the rtght to expand and modify the PSP throughout the life of the contract. See </w:t>
      </w:r>
      <w:hyperlink r:id="rId67">
        <w:r>
          <w:rPr>
            <w:u w:val="thick"/>
          </w:rPr>
          <w:t>http://www.wnpsp.com/index.html</w:t>
        </w:r>
        <w:r>
          <w:rPr/>
          <w:t>.</w:t>
        </w:r>
      </w:hyperlink>
    </w:p>
    <w:p>
      <w:pPr>
        <w:pStyle w:val="BodyText"/>
        <w:spacing w:line="247" w:lineRule="auto"/>
        <w:ind w:left="1055" w:right="1549" w:firstLine="8"/>
      </w:pPr>
      <w:r>
        <w:rPr>
          <w:b/>
          <w:sz w:val="17"/>
        </w:rPr>
        <w:t>Purchasing </w:t>
      </w:r>
      <w:r>
        <w:rPr/>
        <w:t>Entity - means a state, city, county, distrtct, other political subdivision of a State, and a nonprofit organization under the laws of some states if authortzed by a Participating Addendum, that issues an order against the Master Agreement and becomes financially committed to the purchase.</w:t>
      </w:r>
    </w:p>
    <w:p>
      <w:pPr>
        <w:pStyle w:val="BodyText"/>
        <w:spacing w:line="195" w:lineRule="exact"/>
        <w:ind w:left="1054"/>
      </w:pPr>
      <w:r>
        <w:rPr/>
        <w:t>Ruggedized. This was band 6 of this solicitation. Ruggedized refers to equipment specifically designed to operate reliably</w:t>
      </w:r>
    </w:p>
    <w:p>
      <w:pPr>
        <w:pStyle w:val="BodyText"/>
        <w:spacing w:line="242" w:lineRule="auto" w:before="5"/>
        <w:ind w:left="1047" w:right="1255" w:firstLine="2"/>
      </w:pPr>
      <w:r>
        <w:rPr/>
        <w:t>in harsh usage environments and conditions, such as strong vibrations, extreme femperatures and wet or dusty conditions. </w:t>
      </w:r>
      <w:r>
        <w:rPr>
          <w:b/>
          <w:sz w:val="17"/>
        </w:rPr>
        <w:t>Services. </w:t>
      </w:r>
      <w:r>
        <w:rPr/>
        <w:t>Broadly classed as installation/de-installation, maintenance, support, training, migration, and optimization of products offered or supplied under the Master Agreement. These types of services may include, but are not limited to: warranty services, maintenance, installation, de-installation, factory integration (software or equipment components),</w:t>
      </w:r>
    </w:p>
    <w:p>
      <w:pPr>
        <w:pStyle w:val="BodyText"/>
        <w:spacing w:line="242" w:lineRule="auto" w:before="8"/>
        <w:ind w:left="1043" w:right="1334" w:firstLine="4"/>
      </w:pPr>
      <w:r>
        <w:rPr/>
        <w:t>asset management, recycling/disposal, training and certification, pre-implementation design, disaster recovery planning and support, service desk/heipdesk, and any other directly related technical support service required for the effective operation of a product offered or supplied. Contract Vendors may offer, but participating States and entitles do not have to accept, limited professional services related </w:t>
      </w:r>
      <w:r>
        <w:rPr>
          <w:b/>
          <w:sz w:val="17"/>
        </w:rPr>
        <w:t>ONLY  </w:t>
      </w:r>
      <w:r>
        <w:rPr/>
        <w:t>to the equipment and configuration of the equipment purchased through the resulting contracts. EACH PARTICIPATING STATE DETERMINES RESTRICTIONS AND NEGOTIATES TERMS FOR</w:t>
      </w:r>
      <w:r>
        <w:rPr>
          <w:spacing w:val="1"/>
        </w:rPr>
        <w:t> </w:t>
      </w:r>
      <w:r>
        <w:rPr/>
        <w:t>SERVICES.</w:t>
      </w:r>
    </w:p>
    <w:p>
      <w:pPr>
        <w:pStyle w:val="BodyText"/>
        <w:spacing w:line="244" w:lineRule="auto"/>
        <w:ind w:left="1035" w:right="1255" w:firstLine="10"/>
      </w:pPr>
      <w:r>
        <w:rPr/>
        <w:t>Server. This is Band 4 of this solicitation. A server is a physical computer dedicated to run one or more services or applications (as a host) to serve the needs of the users of other computers on a network. This band also includes server appliances. Server appliances have their hardware and software preconfigured by the manufacturer. it also includes embedded networking components such as those found In blade chassis systems. Ruggedized equipment may also be included in the Product and Service Schedule for this band.</w:t>
      </w:r>
    </w:p>
    <w:p>
      <w:pPr>
        <w:pStyle w:val="BodyText"/>
        <w:spacing w:line="242" w:lineRule="auto"/>
        <w:ind w:left="1030" w:right="1255" w:firstLine="10"/>
      </w:pPr>
      <w:r>
        <w:rPr>
          <w:b/>
          <w:sz w:val="17"/>
        </w:rPr>
        <w:t>Storage. </w:t>
      </w:r>
      <w:r>
        <w:rPr/>
        <w:t>This is Band 5 of this solicitation. Storage is hardware with the ability to store large amounts of data. This band Includes SAN switching necessary for the proper functioning of the storage environment. Ruggedized equipment may also be included In the Product and Service Schedule for this band.</w:t>
      </w:r>
    </w:p>
    <w:p>
      <w:pPr>
        <w:pStyle w:val="BodyText"/>
        <w:spacing w:line="244" w:lineRule="auto"/>
        <w:ind w:left="1028" w:right="1473" w:firstLine="13"/>
      </w:pPr>
      <w:r>
        <w:rPr>
          <w:b/>
          <w:sz w:val="17"/>
        </w:rPr>
        <w:t>Storage Area Network. </w:t>
      </w:r>
      <w:r>
        <w:rPr/>
        <w:t>A storage area network (SAN) is a high-speed special-purpose network (or suonetwork) that interconnects different kinds of data storage devices with associated data servers on behalf of a larger network of users. Storage as a Service (STaaS). An architecture model by which a provider allows a customer to rent or lease storage space on the provider's hardware infrastructure on a subscription basis. E.g., manage onsite or cloud services.</w:t>
      </w:r>
    </w:p>
    <w:p>
      <w:pPr>
        <w:pStyle w:val="BodyText"/>
        <w:spacing w:line="244" w:lineRule="auto"/>
        <w:ind w:left="1028" w:right="1255" w:firstLine="5"/>
      </w:pPr>
      <w:r>
        <w:rPr>
          <w:b/>
          <w:sz w:val="17"/>
        </w:rPr>
        <w:t>Software. </w:t>
      </w:r>
      <w:r>
        <w:rPr/>
        <w:t>For the purposes of this proposal, software </w:t>
      </w:r>
      <w:r>
        <w:rPr>
          <w:b/>
          <w:sz w:val="17"/>
        </w:rPr>
        <w:t>is </w:t>
      </w:r>
      <w:r>
        <w:rPr/>
        <w:t>commercial operating off the shelf machine-readable object code instructions Including microcode, firmware and operating system software that are preloaded on equipment. The term "Software" applies to all parts of software and documentation, including new releases, updates, and modifications of software.</w:t>
      </w:r>
    </w:p>
    <w:p>
      <w:pPr>
        <w:pStyle w:val="BodyText"/>
        <w:spacing w:line="247" w:lineRule="auto"/>
        <w:ind w:left="1026" w:right="1549" w:firstLine="2"/>
      </w:pPr>
      <w:r>
        <w:rPr/>
        <w:t>Tablet. This is Band 3 of this solicitation, A tablet is a mobile computer that provides a touchscreen which acts as the primary means of control. Tablet band may include notebooks, ultrabooks, and netbooks that are touchscreen capable. Takeback Program. The Contract Vendor's process for accepting the return of the equipment or other products at the end of life.</w:t>
      </w:r>
    </w:p>
    <w:p>
      <w:pPr>
        <w:pStyle w:val="BodyText"/>
        <w:spacing w:line="242" w:lineRule="auto"/>
        <w:ind w:left="1025" w:right="2145" w:firstLine="3"/>
      </w:pPr>
      <w:r>
        <w:rPr/>
        <w:t>Third Party Products. Products sold by the Contract Vendor which are manufactured by another company. </w:t>
      </w:r>
      <w:r>
        <w:rPr>
          <w:b/>
          <w:sz w:val="17"/>
        </w:rPr>
        <w:t>Upgrade. </w:t>
      </w:r>
      <w:r>
        <w:rPr/>
        <w:t>Refers lo replacement of existing software, hardware or hardware component with a newer version. </w:t>
      </w:r>
      <w:r>
        <w:rPr>
          <w:b/>
          <w:sz w:val="17"/>
        </w:rPr>
        <w:t>Warranty. </w:t>
      </w:r>
      <w:r>
        <w:rPr/>
        <w:t>The Manufacturers general warranty tied to the product at the time of purchase.</w:t>
      </w:r>
    </w:p>
    <w:p>
      <w:pPr>
        <w:pStyle w:val="BodyText"/>
        <w:spacing w:line="252" w:lineRule="auto"/>
        <w:ind w:left="1022" w:right="1394" w:firstLine="2"/>
      </w:pPr>
      <w:r>
        <w:rPr>
          <w:b/>
          <w:sz w:val="17"/>
        </w:rPr>
        <w:t>Wide Area Network </w:t>
      </w:r>
      <w:r>
        <w:rPr/>
        <w:t>or </w:t>
      </w:r>
      <w:r>
        <w:rPr>
          <w:b/>
          <w:sz w:val="17"/>
        </w:rPr>
        <w:t>WAN. </w:t>
      </w:r>
      <w:r>
        <w:rPr/>
        <w:t>A data network that serves users across a broad geographic area and often uses transmission devices provided by common carriers.</w:t>
      </w:r>
    </w:p>
    <w:p>
      <w:pPr>
        <w:pStyle w:val="BodyText"/>
        <w:spacing w:line="191" w:lineRule="exact"/>
        <w:ind w:left="1025"/>
      </w:pPr>
      <w:r>
        <w:rPr>
          <w:b/>
          <w:sz w:val="17"/>
        </w:rPr>
        <w:t>WSCA-NASPO. </w:t>
      </w:r>
      <w:r>
        <w:rPr/>
        <w:t>The WSCA-NASPO cooperative purchasing program, facilitated by the WSCA-NASPO Cooperative</w:t>
      </w:r>
    </w:p>
    <w:p>
      <w:pPr>
        <w:pStyle w:val="BodyText"/>
        <w:spacing w:line="242" w:lineRule="auto"/>
        <w:ind w:left="1026" w:right="1255"/>
      </w:pPr>
      <w:r>
        <w:rPr/>
        <w:t>Purchasing Organization LLC, a 501(c)(3) limited liability company that is a subsidiary organization of the National Association of State Procurement Officials (NASPO). The WSCA-NASPO Cooperative Purchasing Organization</w:t>
      </w:r>
    </w:p>
    <w:p>
      <w:pPr>
        <w:pStyle w:val="BodyText"/>
        <w:spacing w:line="242" w:lineRule="auto"/>
        <w:ind w:left="1027" w:right="1291" w:firstLine="4"/>
      </w:pPr>
      <w:r>
        <w:rPr/>
        <w:t>facilitates administration of the cooperative group contracting consortium of stale chief procurement officials for the benefit of state departments, lnstttutions, agencies, and political subdivisions and other eligible entities (i.e., colleges, school districts, counties, cities, some nonprofit organizations, etc.) for ail states and the District of Columbia.</w:t>
      </w:r>
      <w:r>
        <w:rPr>
          <w:spacing w:val="-10"/>
        </w:rPr>
        <w:t> </w:t>
      </w:r>
      <w:r>
        <w:rPr/>
        <w:t>The</w:t>
      </w:r>
    </w:p>
    <w:p>
      <w:pPr>
        <w:pStyle w:val="BodyText"/>
        <w:spacing w:line="252" w:lineRule="auto"/>
        <w:ind w:left="1028" w:right="1394" w:firstLine="2"/>
      </w:pPr>
      <w:r>
        <w:rPr/>
        <w:t>WSCA-NASPO Cooperative Development Team is identified in the Master Agreement as the recipient of reports and may be performing contract administration functions as assigned by the Lead State Contract Administrator.</w:t>
      </w:r>
    </w:p>
    <w:p>
      <w:pPr>
        <w:spacing w:after="0" w:line="252" w:lineRule="auto"/>
        <w:sectPr>
          <w:pgSz w:w="12240" w:h="15840"/>
          <w:pgMar w:header="0" w:footer="1276" w:top="980" w:bottom="1460" w:left="100" w:right="0"/>
        </w:sectPr>
      </w:pPr>
    </w:p>
    <w:p>
      <w:pPr>
        <w:spacing w:line="152" w:lineRule="exact" w:before="152"/>
        <w:ind w:left="1076" w:right="0" w:firstLine="0"/>
        <w:jc w:val="left"/>
        <w:rPr>
          <w:sz w:val="17"/>
        </w:rPr>
      </w:pPr>
      <w:r>
        <w:rPr>
          <w:w w:val="155"/>
          <w:sz w:val="17"/>
        </w:rPr>
        <w:t>;.:.i,.</w:t>
      </w:r>
    </w:p>
    <w:p>
      <w:pPr>
        <w:spacing w:line="328" w:lineRule="exact" w:before="0"/>
        <w:ind w:left="713" w:right="0" w:firstLine="0"/>
        <w:jc w:val="left"/>
        <w:rPr>
          <w:rFonts w:ascii="Times New Roman"/>
          <w:sz w:val="34"/>
        </w:rPr>
      </w:pPr>
      <w:r>
        <w:rPr>
          <w:spacing w:val="-1"/>
          <w:w w:val="59"/>
          <w:sz w:val="37"/>
        </w:rPr>
        <w:t>,</w:t>
      </w:r>
      <w:r>
        <w:rPr>
          <w:w w:val="59"/>
          <w:sz w:val="37"/>
        </w:rPr>
        <w:t>,</w:t>
      </w:r>
      <w:r>
        <w:rPr>
          <w:spacing w:val="-43"/>
          <w:sz w:val="37"/>
        </w:rPr>
        <w:t> </w:t>
      </w:r>
      <w:r>
        <w:rPr>
          <w:spacing w:val="-1"/>
          <w:w w:val="59"/>
          <w:sz w:val="37"/>
        </w:rPr>
        <w:t>,,.,.</w:t>
      </w:r>
      <w:r>
        <w:rPr>
          <w:spacing w:val="-54"/>
          <w:w w:val="59"/>
          <w:sz w:val="37"/>
        </w:rPr>
        <w:t>,</w:t>
      </w:r>
      <w:r>
        <w:rPr>
          <w:i/>
          <w:spacing w:val="-54"/>
          <w:w w:val="152"/>
          <w:position w:val="17"/>
          <w:sz w:val="14"/>
        </w:rPr>
        <w:t>c</w:t>
      </w:r>
      <w:r>
        <w:rPr>
          <w:spacing w:val="-8"/>
          <w:w w:val="59"/>
          <w:sz w:val="37"/>
        </w:rPr>
        <w:t>!</w:t>
      </w:r>
      <w:r>
        <w:rPr>
          <w:i/>
          <w:w w:val="152"/>
          <w:position w:val="17"/>
          <w:sz w:val="14"/>
        </w:rPr>
        <w:t>,</w:t>
      </w:r>
      <w:r>
        <w:rPr>
          <w:i/>
          <w:spacing w:val="-46"/>
          <w:w w:val="152"/>
          <w:position w:val="17"/>
          <w:sz w:val="14"/>
        </w:rPr>
        <w:t>-</w:t>
      </w:r>
      <w:r>
        <w:rPr>
          <w:rFonts w:ascii="Times New Roman"/>
          <w:w w:val="52"/>
          <w:sz w:val="34"/>
        </w:rPr>
        <w:t>,</w:t>
      </w:r>
      <w:r>
        <w:rPr>
          <w:rFonts w:ascii="Times New Roman"/>
          <w:spacing w:val="-44"/>
          <w:w w:val="52"/>
          <w:sz w:val="34"/>
        </w:rPr>
        <w:t>,</w:t>
      </w:r>
      <w:r>
        <w:rPr>
          <w:i/>
          <w:spacing w:val="-17"/>
          <w:w w:val="152"/>
          <w:position w:val="17"/>
          <w:sz w:val="14"/>
        </w:rPr>
        <w:t>:</w:t>
      </w:r>
      <w:r>
        <w:rPr>
          <w:rFonts w:ascii="Times New Roman"/>
          <w:spacing w:val="-29"/>
          <w:w w:val="52"/>
          <w:sz w:val="34"/>
        </w:rPr>
        <w:t>,</w:t>
      </w:r>
      <w:r>
        <w:rPr>
          <w:i/>
          <w:spacing w:val="-43"/>
          <w:w w:val="152"/>
          <w:position w:val="17"/>
          <w:sz w:val="14"/>
        </w:rPr>
        <w:t>-</w:t>
      </w:r>
      <w:r>
        <w:rPr>
          <w:rFonts w:ascii="Times New Roman"/>
          <w:w w:val="52"/>
          <w:sz w:val="34"/>
        </w:rPr>
        <w:t>'</w:t>
      </w:r>
      <w:r>
        <w:rPr>
          <w:rFonts w:ascii="Times New Roman"/>
          <w:spacing w:val="-34"/>
          <w:w w:val="52"/>
          <w:sz w:val="34"/>
        </w:rPr>
        <w:t>.</w:t>
      </w:r>
      <w:r>
        <w:rPr>
          <w:i/>
          <w:spacing w:val="-26"/>
          <w:w w:val="152"/>
          <w:position w:val="17"/>
          <w:sz w:val="14"/>
        </w:rPr>
        <w:t>,</w:t>
      </w:r>
      <w:r>
        <w:rPr>
          <w:rFonts w:ascii="Times New Roman"/>
          <w:w w:val="52"/>
          <w:sz w:val="34"/>
        </w:rPr>
        <w:t>bj'</w:t>
      </w:r>
    </w:p>
    <w:p>
      <w:pPr>
        <w:spacing w:line="180" w:lineRule="auto" w:before="0"/>
        <w:ind w:left="744" w:right="0" w:firstLine="0"/>
        <w:jc w:val="left"/>
        <w:rPr>
          <w:rFonts w:ascii="Times New Roman" w:hAnsi="Times New Roman"/>
          <w:sz w:val="24"/>
        </w:rPr>
      </w:pPr>
      <w:r>
        <w:rPr>
          <w:spacing w:val="-21"/>
          <w:w w:val="75"/>
          <w:position w:val="-10"/>
          <w:sz w:val="22"/>
        </w:rPr>
        <w:t>\</w:t>
      </w:r>
      <w:r>
        <w:rPr>
          <w:rFonts w:ascii="Times New Roman" w:hAnsi="Times New Roman"/>
          <w:spacing w:val="-21"/>
          <w:w w:val="75"/>
          <w:sz w:val="24"/>
        </w:rPr>
        <w:t>5</w:t>
      </w:r>
      <w:r>
        <w:rPr>
          <w:spacing w:val="-21"/>
          <w:w w:val="75"/>
          <w:position w:val="-10"/>
          <w:sz w:val="22"/>
        </w:rPr>
        <w:t>_</w:t>
      </w:r>
      <w:r>
        <w:rPr>
          <w:rFonts w:ascii="Times New Roman" w:hAnsi="Times New Roman"/>
          <w:spacing w:val="-21"/>
          <w:w w:val="75"/>
          <w:sz w:val="24"/>
        </w:rPr>
        <w:t>,,.</w:t>
      </w:r>
      <w:r>
        <w:rPr>
          <w:spacing w:val="-21"/>
          <w:w w:val="75"/>
          <w:position w:val="-10"/>
          <w:sz w:val="22"/>
        </w:rPr>
        <w:t>"</w:t>
      </w:r>
      <w:r>
        <w:rPr>
          <w:rFonts w:ascii="Times New Roman" w:hAnsi="Times New Roman"/>
          <w:spacing w:val="-21"/>
          <w:w w:val="75"/>
          <w:sz w:val="24"/>
        </w:rPr>
        <w:t>,</w:t>
      </w:r>
      <w:r>
        <w:rPr>
          <w:spacing w:val="-21"/>
          <w:w w:val="75"/>
          <w:position w:val="-10"/>
          <w:sz w:val="22"/>
        </w:rPr>
        <w:t>.</w:t>
      </w:r>
      <w:r>
        <w:rPr>
          <w:rFonts w:ascii="Times New Roman" w:hAnsi="Times New Roman"/>
          <w:spacing w:val="-21"/>
          <w:w w:val="75"/>
          <w:sz w:val="24"/>
        </w:rPr>
        <w:t>;</w:t>
      </w:r>
      <w:r>
        <w:rPr>
          <w:spacing w:val="-21"/>
          <w:w w:val="75"/>
          <w:position w:val="-10"/>
          <w:sz w:val="22"/>
        </w:rPr>
        <w:t>'</w:t>
      </w:r>
      <w:r>
        <w:rPr>
          <w:rFonts w:ascii="Times New Roman" w:hAnsi="Times New Roman"/>
          <w:spacing w:val="-21"/>
          <w:w w:val="75"/>
          <w:sz w:val="24"/>
        </w:rPr>
        <w:t>c</w:t>
      </w:r>
      <w:r>
        <w:rPr>
          <w:spacing w:val="-21"/>
          <w:w w:val="75"/>
          <w:position w:val="-10"/>
          <w:sz w:val="22"/>
        </w:rPr>
        <w:t>-t</w:t>
      </w:r>
      <w:r>
        <w:rPr>
          <w:rFonts w:ascii="Times New Roman" w:hAnsi="Times New Roman"/>
          <w:spacing w:val="-21"/>
          <w:w w:val="75"/>
          <w:sz w:val="24"/>
        </w:rPr>
        <w:t>•</w:t>
      </w:r>
      <w:r>
        <w:rPr>
          <w:spacing w:val="-21"/>
          <w:w w:val="75"/>
          <w:position w:val="-10"/>
          <w:sz w:val="22"/>
        </w:rPr>
        <w:t>:</w:t>
      </w:r>
      <w:r>
        <w:rPr>
          <w:rFonts w:ascii="Times New Roman" w:hAnsi="Times New Roman"/>
          <w:spacing w:val="-21"/>
          <w:w w:val="75"/>
          <w:sz w:val="24"/>
        </w:rPr>
        <w:t>'</w:t>
      </w:r>
      <w:r>
        <w:rPr>
          <w:spacing w:val="-21"/>
          <w:w w:val="75"/>
          <w:position w:val="-10"/>
          <w:sz w:val="22"/>
        </w:rPr>
        <w:t>"</w:t>
      </w:r>
      <w:r>
        <w:rPr>
          <w:rFonts w:ascii="Times New Roman" w:hAnsi="Times New Roman"/>
          <w:spacing w:val="-21"/>
          <w:w w:val="75"/>
          <w:sz w:val="24"/>
        </w:rPr>
        <w:t>'·</w:t>
      </w:r>
      <w:r>
        <w:rPr>
          <w:spacing w:val="-21"/>
          <w:w w:val="75"/>
          <w:position w:val="-10"/>
          <w:sz w:val="22"/>
        </w:rPr>
        <w:t>"'</w:t>
      </w:r>
      <w:r>
        <w:rPr>
          <w:rFonts w:ascii="Times New Roman" w:hAnsi="Times New Roman"/>
          <w:spacing w:val="-21"/>
          <w:w w:val="75"/>
          <w:sz w:val="24"/>
        </w:rPr>
        <w:t>'</w:t>
      </w:r>
      <w:r>
        <w:rPr>
          <w:spacing w:val="-21"/>
          <w:w w:val="75"/>
          <w:position w:val="-10"/>
          <w:sz w:val="22"/>
        </w:rPr>
        <w:t>'</w:t>
      </w:r>
      <w:r>
        <w:rPr>
          <w:rFonts w:ascii="Times New Roman" w:hAnsi="Times New Roman"/>
          <w:spacing w:val="-21"/>
          <w:w w:val="75"/>
          <w:sz w:val="24"/>
        </w:rPr>
        <w:t>"''</w:t>
      </w:r>
      <w:r>
        <w:rPr>
          <w:spacing w:val="-21"/>
          <w:w w:val="75"/>
          <w:position w:val="-10"/>
          <w:sz w:val="22"/>
        </w:rPr>
        <w:t>:</w:t>
      </w:r>
      <w:r>
        <w:rPr>
          <w:rFonts w:ascii="Times New Roman" w:hAnsi="Times New Roman"/>
          <w:spacing w:val="-21"/>
          <w:w w:val="75"/>
          <w:sz w:val="24"/>
        </w:rPr>
        <w:t>'</w:t>
      </w:r>
      <w:r>
        <w:rPr>
          <w:spacing w:val="-21"/>
          <w:w w:val="75"/>
          <w:position w:val="-10"/>
          <w:sz w:val="22"/>
        </w:rPr>
        <w:t>!</w:t>
      </w:r>
      <w:r>
        <w:rPr>
          <w:rFonts w:ascii="Times New Roman" w:hAnsi="Times New Roman"/>
          <w:spacing w:val="-21"/>
          <w:w w:val="75"/>
          <w:sz w:val="24"/>
        </w:rPr>
        <w:t>''</w:t>
      </w:r>
      <w:r>
        <w:rPr>
          <w:spacing w:val="-21"/>
          <w:w w:val="75"/>
          <w:position w:val="-10"/>
          <w:sz w:val="22"/>
        </w:rPr>
        <w:t>l</w:t>
      </w:r>
      <w:r>
        <w:rPr>
          <w:rFonts w:ascii="Times New Roman" w:hAnsi="Times New Roman"/>
          <w:spacing w:val="-21"/>
          <w:w w:val="75"/>
          <w:sz w:val="24"/>
        </w:rPr>
        <w:t>'</w:t>
      </w:r>
      <w:r>
        <w:rPr>
          <w:spacing w:val="-21"/>
          <w:w w:val="75"/>
          <w:position w:val="-10"/>
          <w:sz w:val="22"/>
        </w:rPr>
        <w:t>:</w:t>
      </w:r>
      <w:r>
        <w:rPr>
          <w:rFonts w:ascii="Times New Roman" w:hAnsi="Times New Roman"/>
          <w:spacing w:val="-21"/>
          <w:w w:val="75"/>
          <w:sz w:val="24"/>
        </w:rPr>
        <w:t>'·..</w:t>
      </w:r>
    </w:p>
    <w:p>
      <w:pPr>
        <w:spacing w:line="207" w:lineRule="exact" w:before="0"/>
        <w:ind w:left="1025" w:right="0" w:firstLine="0"/>
        <w:jc w:val="left"/>
        <w:rPr>
          <w:sz w:val="21"/>
        </w:rPr>
      </w:pPr>
      <w:r>
        <w:rPr/>
        <w:pict>
          <v:line style="position:absolute;mso-position-horizontal-relative:page;mso-position-vertical-relative:paragraph;z-index:251941888" from="86.046997pt,1.307587pt" to="87.763507pt,1.307587pt" stroked="true" strokeweight=".694631pt" strokecolor="#000000">
            <v:stroke dashstyle="solid"/>
            <w10:wrap type="none"/>
          </v:line>
        </w:pict>
      </w:r>
      <w:r>
        <w:rPr>
          <w:w w:val="95"/>
          <w:sz w:val="21"/>
        </w:rPr>
        <w:t>i-zo v:--</w:t>
      </w:r>
    </w:p>
    <w:p>
      <w:pPr>
        <w:spacing w:before="254"/>
        <w:ind w:left="713" w:right="0" w:firstLine="0"/>
        <w:jc w:val="center"/>
        <w:rPr>
          <w:b/>
          <w:sz w:val="33"/>
        </w:rPr>
      </w:pPr>
      <w:r>
        <w:rPr/>
        <w:br w:type="column"/>
      </w:r>
      <w:r>
        <w:rPr>
          <w:b/>
          <w:w w:val="105"/>
          <w:sz w:val="33"/>
        </w:rPr>
        <w:t>MASTER </w:t>
      </w:r>
      <w:r>
        <w:rPr>
          <w:b/>
          <w:spacing w:val="-3"/>
          <w:w w:val="105"/>
          <w:sz w:val="33"/>
        </w:rPr>
        <w:t>AGREEMENT</w:t>
      </w:r>
    </w:p>
    <w:p>
      <w:pPr>
        <w:spacing w:before="49"/>
        <w:ind w:left="727" w:right="0" w:firstLine="0"/>
        <w:jc w:val="center"/>
        <w:rPr>
          <w:b/>
          <w:sz w:val="22"/>
        </w:rPr>
      </w:pPr>
      <w:r>
        <w:rPr>
          <w:b/>
          <w:w w:val="105"/>
          <w:sz w:val="22"/>
        </w:rPr>
        <w:t>PIMA COUNTY, ARIZONA</w:t>
      </w:r>
    </w:p>
    <w:p>
      <w:pPr>
        <w:spacing w:before="78"/>
        <w:ind w:left="524" w:right="0" w:firstLine="0"/>
        <w:jc w:val="left"/>
        <w:rPr>
          <w:rFonts w:ascii="Courier New"/>
          <w:sz w:val="22"/>
        </w:rPr>
      </w:pPr>
      <w:r>
        <w:rPr/>
        <w:br w:type="column"/>
      </w:r>
      <w:r>
        <w:rPr>
          <w:rFonts w:ascii="Courier New"/>
          <w:w w:val="105"/>
          <w:sz w:val="22"/>
        </w:rPr>
        <w:t>EXHIBIT B - MA-PO-16-102</w:t>
      </w:r>
    </w:p>
    <w:p>
      <w:pPr>
        <w:spacing w:after="0"/>
        <w:jc w:val="left"/>
        <w:rPr>
          <w:rFonts w:ascii="Courier New"/>
          <w:sz w:val="22"/>
        </w:rPr>
        <w:sectPr>
          <w:footerReference w:type="default" r:id="rId93"/>
          <w:pgSz w:w="12240" w:h="15840"/>
          <w:pgMar w:footer="0" w:header="0" w:top="540" w:bottom="280" w:left="100" w:right="0"/>
          <w:cols w:num="3" w:equalWidth="0">
            <w:col w:w="1817" w:space="1345"/>
            <w:col w:w="4465" w:space="39"/>
            <w:col w:w="4474"/>
          </w:cols>
        </w:sectPr>
      </w:pPr>
    </w:p>
    <w:p>
      <w:pPr>
        <w:pStyle w:val="BodyText"/>
        <w:spacing w:before="28"/>
        <w:ind w:left="484" w:right="544"/>
        <w:jc w:val="center"/>
      </w:pPr>
      <w:r>
        <w:rPr>
          <w:w w:val="105"/>
        </w:rPr>
        <w:t>THIS IS NOT AN ORDER - TRANSMISSION CONSTITUTES CONTRACT EXECUTION</w:t>
      </w:r>
    </w:p>
    <w:p>
      <w:pPr>
        <w:spacing w:after="0"/>
        <w:jc w:val="center"/>
        <w:sectPr>
          <w:type w:val="continuous"/>
          <w:pgSz w:w="12240" w:h="15840"/>
          <w:pgMar w:top="1060" w:bottom="280" w:left="100" w:right="0"/>
        </w:sectPr>
      </w:pPr>
    </w:p>
    <w:p>
      <w:pPr>
        <w:pStyle w:val="BodyText"/>
        <w:spacing w:before="5"/>
        <w:rPr>
          <w:sz w:val="15"/>
        </w:rPr>
      </w:pPr>
    </w:p>
    <w:p>
      <w:pPr>
        <w:spacing w:before="0"/>
        <w:ind w:left="676" w:right="0" w:firstLine="0"/>
        <w:jc w:val="left"/>
        <w:rPr>
          <w:sz w:val="14"/>
        </w:rPr>
      </w:pPr>
      <w:r>
        <w:rPr>
          <w:w w:val="115"/>
          <w:sz w:val="14"/>
        </w:rPr>
        <w:t>Master Agreement No: 16000000000000000102</w:t>
      </w:r>
    </w:p>
    <w:p>
      <w:pPr>
        <w:spacing w:before="127"/>
        <w:ind w:left="675" w:right="0" w:firstLine="0"/>
        <w:jc w:val="left"/>
        <w:rPr>
          <w:sz w:val="14"/>
        </w:rPr>
      </w:pPr>
      <w:r>
        <w:rPr>
          <w:w w:val="110"/>
          <w:sz w:val="14"/>
        </w:rPr>
        <w:t>Description: Computer Hardware, Peripherals and Associated Services</w:t>
      </w:r>
    </w:p>
    <w:p>
      <w:pPr>
        <w:tabs>
          <w:tab w:pos="4739" w:val="left" w:leader="none"/>
        </w:tabs>
        <w:spacing w:before="159"/>
        <w:ind w:left="675" w:right="0" w:firstLine="0"/>
        <w:jc w:val="left"/>
        <w:rPr>
          <w:rFonts w:ascii="Times New Roman"/>
          <w:sz w:val="16"/>
        </w:rPr>
      </w:pPr>
      <w:r>
        <w:rPr/>
        <w:br w:type="column"/>
      </w:r>
      <w:r>
        <w:rPr>
          <w:w w:val="120"/>
          <w:sz w:val="14"/>
        </w:rPr>
        <w:t>MA</w:t>
      </w:r>
      <w:r>
        <w:rPr>
          <w:spacing w:val="6"/>
          <w:w w:val="120"/>
          <w:sz w:val="14"/>
        </w:rPr>
        <w:t> </w:t>
      </w:r>
      <w:r>
        <w:rPr>
          <w:w w:val="120"/>
          <w:sz w:val="14"/>
        </w:rPr>
        <w:t>Version:</w:t>
      </w:r>
      <w:r>
        <w:rPr>
          <w:spacing w:val="22"/>
          <w:w w:val="120"/>
          <w:sz w:val="14"/>
        </w:rPr>
        <w:t> </w:t>
      </w:r>
      <w:r>
        <w:rPr>
          <w:w w:val="120"/>
          <w:sz w:val="14"/>
        </w:rPr>
        <w:t>1</w:t>
        <w:tab/>
      </w:r>
      <w:r>
        <w:rPr>
          <w:rFonts w:ascii="Times New Roman"/>
          <w:w w:val="120"/>
          <w:sz w:val="16"/>
        </w:rPr>
        <w:t>Page:</w:t>
      </w:r>
      <w:r>
        <w:rPr>
          <w:rFonts w:ascii="Times New Roman"/>
          <w:spacing w:val="5"/>
          <w:w w:val="120"/>
          <w:sz w:val="16"/>
        </w:rPr>
        <w:t> </w:t>
      </w:r>
      <w:r>
        <w:rPr>
          <w:rFonts w:ascii="Times New Roman"/>
          <w:w w:val="120"/>
          <w:sz w:val="16"/>
        </w:rPr>
        <w:t>1</w:t>
      </w:r>
    </w:p>
    <w:p>
      <w:pPr>
        <w:spacing w:after="0"/>
        <w:jc w:val="left"/>
        <w:rPr>
          <w:rFonts w:ascii="Times New Roman"/>
          <w:sz w:val="16"/>
        </w:rPr>
        <w:sectPr>
          <w:type w:val="continuous"/>
          <w:pgSz w:w="12240" w:h="15840"/>
          <w:pgMar w:top="1060" w:bottom="280" w:left="100" w:right="0"/>
          <w:cols w:num="2" w:equalWidth="0">
            <w:col w:w="5665" w:space="333"/>
            <w:col w:w="6142"/>
          </w:cols>
        </w:sectPr>
      </w:pPr>
    </w:p>
    <w:p>
      <w:pPr>
        <w:pStyle w:val="BodyText"/>
        <w:rPr>
          <w:rFonts w:ascii="Times New Roman"/>
          <w:sz w:val="20"/>
        </w:rPr>
      </w:pPr>
    </w:p>
    <w:p>
      <w:pPr>
        <w:pStyle w:val="BodyText"/>
        <w:rPr>
          <w:rFonts w:ascii="Times New Roman"/>
          <w:sz w:val="12"/>
        </w:rPr>
      </w:pPr>
    </w:p>
    <w:p>
      <w:pPr>
        <w:pStyle w:val="BodyText"/>
        <w:ind w:left="636"/>
        <w:rPr>
          <w:rFonts w:ascii="Times New Roman"/>
          <w:sz w:val="20"/>
        </w:rPr>
      </w:pPr>
      <w:r>
        <w:rPr>
          <w:rFonts w:ascii="Times New Roman"/>
          <w:sz w:val="20"/>
        </w:rPr>
        <w:pict>
          <v:group style="width:552.1pt;height:272.8pt;mso-position-horizontal-relative:char;mso-position-vertical-relative:line" coordorigin="0,0" coordsize="11042,5456">
            <v:shape style="position:absolute;left:0;top:21;width:968;height:5434" type="#_x0000_t75" stroked="false">
              <v:imagedata r:id="rId94" o:title=""/>
            </v:shape>
            <v:line style="position:absolute" from="5355,2858" to="5355,29" stroked="true" strokeweight="1.082541pt" strokecolor="#000000">
              <v:stroke dashstyle="solid"/>
            </v:line>
            <v:line style="position:absolute" from="967,29" to="5384,29" stroked="true" strokeweight="1.082455pt" strokecolor="#000000">
              <v:stroke dashstyle="solid"/>
            </v:line>
            <v:line style="position:absolute" from="967,2843" to="5384,2843" stroked="true" strokeweight="1.082455pt" strokecolor="#000000">
              <v:stroke dashstyle="solid"/>
            </v:line>
            <v:shape style="position:absolute;left:5585;top:0;width:1011;height:3060" type="#_x0000_t75" stroked="false">
              <v:imagedata r:id="rId95" o:title=""/>
            </v:shape>
            <v:line style="position:absolute" from="11027,2858" to="11027,29" stroked="true" strokeweight="1.082541pt" strokecolor="#000000">
              <v:stroke dashstyle="solid"/>
            </v:line>
            <v:line style="position:absolute" from="6596,29" to="11042,29" stroked="true" strokeweight="1.082455pt" strokecolor="#000000">
              <v:stroke dashstyle="solid"/>
            </v:line>
            <v:line style="position:absolute" from="6596,2843" to="11042,2843" stroked="true" strokeweight="1.082455pt" strokecolor="#000000">
              <v:stroke dashstyle="solid"/>
            </v:line>
            <v:line style="position:absolute" from="967,3002" to="5586,3002" stroked="true" strokeweight="1.082455pt" strokecolor="#000000">
              <v:stroke dashstyle="solid"/>
            </v:line>
            <v:line style="position:absolute" from="11020,5456" to="11020,3002" stroked="true" strokeweight="1.082541pt" strokecolor="#000000">
              <v:stroke dashstyle="solid"/>
            </v:line>
            <v:line style="position:absolute" from="938,5427" to="11042,5427" stroked="true" strokeweight="1.082455pt" strokecolor="#000000">
              <v:stroke dashstyle="solid"/>
            </v:line>
            <v:shape style="position:absolute;left:1346;top:296;width:2644;height:731" type="#_x0000_t202" filled="false" stroked="false">
              <v:textbox inset="0,0,0,0">
                <w:txbxContent>
                  <w:p>
                    <w:pPr>
                      <w:spacing w:line="391" w:lineRule="auto" w:before="0"/>
                      <w:ind w:left="1" w:right="0" w:firstLine="4"/>
                      <w:jc w:val="left"/>
                      <w:rPr>
                        <w:sz w:val="15"/>
                      </w:rPr>
                    </w:pPr>
                    <w:r>
                      <w:rPr>
                        <w:sz w:val="15"/>
                      </w:rPr>
                      <w:t>Pima County Procurement Department 130 W. Congress St. 3rd Fl</w:t>
                    </w:r>
                  </w:p>
                  <w:p>
                    <w:pPr>
                      <w:spacing w:before="0"/>
                      <w:ind w:left="0" w:right="0" w:firstLine="0"/>
                      <w:jc w:val="left"/>
                      <w:rPr>
                        <w:sz w:val="14"/>
                      </w:rPr>
                    </w:pPr>
                    <w:r>
                      <w:rPr>
                        <w:w w:val="110"/>
                        <w:sz w:val="14"/>
                      </w:rPr>
                      <w:t>Tucson </w:t>
                    </w:r>
                    <w:r>
                      <w:rPr>
                        <w:i/>
                        <w:w w:val="110"/>
                        <w:sz w:val="15"/>
                      </w:rPr>
                      <w:t>A2 </w:t>
                    </w:r>
                    <w:r>
                      <w:rPr>
                        <w:w w:val="110"/>
                        <w:sz w:val="14"/>
                      </w:rPr>
                      <w:t>85701</w:t>
                    </w:r>
                  </w:p>
                </w:txbxContent>
              </v:textbox>
              <w10:wrap type="none"/>
            </v:shape>
            <v:shape style="position:absolute;left:6873;top:297;width:2235;height:178" type="#_x0000_t202" filled="false" stroked="false">
              <v:textbox inset="0,0,0,0">
                <w:txbxContent>
                  <w:p>
                    <w:pPr>
                      <w:tabs>
                        <w:tab w:pos="2214" w:val="right" w:leader="none"/>
                      </w:tabs>
                      <w:spacing w:line="178" w:lineRule="exact" w:before="0"/>
                      <w:ind w:left="0" w:right="0" w:firstLine="0"/>
                      <w:jc w:val="left"/>
                      <w:rPr>
                        <w:rFonts w:ascii="Times New Roman"/>
                        <w:sz w:val="16"/>
                      </w:rPr>
                    </w:pPr>
                    <w:r>
                      <w:rPr>
                        <w:rFonts w:ascii="Times New Roman"/>
                        <w:w w:val="105"/>
                        <w:sz w:val="16"/>
                      </w:rPr>
                      <w:t>Initiation</w:t>
                    </w:r>
                    <w:r>
                      <w:rPr>
                        <w:rFonts w:ascii="Times New Roman"/>
                        <w:spacing w:val="32"/>
                        <w:w w:val="105"/>
                        <w:sz w:val="16"/>
                      </w:rPr>
                      <w:t> </w:t>
                    </w:r>
                    <w:r>
                      <w:rPr>
                        <w:rFonts w:ascii="Times New Roman"/>
                        <w:w w:val="105"/>
                        <w:sz w:val="16"/>
                      </w:rPr>
                      <w:t>Date:</w:t>
                      <w:tab/>
                      <w:t>12-01-2015</w:t>
                    </w:r>
                  </w:p>
                </w:txbxContent>
              </v:textbox>
              <w10:wrap type="none"/>
            </v:shape>
            <v:shape style="position:absolute;left:6881;top:686;width:1193;height:178" type="#_x0000_t202" filled="false" stroked="false">
              <v:textbox inset="0,0,0,0">
                <w:txbxContent>
                  <w:p>
                    <w:pPr>
                      <w:spacing w:line="178" w:lineRule="exact" w:before="0"/>
                      <w:ind w:left="0" w:right="0" w:firstLine="0"/>
                      <w:jc w:val="left"/>
                      <w:rPr>
                        <w:rFonts w:ascii="Times New Roman"/>
                        <w:sz w:val="16"/>
                      </w:rPr>
                    </w:pPr>
                    <w:r>
                      <w:rPr>
                        <w:rFonts w:ascii="Times New Roman"/>
                        <w:w w:val="110"/>
                        <w:sz w:val="16"/>
                      </w:rPr>
                      <w:t>Expiration Date:</w:t>
                    </w:r>
                  </w:p>
                </w:txbxContent>
              </v:textbox>
              <w10:wrap type="none"/>
            </v:shape>
            <v:shape style="position:absolute;left:8293;top:686;width:806;height:178" type="#_x0000_t202" filled="false" stroked="false">
              <v:textbox inset="0,0,0,0">
                <w:txbxContent>
                  <w:p>
                    <w:pPr>
                      <w:spacing w:line="178" w:lineRule="exact" w:before="0"/>
                      <w:ind w:left="0" w:right="0" w:firstLine="0"/>
                      <w:jc w:val="left"/>
                      <w:rPr>
                        <w:rFonts w:ascii="Times New Roman"/>
                        <w:sz w:val="16"/>
                      </w:rPr>
                    </w:pPr>
                    <w:r>
                      <w:rPr>
                        <w:rFonts w:ascii="Times New Roman"/>
                        <w:w w:val="105"/>
                        <w:sz w:val="16"/>
                      </w:rPr>
                      <w:t>03-31-2017</w:t>
                    </w:r>
                  </w:p>
                </w:txbxContent>
              </v:textbox>
              <w10:wrap type="none"/>
            </v:shape>
            <v:shape style="position:absolute;left:1336;top:1662;width:1974;height:157" type="#_x0000_t202" filled="false" stroked="false">
              <v:textbox inset="0,0,0,0">
                <w:txbxContent>
                  <w:p>
                    <w:pPr>
                      <w:spacing w:line="157" w:lineRule="exact" w:before="0"/>
                      <w:ind w:left="0" w:right="0" w:firstLine="0"/>
                      <w:jc w:val="left"/>
                      <w:rPr>
                        <w:sz w:val="14"/>
                      </w:rPr>
                    </w:pPr>
                    <w:r>
                      <w:rPr>
                        <w:w w:val="115"/>
                        <w:sz w:val="14"/>
                      </w:rPr>
                      <w:t>Issued By: PAUL TURNER</w:t>
                    </w:r>
                  </w:p>
                </w:txbxContent>
              </v:textbox>
              <w10:wrap type="none"/>
            </v:shape>
            <v:shape style="position:absolute;left:1338;top:1965;width:553;height:465" type="#_x0000_t202" filled="false" stroked="false">
              <v:textbox inset="0,0,0,0">
                <w:txbxContent>
                  <w:p>
                    <w:pPr>
                      <w:spacing w:line="157" w:lineRule="exact" w:before="0"/>
                      <w:ind w:left="0" w:right="0" w:firstLine="0"/>
                      <w:jc w:val="left"/>
                      <w:rPr>
                        <w:sz w:val="14"/>
                      </w:rPr>
                    </w:pPr>
                    <w:r>
                      <w:rPr>
                        <w:w w:val="120"/>
                        <w:sz w:val="14"/>
                      </w:rPr>
                      <w:t>Phone:</w:t>
                    </w:r>
                  </w:p>
                  <w:p>
                    <w:pPr>
                      <w:spacing w:before="124"/>
                      <w:ind w:left="7" w:right="0" w:firstLine="0"/>
                      <w:jc w:val="left"/>
                      <w:rPr>
                        <w:rFonts w:ascii="Times New Roman"/>
                        <w:sz w:val="16"/>
                      </w:rPr>
                    </w:pPr>
                    <w:r>
                      <w:rPr>
                        <w:rFonts w:ascii="Times New Roman"/>
                        <w:w w:val="105"/>
                        <w:sz w:val="16"/>
                      </w:rPr>
                      <w:t>Email:</w:t>
                    </w:r>
                  </w:p>
                </w:txbxContent>
              </v:textbox>
              <w10:wrap type="none"/>
            </v:shape>
            <v:shape style="position:absolute;left:2223;top:1956;width:865;height:168" type="#_x0000_t202" filled="false" stroked="false">
              <v:textbox inset="0,0,0,0">
                <w:txbxContent>
                  <w:p>
                    <w:pPr>
                      <w:spacing w:line="168" w:lineRule="exact" w:before="0"/>
                      <w:ind w:left="0" w:right="0" w:firstLine="0"/>
                      <w:jc w:val="left"/>
                      <w:rPr>
                        <w:sz w:val="15"/>
                      </w:rPr>
                    </w:pPr>
                    <w:r>
                      <w:rPr>
                        <w:sz w:val="15"/>
                      </w:rPr>
                      <w:t>5207243723</w:t>
                    </w:r>
                  </w:p>
                </w:txbxContent>
              </v:textbox>
              <w10:wrap type="none"/>
            </v:shape>
            <v:shape style="position:absolute;left:6866;top:1855;width:2378;height:168" type="#_x0000_t202" filled="false" stroked="false">
              <v:textbox inset="0,0,0,0">
                <w:txbxContent>
                  <w:p>
                    <w:pPr>
                      <w:tabs>
                        <w:tab w:pos="1377" w:val="left" w:leader="none"/>
                      </w:tabs>
                      <w:spacing w:line="168" w:lineRule="exact" w:before="0"/>
                      <w:ind w:left="0" w:right="0" w:firstLine="0"/>
                      <w:jc w:val="left"/>
                      <w:rPr>
                        <w:sz w:val="15"/>
                      </w:rPr>
                    </w:pPr>
                    <w:r>
                      <w:rPr>
                        <w:w w:val="105"/>
                        <w:sz w:val="15"/>
                      </w:rPr>
                      <w:t>NTE</w:t>
                    </w:r>
                    <w:r>
                      <w:rPr>
                        <w:spacing w:val="7"/>
                        <w:w w:val="105"/>
                        <w:sz w:val="15"/>
                      </w:rPr>
                      <w:t> </w:t>
                    </w:r>
                    <w:r>
                      <w:rPr>
                        <w:w w:val="105"/>
                        <w:sz w:val="15"/>
                      </w:rPr>
                      <w:t>Amount:</w:t>
                      <w:tab/>
                    </w:r>
                    <w:r>
                      <w:rPr>
                        <w:sz w:val="15"/>
                      </w:rPr>
                      <w:t>$2,400,000.00</w:t>
                    </w:r>
                  </w:p>
                </w:txbxContent>
              </v:textbox>
              <w10:wrap type="none"/>
            </v:shape>
            <v:shape style="position:absolute;left:2220;top:2276;width:1521;height:157" type="#_x0000_t202" filled="false" stroked="false">
              <v:textbox inset="0,0,0,0">
                <w:txbxContent>
                  <w:p>
                    <w:pPr>
                      <w:spacing w:line="157" w:lineRule="exact" w:before="0"/>
                      <w:ind w:left="0" w:right="0" w:firstLine="0"/>
                      <w:jc w:val="left"/>
                      <w:rPr>
                        <w:sz w:val="14"/>
                      </w:rPr>
                    </w:pPr>
                    <w:hyperlink r:id="rId96">
                      <w:r>
                        <w:rPr>
                          <w:w w:val="105"/>
                          <w:sz w:val="14"/>
                        </w:rPr>
                        <w:t>pau1.turner@pima.gov</w:t>
                      </w:r>
                    </w:hyperlink>
                  </w:p>
                </w:txbxContent>
              </v:textbox>
              <w10:wrap type="none"/>
            </v:shape>
            <v:shape style="position:absolute;left:6858;top:2173;width:1785;height:168" type="#_x0000_t202" filled="false" stroked="false">
              <v:textbox inset="0,0,0,0">
                <w:txbxContent>
                  <w:p>
                    <w:pPr>
                      <w:tabs>
                        <w:tab w:pos="1384" w:val="left" w:leader="none"/>
                      </w:tabs>
                      <w:spacing w:line="168" w:lineRule="exact" w:before="0"/>
                      <w:ind w:left="0" w:right="0" w:firstLine="0"/>
                      <w:jc w:val="left"/>
                      <w:rPr>
                        <w:sz w:val="15"/>
                      </w:rPr>
                    </w:pPr>
                    <w:r>
                      <w:rPr>
                        <w:w w:val="110"/>
                        <w:sz w:val="15"/>
                      </w:rPr>
                      <w:t>Used Amount:</w:t>
                      <w:tab/>
                    </w:r>
                    <w:r>
                      <w:rPr>
                        <w:sz w:val="15"/>
                      </w:rPr>
                      <w:t>$0.00</w:t>
                    </w:r>
                  </w:p>
                </w:txbxContent>
              </v:textbox>
              <w10:wrap type="none"/>
            </v:shape>
            <v:shape style="position:absolute;left:1332;top:3320;width:2837;height:168" type="#_x0000_t202" filled="false" stroked="false">
              <v:textbox inset="0,0,0,0">
                <w:txbxContent>
                  <w:p>
                    <w:pPr>
                      <w:spacing w:line="168" w:lineRule="exact" w:before="0"/>
                      <w:ind w:left="0" w:right="0" w:firstLine="0"/>
                      <w:jc w:val="left"/>
                      <w:rPr>
                        <w:b/>
                        <w:sz w:val="15"/>
                      </w:rPr>
                    </w:pPr>
                    <w:r>
                      <w:rPr>
                        <w:b/>
                        <w:sz w:val="15"/>
                      </w:rPr>
                      <w:t>INTERNATIONAL BUSINESS MACHINE</w:t>
                    </w:r>
                  </w:p>
                </w:txbxContent>
              </v:textbox>
              <w10:wrap type="none"/>
            </v:shape>
            <v:shape style="position:absolute;left:5753;top:3328;width:655;height:178" type="#_x0000_t202" filled="false" stroked="false">
              <v:textbox inset="0,0,0,0">
                <w:txbxContent>
                  <w:p>
                    <w:pPr>
                      <w:spacing w:line="178" w:lineRule="exact" w:before="0"/>
                      <w:ind w:left="0" w:right="0" w:firstLine="0"/>
                      <w:jc w:val="left"/>
                      <w:rPr>
                        <w:rFonts w:ascii="Times New Roman"/>
                        <w:sz w:val="16"/>
                      </w:rPr>
                    </w:pPr>
                    <w:r>
                      <w:rPr>
                        <w:rFonts w:ascii="Times New Roman"/>
                        <w:w w:val="115"/>
                        <w:sz w:val="16"/>
                      </w:rPr>
                      <w:t>Contact:</w:t>
                    </w:r>
                  </w:p>
                </w:txbxContent>
              </v:textbox>
              <w10:wrap type="none"/>
            </v:shape>
            <v:shape style="position:absolute;left:6909;top:3327;width:1242;height:168" type="#_x0000_t202" filled="false" stroked="false">
              <v:textbox inset="0,0,0,0">
                <w:txbxContent>
                  <w:p>
                    <w:pPr>
                      <w:spacing w:line="168" w:lineRule="exact" w:before="0"/>
                      <w:ind w:left="0" w:right="0" w:firstLine="0"/>
                      <w:jc w:val="left"/>
                      <w:rPr>
                        <w:sz w:val="15"/>
                      </w:rPr>
                    </w:pPr>
                    <w:r>
                      <w:rPr>
                        <w:sz w:val="15"/>
                      </w:rPr>
                      <w:t>MARY DIAMOND</w:t>
                    </w:r>
                  </w:p>
                </w:txbxContent>
              </v:textbox>
              <w10:wrap type="none"/>
            </v:shape>
            <v:shape style="position:absolute;left:5756;top:3681;width:542;height:178" type="#_x0000_t202" filled="false" stroked="false">
              <v:textbox inset="0,0,0,0">
                <w:txbxContent>
                  <w:p>
                    <w:pPr>
                      <w:spacing w:line="178" w:lineRule="exact" w:before="0"/>
                      <w:ind w:left="0" w:right="0" w:firstLine="0"/>
                      <w:jc w:val="left"/>
                      <w:rPr>
                        <w:rFonts w:ascii="Times New Roman"/>
                        <w:sz w:val="16"/>
                      </w:rPr>
                    </w:pPr>
                    <w:r>
                      <w:rPr>
                        <w:rFonts w:ascii="Times New Roman"/>
                        <w:w w:val="115"/>
                        <w:sz w:val="16"/>
                      </w:rPr>
                      <w:t>Phone:</w:t>
                    </w:r>
                  </w:p>
                </w:txbxContent>
              </v:textbox>
              <w10:wrap type="none"/>
            </v:shape>
            <v:shape style="position:absolute;left:6922;top:3688;width:957;height:168" type="#_x0000_t202" filled="false" stroked="false">
              <v:textbox inset="0,0,0,0">
                <w:txbxContent>
                  <w:p>
                    <w:pPr>
                      <w:spacing w:line="168" w:lineRule="exact" w:before="0"/>
                      <w:ind w:left="0" w:right="0" w:firstLine="0"/>
                      <w:jc w:val="left"/>
                      <w:rPr>
                        <w:sz w:val="15"/>
                      </w:rPr>
                    </w:pPr>
                    <w:r>
                      <w:rPr>
                        <w:sz w:val="15"/>
                      </w:rPr>
                      <w:t>800-426-9735</w:t>
                    </w:r>
                  </w:p>
                </w:txbxContent>
              </v:textbox>
              <w10:wrap type="none"/>
            </v:shape>
            <v:shape style="position:absolute;left:1331;top:3883;width:1174;height:168" type="#_x0000_t202" filled="false" stroked="false">
              <v:textbox inset="0,0,0,0">
                <w:txbxContent>
                  <w:p>
                    <w:pPr>
                      <w:spacing w:line="168" w:lineRule="exact" w:before="0"/>
                      <w:ind w:left="0" w:right="0" w:firstLine="0"/>
                      <w:jc w:val="left"/>
                      <w:rPr>
                        <w:b/>
                        <w:sz w:val="15"/>
                      </w:rPr>
                    </w:pPr>
                    <w:r>
                      <w:rPr>
                        <w:b/>
                        <w:sz w:val="15"/>
                      </w:rPr>
                      <w:t>PO BOX 534151</w:t>
                    </w:r>
                  </w:p>
                </w:txbxContent>
              </v:textbox>
              <w10:wrap type="none"/>
            </v:shape>
            <v:shape style="position:absolute;left:5755;top:4020;width:486;height:178" type="#_x0000_t202" filled="false" stroked="false">
              <v:textbox inset="0,0,0,0">
                <w:txbxContent>
                  <w:p>
                    <w:pPr>
                      <w:spacing w:line="178" w:lineRule="exact" w:before="0"/>
                      <w:ind w:left="0" w:right="0" w:firstLine="0"/>
                      <w:jc w:val="left"/>
                      <w:rPr>
                        <w:rFonts w:ascii="Times New Roman"/>
                        <w:sz w:val="16"/>
                      </w:rPr>
                    </w:pPr>
                    <w:r>
                      <w:rPr>
                        <w:rFonts w:ascii="Times New Roman"/>
                        <w:w w:val="110"/>
                        <w:sz w:val="16"/>
                      </w:rPr>
                      <w:t>Email:</w:t>
                    </w:r>
                  </w:p>
                </w:txbxContent>
              </v:textbox>
              <w10:wrap type="none"/>
            </v:shape>
            <v:shape style="position:absolute;left:6908;top:4027;width:1563;height:168" type="#_x0000_t202" filled="false" stroked="false">
              <v:textbox inset="0,0,0,0">
                <w:txbxContent>
                  <w:p>
                    <w:pPr>
                      <w:spacing w:line="168" w:lineRule="exact" w:before="0"/>
                      <w:ind w:left="0" w:right="0" w:firstLine="0"/>
                      <w:jc w:val="left"/>
                      <w:rPr>
                        <w:sz w:val="15"/>
                      </w:rPr>
                    </w:pPr>
                    <w:hyperlink r:id="rId97">
                      <w:r>
                        <w:rPr>
                          <w:sz w:val="15"/>
                        </w:rPr>
                        <w:t>diamond@us.ibm.com</w:t>
                      </w:r>
                    </w:hyperlink>
                  </w:p>
                </w:txbxContent>
              </v:textbox>
              <w10:wrap type="none"/>
            </v:shape>
            <v:shape style="position:absolute;left:1327;top:4439;width:1871;height:168" type="#_x0000_t202" filled="false" stroked="false">
              <v:textbox inset="0,0,0,0">
                <w:txbxContent>
                  <w:p>
                    <w:pPr>
                      <w:spacing w:line="168" w:lineRule="exact" w:before="0"/>
                      <w:ind w:left="0" w:right="0" w:firstLine="0"/>
                      <w:jc w:val="left"/>
                      <w:rPr>
                        <w:b/>
                        <w:sz w:val="15"/>
                      </w:rPr>
                    </w:pPr>
                    <w:r>
                      <w:rPr>
                        <w:b/>
                        <w:sz w:val="15"/>
                      </w:rPr>
                      <w:t>ATLANTA GA 30353-4151</w:t>
                    </w:r>
                  </w:p>
                </w:txbxContent>
              </v:textbox>
              <w10:wrap type="none"/>
            </v:shape>
            <v:shape style="position:absolute;left:5739;top:4367;width:551;height:507" type="#_x0000_t202" filled="false" stroked="false">
              <v:textbox inset="0,0,0,0">
                <w:txbxContent>
                  <w:p>
                    <w:pPr>
                      <w:spacing w:line="178" w:lineRule="exact" w:before="0"/>
                      <w:ind w:left="0" w:right="0" w:firstLine="0"/>
                      <w:jc w:val="left"/>
                      <w:rPr>
                        <w:rFonts w:ascii="Times New Roman"/>
                        <w:sz w:val="16"/>
                      </w:rPr>
                    </w:pPr>
                    <w:r>
                      <w:rPr>
                        <w:rFonts w:ascii="Times New Roman"/>
                        <w:w w:val="115"/>
                        <w:sz w:val="16"/>
                      </w:rPr>
                      <w:t>Terms:</w:t>
                    </w:r>
                  </w:p>
                  <w:p>
                    <w:pPr>
                      <w:spacing w:before="156"/>
                      <w:ind w:left="7" w:right="0" w:firstLine="0"/>
                      <w:jc w:val="left"/>
                      <w:rPr>
                        <w:sz w:val="15"/>
                      </w:rPr>
                    </w:pPr>
                    <w:r>
                      <w:rPr>
                        <w:w w:val="110"/>
                        <w:sz w:val="15"/>
                      </w:rPr>
                      <w:t>Days:</w:t>
                    </w:r>
                  </w:p>
                </w:txbxContent>
              </v:textbox>
              <w10:wrap type="none"/>
            </v:shape>
            <v:shape style="position:absolute;left:6908;top:4358;width:722;height:189" type="#_x0000_t202" filled="false" stroked="false">
              <v:textbox inset="0,0,0,0">
                <w:txbxContent>
                  <w:p>
                    <w:pPr>
                      <w:spacing w:line="189" w:lineRule="exact" w:before="0"/>
                      <w:ind w:left="0" w:right="0" w:firstLine="0"/>
                      <w:jc w:val="left"/>
                      <w:rPr>
                        <w:rFonts w:ascii="Times New Roman"/>
                        <w:sz w:val="17"/>
                      </w:rPr>
                    </w:pPr>
                    <w:r>
                      <w:rPr>
                        <w:rFonts w:ascii="Times New Roman"/>
                        <w:w w:val="110"/>
                        <w:sz w:val="15"/>
                      </w:rPr>
                      <w:t>0.0000 </w:t>
                    </w:r>
                    <w:r>
                      <w:rPr>
                        <w:rFonts w:ascii="Times New Roman"/>
                        <w:w w:val="110"/>
                        <w:sz w:val="17"/>
                      </w:rPr>
                      <w:t>%</w:t>
                    </w:r>
                  </w:p>
                </w:txbxContent>
              </v:textbox>
              <w10:wrap type="none"/>
            </v:shape>
            <v:shape style="position:absolute;left:6907;top:4720;width:198;height:168" type="#_x0000_t202" filled="false" stroked="false">
              <v:textbox inset="0,0,0,0">
                <w:txbxContent>
                  <w:p>
                    <w:pPr>
                      <w:spacing w:line="168" w:lineRule="exact" w:before="0"/>
                      <w:ind w:left="0" w:right="0" w:firstLine="0"/>
                      <w:jc w:val="left"/>
                      <w:rPr>
                        <w:sz w:val="15"/>
                      </w:rPr>
                    </w:pPr>
                    <w:r>
                      <w:rPr>
                        <w:w w:val="105"/>
                        <w:sz w:val="15"/>
                      </w:rPr>
                      <w:t>30</w:t>
                    </w:r>
                  </w:p>
                </w:txbxContent>
              </v:textbox>
              <w10:wrap type="none"/>
            </v:shape>
          </v:group>
        </w:pict>
      </w:r>
      <w:r>
        <w:rPr>
          <w:rFonts w:ascii="Times New Roman"/>
          <w:sz w:val="20"/>
        </w:rPr>
      </w:r>
    </w:p>
    <w:p>
      <w:pPr>
        <w:pStyle w:val="BodyText"/>
        <w:spacing w:before="1"/>
        <w:rPr>
          <w:rFonts w:ascii="Times New Roman"/>
          <w:sz w:val="6"/>
        </w:rPr>
      </w:pPr>
    </w:p>
    <w:p>
      <w:pPr>
        <w:pStyle w:val="BodyText"/>
        <w:ind w:left="610"/>
        <w:rPr>
          <w:rFonts w:ascii="Times New Roman"/>
          <w:sz w:val="20"/>
        </w:rPr>
      </w:pPr>
      <w:r>
        <w:rPr>
          <w:rFonts w:ascii="Times New Roman"/>
          <w:sz w:val="20"/>
        </w:rPr>
        <w:pict>
          <v:group style="width:552.85pt;height:167.45pt;mso-position-horizontal-relative:char;mso-position-vertical-relative:line" coordorigin="0,0" coordsize="11057,3349">
            <v:line style="position:absolute" from="14,3348" to="14,0" stroked="true" strokeweight="1.082541pt" strokecolor="#000000">
              <v:stroke dashstyle="solid"/>
            </v:line>
            <v:line style="position:absolute" from="11027,3348" to="11027,0" stroked="true" strokeweight="1.082541pt" strokecolor="#000000">
              <v:stroke dashstyle="solid"/>
            </v:line>
            <v:line style="position:absolute" from="29,14" to="11056,14" stroked="true" strokeweight="1.082455pt" strokecolor="#000000">
              <v:stroke dashstyle="solid"/>
            </v:line>
            <v:line style="position:absolute" from="0,3334" to="11027,3334" stroked="true" strokeweight="1.082455pt" strokecolor="#000000">
              <v:stroke dashstyle="solid"/>
            </v:line>
            <v:shape style="position:absolute;left:322;top:2180;width:9759;height:577" type="#_x0000_t202" filled="false" stroked="false">
              <v:textbox inset="0,0,0,0">
                <w:txbxContent>
                  <w:p>
                    <w:pPr>
                      <w:spacing w:line="178" w:lineRule="exact" w:before="0"/>
                      <w:ind w:left="0" w:right="0" w:firstLine="0"/>
                      <w:jc w:val="left"/>
                      <w:rPr>
                        <w:rFonts w:ascii="Times New Roman"/>
                        <w:sz w:val="16"/>
                      </w:rPr>
                    </w:pPr>
                    <w:r>
                      <w:rPr>
                        <w:rFonts w:ascii="Times New Roman"/>
                        <w:w w:val="110"/>
                        <w:sz w:val="16"/>
                      </w:rPr>
                      <w:t>Modification Reason</w:t>
                    </w:r>
                  </w:p>
                  <w:p>
                    <w:pPr>
                      <w:spacing w:line="211" w:lineRule="auto" w:before="101"/>
                      <w:ind w:left="33" w:right="0" w:hanging="8"/>
                      <w:jc w:val="left"/>
                      <w:rPr>
                        <w:sz w:val="14"/>
                      </w:rPr>
                    </w:pPr>
                    <w:r>
                      <w:rPr>
                        <w:w w:val="110"/>
                        <w:sz w:val="14"/>
                      </w:rPr>
                      <w:t>Issue award of contract for an initial term to expire 03/31/2017 to coincide with State of </w:t>
                    </w:r>
                    <w:r>
                      <w:rPr>
                        <w:i/>
                        <w:w w:val="110"/>
                        <w:sz w:val="15"/>
                      </w:rPr>
                      <w:t>A2 </w:t>
                    </w:r>
                    <w:r>
                      <w:rPr>
                        <w:w w:val="110"/>
                        <w:sz w:val="14"/>
                      </w:rPr>
                      <w:t>Contract No. ADSPO16-098793 in a not-to-exceed award of $2,400,000.00.</w:t>
                    </w:r>
                  </w:p>
                </w:txbxContent>
              </v:textbox>
              <w10:wrap type="none"/>
            </v:shape>
            <v:shape style="position:absolute;left:2232;top:1251;width:1810;height:157" type="#_x0000_t202" filled="false" stroked="false">
              <v:textbox inset="0,0,0,0">
                <w:txbxContent>
                  <w:p>
                    <w:pPr>
                      <w:spacing w:line="157" w:lineRule="exact" w:before="0"/>
                      <w:ind w:left="0" w:right="0" w:firstLine="0"/>
                      <w:jc w:val="left"/>
                      <w:rPr>
                        <w:sz w:val="14"/>
                      </w:rPr>
                    </w:pPr>
                    <w:r>
                      <w:rPr>
                        <w:w w:val="110"/>
                        <w:sz w:val="14"/>
                      </w:rPr>
                      <w:t>FOB Desi, Freight Prepaid</w:t>
                    </w:r>
                  </w:p>
                </w:txbxContent>
              </v:textbox>
              <w10:wrap type="none"/>
            </v:shape>
            <v:shape style="position:absolute;left:313;top:1242;width:402;height:168" type="#_x0000_t202" filled="false" stroked="false">
              <v:textbox inset="0,0,0,0">
                <w:txbxContent>
                  <w:p>
                    <w:pPr>
                      <w:spacing w:line="168" w:lineRule="exact" w:before="0"/>
                      <w:ind w:left="0" w:right="0" w:firstLine="0"/>
                      <w:jc w:val="left"/>
                      <w:rPr>
                        <w:b/>
                        <w:sz w:val="15"/>
                      </w:rPr>
                    </w:pPr>
                    <w:r>
                      <w:rPr>
                        <w:b/>
                        <w:w w:val="105"/>
                        <w:sz w:val="15"/>
                      </w:rPr>
                      <w:t>FOB:</w:t>
                    </w:r>
                  </w:p>
                </w:txbxContent>
              </v:textbox>
              <w10:wrap type="none"/>
            </v:shape>
            <v:shape style="position:absolute;left:2223;top:852;width:1568;height:168" type="#_x0000_t202" filled="false" stroked="false">
              <v:textbox inset="0,0,0,0">
                <w:txbxContent>
                  <w:p>
                    <w:pPr>
                      <w:spacing w:line="168" w:lineRule="exact" w:before="0"/>
                      <w:ind w:left="0" w:right="0" w:firstLine="0"/>
                      <w:jc w:val="left"/>
                      <w:rPr>
                        <w:sz w:val="15"/>
                      </w:rPr>
                    </w:pPr>
                    <w:r>
                      <w:rPr>
                        <w:sz w:val="15"/>
                      </w:rPr>
                      <w:t>STANDARD GROUND</w:t>
                    </w:r>
                  </w:p>
                </w:txbxContent>
              </v:textbox>
              <w10:wrap type="none"/>
            </v:shape>
            <v:shape style="position:absolute;left:329;top:838;width:1079;height:178" type="#_x0000_t202" filled="false" stroked="false">
              <v:textbox inset="0,0,0,0">
                <w:txbxContent>
                  <w:p>
                    <w:pPr>
                      <w:spacing w:line="178" w:lineRule="exact" w:before="0"/>
                      <w:ind w:left="0" w:right="0" w:firstLine="0"/>
                      <w:jc w:val="left"/>
                      <w:rPr>
                        <w:rFonts w:ascii="Times New Roman"/>
                        <w:sz w:val="16"/>
                      </w:rPr>
                    </w:pPr>
                    <w:r>
                      <w:rPr>
                        <w:rFonts w:ascii="Times New Roman"/>
                        <w:w w:val="110"/>
                        <w:sz w:val="16"/>
                      </w:rPr>
                      <w:t>Delivery Type:</w:t>
                    </w:r>
                  </w:p>
                </w:txbxContent>
              </v:textbox>
              <w10:wrap type="none"/>
            </v:shape>
            <v:shape style="position:absolute;left:2200;top:464;width:1065;height:157" type="#_x0000_t202" filled="false" stroked="false">
              <v:textbox inset="0,0,0,0">
                <w:txbxContent>
                  <w:p>
                    <w:pPr>
                      <w:spacing w:line="157" w:lineRule="exact" w:before="0"/>
                      <w:ind w:left="0" w:right="0" w:firstLine="0"/>
                      <w:jc w:val="left"/>
                      <w:rPr>
                        <w:sz w:val="14"/>
                      </w:rPr>
                    </w:pPr>
                    <w:r>
                      <w:rPr>
                        <w:w w:val="110"/>
                        <w:sz w:val="14"/>
                      </w:rPr>
                      <w:t>Vendor Method</w:t>
                    </w:r>
                  </w:p>
                </w:txbxContent>
              </v:textbox>
              <w10:wrap type="none"/>
            </v:shape>
            <v:shape style="position:absolute;left:317;top:470;width:1341;height:168" type="#_x0000_t202" filled="false" stroked="false">
              <v:textbox inset="0,0,0,0">
                <w:txbxContent>
                  <w:p>
                    <w:pPr>
                      <w:spacing w:line="168" w:lineRule="exact" w:before="0"/>
                      <w:ind w:left="0" w:right="0" w:firstLine="0"/>
                      <w:jc w:val="left"/>
                      <w:rPr>
                        <w:sz w:val="15"/>
                      </w:rPr>
                    </w:pPr>
                    <w:r>
                      <w:rPr>
                        <w:w w:val="115"/>
                        <w:sz w:val="15"/>
                      </w:rPr>
                      <w:t>Shipping</w:t>
                    </w:r>
                    <w:r>
                      <w:rPr>
                        <w:spacing w:val="-20"/>
                        <w:w w:val="115"/>
                        <w:sz w:val="15"/>
                      </w:rPr>
                      <w:t> </w:t>
                    </w:r>
                    <w:r>
                      <w:rPr>
                        <w:w w:val="115"/>
                        <w:sz w:val="15"/>
                      </w:rPr>
                      <w:t>Method:</w:t>
                    </w:r>
                  </w:p>
                </w:txbxContent>
              </v:textbox>
              <w10:wrap type="none"/>
            </v:shape>
          </v:group>
        </w:pict>
      </w:r>
      <w:r>
        <w:rPr>
          <w:rFonts w:ascii="Times New Roman"/>
          <w:sz w:val="20"/>
        </w:rPr>
      </w:r>
    </w:p>
    <w:p>
      <w:pPr>
        <w:pStyle w:val="BodyText"/>
        <w:rPr>
          <w:rFonts w:ascii="Times New Roman"/>
          <w:sz w:val="20"/>
        </w:rPr>
      </w:pPr>
    </w:p>
    <w:p>
      <w:pPr>
        <w:pStyle w:val="BodyText"/>
        <w:spacing w:before="7"/>
        <w:rPr>
          <w:rFonts w:ascii="Times New Roman"/>
          <w:sz w:val="23"/>
        </w:rPr>
      </w:pPr>
    </w:p>
    <w:p>
      <w:pPr>
        <w:spacing w:line="302" w:lineRule="auto" w:before="0"/>
        <w:ind w:left="636" w:right="568" w:hanging="4"/>
        <w:jc w:val="left"/>
        <w:rPr>
          <w:sz w:val="14"/>
        </w:rPr>
      </w:pPr>
      <w:r>
        <w:rPr>
          <w:w w:val="120"/>
          <w:sz w:val="14"/>
        </w:rPr>
        <w:t>This</w:t>
      </w:r>
      <w:r>
        <w:rPr>
          <w:spacing w:val="-15"/>
          <w:w w:val="120"/>
          <w:sz w:val="14"/>
        </w:rPr>
        <w:t> </w:t>
      </w:r>
      <w:r>
        <w:rPr>
          <w:w w:val="120"/>
          <w:sz w:val="14"/>
        </w:rPr>
        <w:t>Master</w:t>
      </w:r>
      <w:r>
        <w:rPr>
          <w:spacing w:val="-7"/>
          <w:w w:val="120"/>
          <w:sz w:val="14"/>
        </w:rPr>
        <w:t> </w:t>
      </w:r>
      <w:r>
        <w:rPr>
          <w:w w:val="120"/>
          <w:sz w:val="14"/>
        </w:rPr>
        <w:t>Agreement</w:t>
      </w:r>
      <w:r>
        <w:rPr>
          <w:spacing w:val="-1"/>
          <w:w w:val="120"/>
          <w:sz w:val="14"/>
        </w:rPr>
        <w:t> </w:t>
      </w:r>
      <w:r>
        <w:rPr>
          <w:w w:val="120"/>
          <w:sz w:val="14"/>
        </w:rPr>
        <w:t>incorporates the</w:t>
      </w:r>
      <w:r>
        <w:rPr>
          <w:spacing w:val="-15"/>
          <w:w w:val="120"/>
          <w:sz w:val="14"/>
        </w:rPr>
        <w:t> </w:t>
      </w:r>
      <w:r>
        <w:rPr>
          <w:w w:val="120"/>
          <w:sz w:val="14"/>
        </w:rPr>
        <w:t>attached</w:t>
      </w:r>
      <w:r>
        <w:rPr>
          <w:spacing w:val="-9"/>
          <w:w w:val="120"/>
          <w:sz w:val="14"/>
        </w:rPr>
        <w:t> </w:t>
      </w:r>
      <w:r>
        <w:rPr>
          <w:w w:val="120"/>
          <w:sz w:val="14"/>
        </w:rPr>
        <w:t>documents,</w:t>
      </w:r>
      <w:r>
        <w:rPr>
          <w:spacing w:val="-2"/>
          <w:w w:val="120"/>
          <w:sz w:val="14"/>
        </w:rPr>
        <w:t> </w:t>
      </w:r>
      <w:r>
        <w:rPr>
          <w:w w:val="120"/>
          <w:sz w:val="14"/>
        </w:rPr>
        <w:t>and</w:t>
      </w:r>
      <w:r>
        <w:rPr>
          <w:spacing w:val="-9"/>
          <w:w w:val="120"/>
          <w:sz w:val="14"/>
        </w:rPr>
        <w:t> </w:t>
      </w:r>
      <w:r>
        <w:rPr>
          <w:w w:val="120"/>
          <w:sz w:val="14"/>
        </w:rPr>
        <w:t>by</w:t>
      </w:r>
      <w:r>
        <w:rPr>
          <w:spacing w:val="-6"/>
          <w:w w:val="120"/>
          <w:sz w:val="14"/>
        </w:rPr>
        <w:t> </w:t>
      </w:r>
      <w:r>
        <w:rPr>
          <w:w w:val="120"/>
          <w:sz w:val="14"/>
        </w:rPr>
        <w:t>reference</w:t>
      </w:r>
      <w:r>
        <w:rPr>
          <w:spacing w:val="-7"/>
          <w:w w:val="120"/>
          <w:sz w:val="14"/>
        </w:rPr>
        <w:t> </w:t>
      </w:r>
      <w:r>
        <w:rPr>
          <w:w w:val="120"/>
          <w:sz w:val="14"/>
        </w:rPr>
        <w:t>all instructions,</w:t>
      </w:r>
      <w:r>
        <w:rPr>
          <w:spacing w:val="-12"/>
          <w:w w:val="120"/>
          <w:sz w:val="14"/>
        </w:rPr>
        <w:t> </w:t>
      </w:r>
      <w:r>
        <w:rPr>
          <w:w w:val="120"/>
          <w:sz w:val="14"/>
        </w:rPr>
        <w:t>Standard</w:t>
      </w:r>
      <w:r>
        <w:rPr>
          <w:spacing w:val="-9"/>
          <w:w w:val="120"/>
          <w:sz w:val="14"/>
        </w:rPr>
        <w:t> </w:t>
      </w:r>
      <w:r>
        <w:rPr>
          <w:w w:val="120"/>
          <w:sz w:val="14"/>
        </w:rPr>
        <w:t>Terms</w:t>
      </w:r>
      <w:r>
        <w:rPr>
          <w:spacing w:val="-7"/>
          <w:w w:val="120"/>
          <w:sz w:val="14"/>
        </w:rPr>
        <w:t> </w:t>
      </w:r>
      <w:r>
        <w:rPr>
          <w:w w:val="120"/>
          <w:sz w:val="14"/>
        </w:rPr>
        <w:t>and</w:t>
      </w:r>
      <w:r>
        <w:rPr>
          <w:spacing w:val="-5"/>
          <w:w w:val="120"/>
          <w:sz w:val="14"/>
        </w:rPr>
        <w:t> </w:t>
      </w:r>
      <w:r>
        <w:rPr>
          <w:w w:val="120"/>
          <w:sz w:val="14"/>
        </w:rPr>
        <w:t>Conditions,</w:t>
      </w:r>
      <w:r>
        <w:rPr>
          <w:spacing w:val="-8"/>
          <w:w w:val="120"/>
          <w:sz w:val="14"/>
        </w:rPr>
        <w:t> </w:t>
      </w:r>
      <w:r>
        <w:rPr>
          <w:w w:val="120"/>
          <w:sz w:val="14"/>
        </w:rPr>
        <w:t>Special</w:t>
      </w:r>
      <w:r>
        <w:rPr>
          <w:spacing w:val="-12"/>
          <w:w w:val="120"/>
          <w:sz w:val="14"/>
        </w:rPr>
        <w:t> </w:t>
      </w:r>
      <w:r>
        <w:rPr>
          <w:w w:val="120"/>
          <w:sz w:val="14"/>
        </w:rPr>
        <w:t>Terms</w:t>
      </w:r>
      <w:r>
        <w:rPr>
          <w:spacing w:val="-2"/>
          <w:w w:val="120"/>
          <w:sz w:val="14"/>
        </w:rPr>
        <w:t> </w:t>
      </w:r>
      <w:r>
        <w:rPr>
          <w:w w:val="120"/>
          <w:sz w:val="14"/>
        </w:rPr>
        <w:t>and Conditions, and requirements that are included in or referenced by the solicitation documents used to establish this agreement. All Transactions and</w:t>
      </w:r>
      <w:r>
        <w:rPr>
          <w:spacing w:val="-23"/>
          <w:w w:val="120"/>
          <w:sz w:val="14"/>
        </w:rPr>
        <w:t> </w:t>
      </w:r>
      <w:r>
        <w:rPr>
          <w:w w:val="120"/>
          <w:sz w:val="14"/>
        </w:rPr>
        <w:t>conduct</w:t>
      </w:r>
      <w:r>
        <w:rPr>
          <w:spacing w:val="3"/>
          <w:w w:val="120"/>
          <w:sz w:val="14"/>
        </w:rPr>
        <w:t> </w:t>
      </w:r>
      <w:r>
        <w:rPr>
          <w:w w:val="120"/>
          <w:sz w:val="14"/>
        </w:rPr>
        <w:t>are</w:t>
      </w:r>
      <w:r>
        <w:rPr>
          <w:spacing w:val="-25"/>
          <w:w w:val="120"/>
          <w:sz w:val="14"/>
        </w:rPr>
        <w:t> </w:t>
      </w:r>
      <w:r>
        <w:rPr>
          <w:w w:val="120"/>
          <w:sz w:val="14"/>
        </w:rPr>
        <w:t>required</w:t>
      </w:r>
      <w:r>
        <w:rPr>
          <w:spacing w:val="-5"/>
          <w:w w:val="120"/>
          <w:sz w:val="14"/>
        </w:rPr>
        <w:t> </w:t>
      </w:r>
      <w:r>
        <w:rPr>
          <w:w w:val="120"/>
          <w:sz w:val="14"/>
        </w:rPr>
        <w:t>to</w:t>
      </w:r>
      <w:r>
        <w:rPr>
          <w:spacing w:val="1"/>
          <w:w w:val="120"/>
          <w:sz w:val="14"/>
        </w:rPr>
        <w:t> </w:t>
      </w:r>
      <w:r>
        <w:rPr>
          <w:w w:val="120"/>
          <w:sz w:val="14"/>
        </w:rPr>
        <w:t>conform to</w:t>
      </w:r>
      <w:r>
        <w:rPr>
          <w:spacing w:val="-1"/>
          <w:w w:val="120"/>
          <w:sz w:val="14"/>
        </w:rPr>
        <w:t> </w:t>
      </w:r>
      <w:r>
        <w:rPr>
          <w:w w:val="120"/>
          <w:sz w:val="14"/>
        </w:rPr>
        <w:t>these documents.</w:t>
      </w:r>
    </w:p>
    <w:p>
      <w:pPr>
        <w:pStyle w:val="BodyText"/>
        <w:rPr>
          <w:sz w:val="16"/>
        </w:rPr>
      </w:pPr>
    </w:p>
    <w:p>
      <w:pPr>
        <w:pStyle w:val="BodyText"/>
        <w:rPr>
          <w:sz w:val="16"/>
        </w:rPr>
      </w:pPr>
    </w:p>
    <w:p>
      <w:pPr>
        <w:pStyle w:val="BodyText"/>
        <w:rPr>
          <w:sz w:val="16"/>
        </w:rPr>
      </w:pPr>
    </w:p>
    <w:p>
      <w:pPr>
        <w:pStyle w:val="BodyText"/>
        <w:spacing w:before="4"/>
      </w:pPr>
    </w:p>
    <w:p>
      <w:pPr>
        <w:spacing w:before="0"/>
        <w:ind w:left="632" w:right="0" w:firstLine="0"/>
        <w:jc w:val="left"/>
        <w:rPr>
          <w:sz w:val="14"/>
        </w:rPr>
      </w:pPr>
      <w:r>
        <w:rPr>
          <w:w w:val="120"/>
          <w:sz w:val="14"/>
        </w:rPr>
        <w:t>Number of Attachments: 3</w:t>
      </w:r>
    </w:p>
    <w:p>
      <w:pPr>
        <w:pStyle w:val="BodyText"/>
        <w:spacing w:before="10"/>
        <w:rPr>
          <w:sz w:val="14"/>
        </w:rPr>
      </w:pPr>
    </w:p>
    <w:p>
      <w:pPr>
        <w:tabs>
          <w:tab w:pos="2555" w:val="left" w:leader="none"/>
        </w:tabs>
        <w:spacing w:line="144" w:lineRule="exact" w:before="0"/>
        <w:ind w:left="629" w:right="0" w:firstLine="0"/>
        <w:jc w:val="left"/>
        <w:rPr>
          <w:sz w:val="14"/>
        </w:rPr>
      </w:pPr>
      <w:r>
        <w:rPr>
          <w:w w:val="110"/>
          <w:sz w:val="14"/>
        </w:rPr>
        <w:t>Attachment </w:t>
      </w:r>
      <w:r>
        <w:rPr>
          <w:spacing w:val="5"/>
          <w:w w:val="110"/>
          <w:sz w:val="14"/>
        </w:rPr>
        <w:t> </w:t>
      </w:r>
      <w:r>
        <w:rPr>
          <w:w w:val="110"/>
          <w:sz w:val="14"/>
        </w:rPr>
        <w:t>Names:</w:t>
        <w:tab/>
        <w:t>Cooperative Procurement Agreement- lBM.pdf, MA 16 102</w:t>
      </w:r>
      <w:r>
        <w:rPr>
          <w:spacing w:val="39"/>
          <w:w w:val="110"/>
          <w:sz w:val="14"/>
        </w:rPr>
        <w:t> </w:t>
      </w:r>
      <w:r>
        <w:rPr>
          <w:w w:val="110"/>
          <w:sz w:val="14"/>
        </w:rPr>
        <w:t>BOSA!R_AWARD 121515.pdf, Stale of AZ - IBM - Contract No.</w:t>
      </w:r>
    </w:p>
    <w:p>
      <w:pPr>
        <w:tabs>
          <w:tab w:pos="6210" w:val="left" w:leader="none"/>
          <w:tab w:pos="6556" w:val="left" w:leader="none"/>
          <w:tab w:pos="7891" w:val="left" w:leader="none"/>
        </w:tabs>
        <w:spacing w:line="156" w:lineRule="exact" w:before="0"/>
        <w:ind w:left="2556" w:right="0" w:firstLine="0"/>
        <w:jc w:val="left"/>
        <w:rPr>
          <w:sz w:val="15"/>
        </w:rPr>
      </w:pPr>
      <w:r>
        <w:rPr>
          <w:w w:val="105"/>
          <w:sz w:val="15"/>
        </w:rPr>
        <w:t>ADSPO16-098793.pdf</w:t>
        <w:tab/>
        <w:t>-</w:t>
        <w:tab/>
        <w:t>-</w:t>
        <w:tab/>
        <w:t>-</w:t>
      </w:r>
    </w:p>
    <w:p>
      <w:pPr>
        <w:spacing w:after="0" w:line="156" w:lineRule="exact"/>
        <w:jc w:val="left"/>
        <w:rPr>
          <w:sz w:val="15"/>
        </w:rPr>
        <w:sectPr>
          <w:type w:val="continuous"/>
          <w:pgSz w:w="12240" w:h="15840"/>
          <w:pgMar w:top="1060" w:bottom="280" w:left="100" w:right="0"/>
        </w:sectPr>
      </w:pPr>
    </w:p>
    <w:p>
      <w:pPr>
        <w:spacing w:line="187" w:lineRule="exact" w:before="76"/>
        <w:ind w:left="757" w:right="12" w:firstLine="0"/>
        <w:jc w:val="center"/>
        <w:rPr>
          <w:sz w:val="19"/>
        </w:rPr>
      </w:pPr>
      <w:r>
        <w:rPr/>
        <w:pict>
          <v:shape style="position:absolute;margin-left:45.0933pt;margin-top:12.524993pt;width:49pt;height:10.55pt;mso-position-horizontal-relative:page;mso-position-vertical-relative:paragraph;z-index:-256054272" type="#_x0000_t202" filled="false" stroked="false">
            <v:textbox inset="0,0,0,0">
              <w:txbxContent>
                <w:p>
                  <w:pPr>
                    <w:spacing w:line="211" w:lineRule="exact" w:before="0"/>
                    <w:ind w:left="0" w:right="0" w:firstLine="0"/>
                    <w:jc w:val="left"/>
                    <w:rPr>
                      <w:rFonts w:ascii="Times New Roman" w:hAnsi="Times New Roman"/>
                      <w:sz w:val="19"/>
                    </w:rPr>
                  </w:pPr>
                  <w:r>
                    <w:rPr>
                      <w:rFonts w:ascii="Times New Roman" w:hAnsi="Times New Roman"/>
                      <w:w w:val="135"/>
                      <w:sz w:val="19"/>
                    </w:rPr>
                    <w:t>· •···</w:t>
                  </w:r>
                  <w:r>
                    <w:rPr>
                      <w:rFonts w:ascii="Times New Roman" w:hAnsi="Times New Roman"/>
                      <w:spacing w:val="51"/>
                      <w:w w:val="135"/>
                      <w:sz w:val="19"/>
                    </w:rPr>
                    <w:t> </w:t>
                  </w:r>
                  <w:r>
                    <w:rPr>
                      <w:rFonts w:ascii="Times New Roman" w:hAnsi="Times New Roman"/>
                      <w:spacing w:val="-5"/>
                      <w:w w:val="135"/>
                      <w:sz w:val="19"/>
                    </w:rPr>
                    <w:t>.,'b</w:t>
                  </w:r>
                </w:p>
              </w:txbxContent>
            </v:textbox>
            <w10:wrap type="none"/>
          </v:shape>
        </w:pict>
      </w:r>
      <w:r>
        <w:rPr>
          <w:sz w:val="19"/>
        </w:rPr>
        <w:t>,-&lt;c i:¾ '</w:t>
      </w:r>
    </w:p>
    <w:p>
      <w:pPr>
        <w:spacing w:line="530" w:lineRule="exact" w:before="0"/>
        <w:ind w:left="722" w:right="12" w:firstLine="0"/>
        <w:jc w:val="center"/>
        <w:rPr>
          <w:rFonts w:ascii="Times New Roman"/>
          <w:sz w:val="52"/>
        </w:rPr>
      </w:pPr>
      <w:r>
        <w:rPr>
          <w:rFonts w:ascii="Times New Roman"/>
          <w:w w:val="65"/>
          <w:sz w:val="52"/>
        </w:rPr>
        <w:t>.i</w:t>
      </w:r>
      <w:r>
        <w:rPr>
          <w:rFonts w:ascii="Times New Roman"/>
          <w:spacing w:val="-68"/>
          <w:w w:val="65"/>
          <w:sz w:val="52"/>
        </w:rPr>
        <w:t> </w:t>
      </w:r>
      <w:r>
        <w:rPr>
          <w:rFonts w:ascii="Times New Roman"/>
          <w:w w:val="65"/>
          <w:sz w:val="52"/>
        </w:rPr>
        <w:t>; tJttJ'.</w:t>
      </w:r>
    </w:p>
    <w:p>
      <w:pPr>
        <w:spacing w:line="217" w:lineRule="exact" w:before="0"/>
        <w:ind w:left="795" w:right="12" w:firstLine="0"/>
        <w:jc w:val="center"/>
        <w:rPr>
          <w:rFonts w:ascii="Times New Roman"/>
          <w:i/>
          <w:sz w:val="22"/>
        </w:rPr>
      </w:pPr>
      <w:r>
        <w:rPr>
          <w:rFonts w:ascii="Times New Roman"/>
          <w:i/>
          <w:w w:val="105"/>
          <w:sz w:val="22"/>
        </w:rPr>
        <w:t>-? i Oft',.</w:t>
      </w:r>
    </w:p>
    <w:p>
      <w:pPr>
        <w:spacing w:before="103"/>
        <w:ind w:left="750" w:right="0" w:firstLine="0"/>
        <w:jc w:val="left"/>
        <w:rPr>
          <w:b/>
          <w:sz w:val="33"/>
        </w:rPr>
      </w:pPr>
      <w:r>
        <w:rPr/>
        <w:br w:type="column"/>
      </w:r>
      <w:r>
        <w:rPr>
          <w:b/>
          <w:w w:val="105"/>
          <w:sz w:val="33"/>
        </w:rPr>
        <w:t>MASTER AGREEMENT</w:t>
      </w:r>
      <w:r>
        <w:rPr>
          <w:b/>
          <w:spacing w:val="51"/>
          <w:w w:val="105"/>
          <w:sz w:val="33"/>
        </w:rPr>
        <w:t> </w:t>
      </w:r>
      <w:r>
        <w:rPr>
          <w:b/>
          <w:w w:val="105"/>
          <w:sz w:val="33"/>
        </w:rPr>
        <w:t>DETAILS</w:t>
      </w:r>
    </w:p>
    <w:p>
      <w:pPr>
        <w:spacing w:after="0"/>
        <w:jc w:val="left"/>
        <w:rPr>
          <w:sz w:val="33"/>
        </w:rPr>
        <w:sectPr>
          <w:footerReference w:type="default" r:id="rId98"/>
          <w:pgSz w:w="12240" w:h="15840"/>
          <w:pgMar w:footer="0" w:header="0" w:top="720" w:bottom="280" w:left="100" w:right="0"/>
          <w:cols w:num="2" w:equalWidth="0">
            <w:col w:w="1839" w:space="1040"/>
            <w:col w:w="9261"/>
          </w:cols>
        </w:sectPr>
      </w:pPr>
    </w:p>
    <w:p>
      <w:pPr>
        <w:pStyle w:val="BodyText"/>
        <w:spacing w:before="1"/>
        <w:rPr>
          <w:b/>
          <w:sz w:val="26"/>
        </w:rPr>
      </w:pPr>
    </w:p>
    <w:p>
      <w:pPr>
        <w:tabs>
          <w:tab w:pos="6701" w:val="left" w:leader="none"/>
          <w:tab w:pos="10641" w:val="left" w:leader="none"/>
        </w:tabs>
        <w:spacing w:before="98"/>
        <w:ind w:left="711" w:right="0" w:firstLine="0"/>
        <w:jc w:val="left"/>
        <w:rPr>
          <w:rFonts w:ascii="Courier New"/>
          <w:sz w:val="16"/>
        </w:rPr>
      </w:pPr>
      <w:r>
        <w:rPr>
          <w:position w:val="2"/>
          <w:sz w:val="15"/>
        </w:rPr>
        <w:t>Master Agreement</w:t>
      </w:r>
      <w:r>
        <w:rPr>
          <w:spacing w:val="-11"/>
          <w:position w:val="2"/>
          <w:sz w:val="15"/>
        </w:rPr>
        <w:t> </w:t>
      </w:r>
      <w:r>
        <w:rPr>
          <w:position w:val="2"/>
          <w:sz w:val="15"/>
        </w:rPr>
        <w:t>No: </w:t>
      </w:r>
      <w:r>
        <w:rPr>
          <w:spacing w:val="9"/>
          <w:position w:val="2"/>
          <w:sz w:val="15"/>
        </w:rPr>
        <w:t> </w:t>
      </w:r>
      <w:r>
        <w:rPr>
          <w:rFonts w:ascii="Courier New"/>
          <w:position w:val="1"/>
          <w:sz w:val="16"/>
        </w:rPr>
        <w:t>16000000000000000102</w:t>
        <w:tab/>
      </w:r>
      <w:r>
        <w:rPr>
          <w:w w:val="110"/>
          <w:position w:val="1"/>
          <w:sz w:val="15"/>
        </w:rPr>
        <w:t>MA</w:t>
      </w:r>
      <w:r>
        <w:rPr>
          <w:spacing w:val="-2"/>
          <w:w w:val="110"/>
          <w:position w:val="1"/>
          <w:sz w:val="15"/>
        </w:rPr>
        <w:t> </w:t>
      </w:r>
      <w:r>
        <w:rPr>
          <w:w w:val="110"/>
          <w:position w:val="1"/>
          <w:sz w:val="15"/>
        </w:rPr>
        <w:t>Version:</w:t>
      </w:r>
      <w:r>
        <w:rPr>
          <w:spacing w:val="-17"/>
          <w:w w:val="110"/>
          <w:position w:val="1"/>
          <w:sz w:val="15"/>
        </w:rPr>
        <w:t> </w:t>
      </w:r>
      <w:r>
        <w:rPr>
          <w:w w:val="110"/>
          <w:position w:val="1"/>
          <w:sz w:val="15"/>
        </w:rPr>
        <w:t>1</w:t>
        <w:tab/>
        <w:t>Page:</w:t>
      </w:r>
      <w:r>
        <w:rPr>
          <w:spacing w:val="15"/>
          <w:w w:val="110"/>
          <w:position w:val="1"/>
          <w:sz w:val="15"/>
        </w:rPr>
        <w:t> </w:t>
      </w:r>
      <w:r>
        <w:rPr>
          <w:rFonts w:ascii="Courier New"/>
          <w:w w:val="110"/>
          <w:sz w:val="16"/>
        </w:rPr>
        <w:t>2</w:t>
      </w:r>
    </w:p>
    <w:p>
      <w:pPr>
        <w:tabs>
          <w:tab w:pos="1230" w:val="left" w:leader="none"/>
        </w:tabs>
        <w:spacing w:before="172"/>
        <w:ind w:left="711" w:right="0" w:firstLine="0"/>
        <w:jc w:val="left"/>
        <w:rPr>
          <w:sz w:val="15"/>
        </w:rPr>
      </w:pPr>
      <w:r>
        <w:rPr/>
        <w:pict>
          <v:shape style="position:absolute;margin-left:40.775719pt;margin-top:20.325603pt;width:85.55pt;height:.1pt;mso-position-horizontal-relative:page;mso-position-vertical-relative:paragraph;z-index:-251373568;mso-wrap-distance-left:0;mso-wrap-distance-right:0" coordorigin="816,407" coordsize="1711,0" path="m816,407l2526,407e" filled="false" stroked="true" strokeweight=".360818pt" strokecolor="#000000">
            <v:path arrowok="t"/>
            <v:stroke dashstyle="solid"/>
            <w10:wrap type="topAndBottom"/>
          </v:shape>
        </w:pict>
      </w:r>
      <w:r>
        <w:rPr>
          <w:w w:val="115"/>
          <w:sz w:val="15"/>
        </w:rPr>
        <w:t>Line</w:t>
        <w:tab/>
        <w:t>Descrietion</w:t>
      </w:r>
    </w:p>
    <w:p>
      <w:pPr>
        <w:spacing w:before="0"/>
        <w:ind w:left="1329" w:right="0" w:firstLine="0"/>
        <w:jc w:val="left"/>
        <w:rPr>
          <w:sz w:val="15"/>
        </w:rPr>
      </w:pPr>
      <w:r>
        <w:rPr>
          <w:w w:val="105"/>
          <w:sz w:val="15"/>
        </w:rPr>
        <w:t>IBM Hardware</w:t>
      </w:r>
    </w:p>
    <w:p>
      <w:pPr>
        <w:tabs>
          <w:tab w:pos="4178" w:val="left" w:leader="none"/>
          <w:tab w:pos="4773" w:val="left" w:leader="none"/>
          <w:tab w:pos="6085" w:val="left" w:leader="none"/>
          <w:tab w:pos="7900" w:val="left" w:leader="none"/>
          <w:tab w:pos="9748" w:val="left" w:leader="none"/>
        </w:tabs>
        <w:spacing w:line="195" w:lineRule="exact" w:before="23"/>
        <w:ind w:left="1331" w:right="0" w:firstLine="0"/>
        <w:jc w:val="left"/>
        <w:rPr>
          <w:rFonts w:ascii="Courier New"/>
          <w:sz w:val="19"/>
        </w:rPr>
      </w:pPr>
      <w:r>
        <w:rPr>
          <w:w w:val="105"/>
          <w:position w:val="2"/>
          <w:sz w:val="15"/>
        </w:rPr>
        <w:t>Discount</w:t>
        <w:tab/>
      </w:r>
      <w:r>
        <w:rPr>
          <w:rFonts w:ascii="Courier New"/>
          <w:w w:val="105"/>
          <w:position w:val="1"/>
          <w:sz w:val="19"/>
        </w:rPr>
        <w:t>UOM</w:t>
        <w:tab/>
      </w:r>
      <w:r>
        <w:rPr>
          <w:w w:val="105"/>
          <w:position w:val="1"/>
          <w:sz w:val="15"/>
        </w:rPr>
        <w:t>Unit</w:t>
      </w:r>
      <w:r>
        <w:rPr>
          <w:spacing w:val="1"/>
          <w:w w:val="105"/>
          <w:position w:val="1"/>
          <w:sz w:val="15"/>
        </w:rPr>
        <w:t> </w:t>
      </w:r>
      <w:r>
        <w:rPr>
          <w:w w:val="105"/>
          <w:position w:val="1"/>
          <w:sz w:val="15"/>
        </w:rPr>
        <w:t>Price</w:t>
        <w:tab/>
        <w:t>Stock</w:t>
      </w:r>
      <w:r>
        <w:rPr>
          <w:spacing w:val="4"/>
          <w:w w:val="105"/>
          <w:position w:val="1"/>
          <w:sz w:val="15"/>
        </w:rPr>
        <w:t> </w:t>
      </w:r>
      <w:r>
        <w:rPr>
          <w:w w:val="105"/>
          <w:position w:val="1"/>
          <w:sz w:val="15"/>
        </w:rPr>
        <w:t>Code</w:t>
        <w:tab/>
      </w:r>
      <w:r>
        <w:rPr>
          <w:rFonts w:ascii="Courier New"/>
          <w:w w:val="105"/>
          <w:position w:val="1"/>
          <w:sz w:val="19"/>
        </w:rPr>
        <w:t>VPN</w:t>
        <w:tab/>
      </w:r>
      <w:r>
        <w:rPr>
          <w:rFonts w:ascii="Courier New"/>
          <w:w w:val="105"/>
          <w:sz w:val="19"/>
        </w:rPr>
        <w:t>MPN</w:t>
      </w:r>
    </w:p>
    <w:p>
      <w:pPr>
        <w:tabs>
          <w:tab w:pos="4166" w:val="left" w:leader="none"/>
          <w:tab w:pos="4753" w:val="left" w:leader="none"/>
        </w:tabs>
        <w:spacing w:line="174" w:lineRule="exact" w:before="0"/>
        <w:ind w:left="1330" w:right="0" w:firstLine="0"/>
        <w:jc w:val="left"/>
        <w:rPr>
          <w:rFonts w:ascii="Courier New"/>
          <w:sz w:val="16"/>
        </w:rPr>
      </w:pPr>
      <w:r>
        <w:rPr>
          <w:rFonts w:ascii="Times New Roman"/>
          <w:w w:val="105"/>
          <w:position w:val="1"/>
          <w:sz w:val="16"/>
        </w:rPr>
        <w:t>0.0000 </w:t>
      </w:r>
      <w:r>
        <w:rPr>
          <w:rFonts w:ascii="Times New Roman"/>
          <w:spacing w:val="10"/>
          <w:w w:val="105"/>
          <w:position w:val="1"/>
          <w:sz w:val="16"/>
        </w:rPr>
        <w:t> </w:t>
      </w:r>
      <w:r>
        <w:rPr>
          <w:rFonts w:ascii="Times New Roman"/>
          <w:w w:val="105"/>
          <w:position w:val="1"/>
          <w:sz w:val="17"/>
        </w:rPr>
        <w:t>%</w:t>
        <w:tab/>
      </w:r>
      <w:r>
        <w:rPr>
          <w:w w:val="105"/>
          <w:sz w:val="16"/>
        </w:rPr>
        <w:t>EA</w:t>
        <w:tab/>
      </w:r>
      <w:r>
        <w:rPr>
          <w:rFonts w:ascii="Courier New"/>
          <w:w w:val="105"/>
          <w:sz w:val="16"/>
        </w:rPr>
        <w:t>$0</w:t>
      </w:r>
    </w:p>
    <w:p>
      <w:pPr>
        <w:pStyle w:val="ListParagraph"/>
        <w:numPr>
          <w:ilvl w:val="0"/>
          <w:numId w:val="56"/>
        </w:numPr>
        <w:tabs>
          <w:tab w:pos="1322" w:val="left" w:leader="none"/>
          <w:tab w:pos="1323" w:val="left" w:leader="none"/>
        </w:tabs>
        <w:spacing w:line="172" w:lineRule="exact" w:before="0" w:after="0"/>
        <w:ind w:left="1322" w:right="0" w:hanging="504"/>
        <w:jc w:val="left"/>
        <w:rPr>
          <w:sz w:val="16"/>
        </w:rPr>
      </w:pPr>
      <w:r>
        <w:rPr>
          <w:w w:val="105"/>
          <w:sz w:val="15"/>
        </w:rPr>
        <w:t>IBM</w:t>
      </w:r>
      <w:r>
        <w:rPr>
          <w:spacing w:val="-9"/>
          <w:w w:val="105"/>
          <w:sz w:val="15"/>
        </w:rPr>
        <w:t> </w:t>
      </w:r>
      <w:r>
        <w:rPr>
          <w:w w:val="105"/>
          <w:sz w:val="15"/>
        </w:rPr>
        <w:t>Software</w:t>
      </w:r>
    </w:p>
    <w:p>
      <w:pPr>
        <w:tabs>
          <w:tab w:pos="4171" w:val="left" w:leader="none"/>
          <w:tab w:pos="4766" w:val="left" w:leader="none"/>
          <w:tab w:pos="6085" w:val="left" w:leader="none"/>
          <w:tab w:pos="7900" w:val="left" w:leader="none"/>
          <w:tab w:pos="9741" w:val="left" w:leader="none"/>
        </w:tabs>
        <w:spacing w:line="196" w:lineRule="exact" w:before="15"/>
        <w:ind w:left="1324" w:right="0" w:firstLine="0"/>
        <w:jc w:val="left"/>
        <w:rPr>
          <w:rFonts w:ascii="Courier New"/>
          <w:sz w:val="19"/>
        </w:rPr>
      </w:pPr>
      <w:r>
        <w:rPr>
          <w:w w:val="105"/>
          <w:position w:val="2"/>
          <w:sz w:val="15"/>
        </w:rPr>
        <w:t>Discount</w:t>
        <w:tab/>
      </w:r>
      <w:r>
        <w:rPr>
          <w:rFonts w:ascii="Courier New"/>
          <w:w w:val="105"/>
          <w:position w:val="1"/>
          <w:sz w:val="19"/>
        </w:rPr>
        <w:t>UOM</w:t>
        <w:tab/>
      </w:r>
      <w:r>
        <w:rPr>
          <w:w w:val="105"/>
          <w:position w:val="1"/>
          <w:sz w:val="15"/>
        </w:rPr>
        <w:t>Unit</w:t>
      </w:r>
      <w:r>
        <w:rPr>
          <w:spacing w:val="3"/>
          <w:w w:val="105"/>
          <w:position w:val="1"/>
          <w:sz w:val="15"/>
        </w:rPr>
        <w:t> </w:t>
      </w:r>
      <w:r>
        <w:rPr>
          <w:w w:val="105"/>
          <w:position w:val="1"/>
          <w:sz w:val="15"/>
        </w:rPr>
        <w:t>Price</w:t>
        <w:tab/>
        <w:t>Stock</w:t>
      </w:r>
      <w:r>
        <w:rPr>
          <w:spacing w:val="10"/>
          <w:w w:val="105"/>
          <w:position w:val="1"/>
          <w:sz w:val="15"/>
        </w:rPr>
        <w:t> </w:t>
      </w:r>
      <w:r>
        <w:rPr>
          <w:w w:val="105"/>
          <w:position w:val="1"/>
          <w:sz w:val="15"/>
        </w:rPr>
        <w:t>Code</w:t>
        <w:tab/>
      </w:r>
      <w:r>
        <w:rPr>
          <w:rFonts w:ascii="Courier New"/>
          <w:w w:val="105"/>
          <w:position w:val="1"/>
          <w:sz w:val="19"/>
        </w:rPr>
        <w:t>VPN</w:t>
        <w:tab/>
      </w:r>
      <w:r>
        <w:rPr>
          <w:rFonts w:ascii="Courier New"/>
          <w:w w:val="105"/>
          <w:sz w:val="19"/>
        </w:rPr>
        <w:t>MPN</w:t>
      </w:r>
    </w:p>
    <w:p>
      <w:pPr>
        <w:tabs>
          <w:tab w:pos="4163" w:val="left" w:leader="none"/>
          <w:tab w:pos="4746" w:val="left" w:leader="none"/>
        </w:tabs>
        <w:spacing w:line="184" w:lineRule="exact" w:before="0"/>
        <w:ind w:left="1330" w:right="0" w:firstLine="0"/>
        <w:jc w:val="left"/>
        <w:rPr>
          <w:rFonts w:ascii="Courier New"/>
          <w:sz w:val="16"/>
        </w:rPr>
      </w:pPr>
      <w:r>
        <w:rPr>
          <w:rFonts w:ascii="Times New Roman"/>
          <w:sz w:val="16"/>
        </w:rPr>
        <w:t>0.0000 </w:t>
      </w:r>
      <w:r>
        <w:rPr>
          <w:rFonts w:ascii="Times New Roman"/>
          <w:spacing w:val="26"/>
          <w:sz w:val="16"/>
        </w:rPr>
        <w:t> </w:t>
      </w:r>
      <w:r>
        <w:rPr>
          <w:rFonts w:ascii="Times New Roman"/>
          <w:sz w:val="16"/>
        </w:rPr>
        <w:t>%</w:t>
        <w:tab/>
      </w:r>
      <w:r>
        <w:rPr>
          <w:rFonts w:ascii="Courier New"/>
          <w:sz w:val="20"/>
        </w:rPr>
        <w:t>EA</w:t>
        <w:tab/>
      </w:r>
      <w:r>
        <w:rPr>
          <w:rFonts w:ascii="Courier New"/>
          <w:sz w:val="16"/>
        </w:rPr>
        <w:t>$0</w:t>
      </w:r>
    </w:p>
    <w:p>
      <w:pPr>
        <w:pStyle w:val="ListParagraph"/>
        <w:numPr>
          <w:ilvl w:val="0"/>
          <w:numId w:val="56"/>
        </w:numPr>
        <w:tabs>
          <w:tab w:pos="1322" w:val="left" w:leader="none"/>
          <w:tab w:pos="1323" w:val="left" w:leader="none"/>
        </w:tabs>
        <w:spacing w:line="159" w:lineRule="exact" w:before="0" w:after="0"/>
        <w:ind w:left="1322" w:right="0" w:hanging="506"/>
        <w:jc w:val="left"/>
        <w:rPr>
          <w:sz w:val="14"/>
        </w:rPr>
      </w:pPr>
      <w:r>
        <w:rPr>
          <w:w w:val="105"/>
          <w:sz w:val="15"/>
        </w:rPr>
        <w:t>IBM Software Maintenance and</w:t>
      </w:r>
      <w:r>
        <w:rPr>
          <w:spacing w:val="-11"/>
          <w:w w:val="105"/>
          <w:sz w:val="15"/>
        </w:rPr>
        <w:t> </w:t>
      </w:r>
      <w:r>
        <w:rPr>
          <w:w w:val="105"/>
          <w:sz w:val="15"/>
        </w:rPr>
        <w:t>Support</w:t>
      </w:r>
    </w:p>
    <w:p>
      <w:pPr>
        <w:tabs>
          <w:tab w:pos="4164" w:val="left" w:leader="none"/>
          <w:tab w:pos="4759" w:val="left" w:leader="none"/>
          <w:tab w:pos="6077" w:val="left" w:leader="none"/>
          <w:tab w:pos="7893" w:val="left" w:leader="none"/>
          <w:tab w:pos="9741" w:val="left" w:leader="none"/>
        </w:tabs>
        <w:spacing w:line="200" w:lineRule="exact" w:before="16"/>
        <w:ind w:left="1324" w:right="0" w:firstLine="0"/>
        <w:jc w:val="left"/>
        <w:rPr>
          <w:rFonts w:ascii="Courier New"/>
          <w:sz w:val="19"/>
        </w:rPr>
      </w:pPr>
      <w:r>
        <w:rPr>
          <w:w w:val="105"/>
          <w:position w:val="1"/>
          <w:sz w:val="15"/>
        </w:rPr>
        <w:t>Discount</w:t>
        <w:tab/>
      </w:r>
      <w:r>
        <w:rPr>
          <w:rFonts w:ascii="Courier New"/>
          <w:w w:val="105"/>
          <w:position w:val="1"/>
          <w:sz w:val="19"/>
        </w:rPr>
        <w:t>UOM</w:t>
        <w:tab/>
      </w:r>
      <w:r>
        <w:rPr>
          <w:w w:val="105"/>
          <w:position w:val="1"/>
          <w:sz w:val="15"/>
        </w:rPr>
        <w:t>Unit</w:t>
      </w:r>
      <w:r>
        <w:rPr>
          <w:spacing w:val="2"/>
          <w:w w:val="105"/>
          <w:position w:val="1"/>
          <w:sz w:val="15"/>
        </w:rPr>
        <w:t> </w:t>
      </w:r>
      <w:r>
        <w:rPr>
          <w:w w:val="105"/>
          <w:position w:val="1"/>
          <w:sz w:val="15"/>
        </w:rPr>
        <w:t>Price</w:t>
        <w:tab/>
        <w:t>Stock</w:t>
      </w:r>
      <w:r>
        <w:rPr>
          <w:spacing w:val="5"/>
          <w:w w:val="105"/>
          <w:position w:val="1"/>
          <w:sz w:val="15"/>
        </w:rPr>
        <w:t> </w:t>
      </w:r>
      <w:r>
        <w:rPr>
          <w:w w:val="105"/>
          <w:position w:val="1"/>
          <w:sz w:val="15"/>
        </w:rPr>
        <w:t>Code</w:t>
        <w:tab/>
      </w:r>
      <w:r>
        <w:rPr>
          <w:rFonts w:ascii="Courier New"/>
          <w:w w:val="105"/>
          <w:sz w:val="19"/>
        </w:rPr>
        <w:t>VPN</w:t>
        <w:tab/>
        <w:t>MPN</w:t>
      </w:r>
    </w:p>
    <w:p>
      <w:pPr>
        <w:tabs>
          <w:tab w:pos="4163" w:val="left" w:leader="none"/>
          <w:tab w:pos="4746" w:val="left" w:leader="none"/>
        </w:tabs>
        <w:spacing w:line="184" w:lineRule="exact" w:before="0"/>
        <w:ind w:left="1323" w:right="0" w:firstLine="0"/>
        <w:jc w:val="left"/>
        <w:rPr>
          <w:rFonts w:ascii="Courier New"/>
          <w:sz w:val="16"/>
        </w:rPr>
      </w:pPr>
      <w:r>
        <w:rPr>
          <w:rFonts w:ascii="Times New Roman"/>
          <w:position w:val="1"/>
          <w:sz w:val="16"/>
        </w:rPr>
        <w:t>0.0000 </w:t>
      </w:r>
      <w:r>
        <w:rPr>
          <w:rFonts w:ascii="Times New Roman"/>
          <w:spacing w:val="28"/>
          <w:position w:val="1"/>
          <w:sz w:val="16"/>
        </w:rPr>
        <w:t> </w:t>
      </w:r>
      <w:r>
        <w:rPr>
          <w:rFonts w:ascii="Times New Roman"/>
          <w:position w:val="1"/>
          <w:sz w:val="15"/>
        </w:rPr>
        <w:t>%</w:t>
        <w:tab/>
      </w:r>
      <w:r>
        <w:rPr>
          <w:rFonts w:ascii="Courier New"/>
          <w:sz w:val="20"/>
        </w:rPr>
        <w:t>EA</w:t>
        <w:tab/>
      </w:r>
      <w:r>
        <w:rPr>
          <w:rFonts w:ascii="Courier New"/>
          <w:sz w:val="16"/>
        </w:rPr>
        <w:t>$0</w:t>
      </w:r>
    </w:p>
    <w:p>
      <w:pPr>
        <w:pStyle w:val="ListParagraph"/>
        <w:numPr>
          <w:ilvl w:val="0"/>
          <w:numId w:val="56"/>
        </w:numPr>
        <w:tabs>
          <w:tab w:pos="1314" w:val="left" w:leader="none"/>
          <w:tab w:pos="1315" w:val="left" w:leader="none"/>
        </w:tabs>
        <w:spacing w:line="155" w:lineRule="exact" w:before="0" w:after="0"/>
        <w:ind w:left="1314" w:right="0" w:hanging="508"/>
        <w:jc w:val="left"/>
        <w:rPr>
          <w:sz w:val="15"/>
        </w:rPr>
      </w:pPr>
      <w:r>
        <w:rPr>
          <w:w w:val="105"/>
          <w:sz w:val="15"/>
        </w:rPr>
        <w:t>IBM Hardware Maintenance and</w:t>
      </w:r>
      <w:r>
        <w:rPr>
          <w:spacing w:val="-9"/>
          <w:w w:val="105"/>
          <w:sz w:val="15"/>
        </w:rPr>
        <w:t> </w:t>
      </w:r>
      <w:r>
        <w:rPr>
          <w:w w:val="105"/>
          <w:sz w:val="15"/>
        </w:rPr>
        <w:t>Support</w:t>
      </w:r>
    </w:p>
    <w:p>
      <w:pPr>
        <w:tabs>
          <w:tab w:pos="4164" w:val="left" w:leader="none"/>
          <w:tab w:pos="4759" w:val="left" w:leader="none"/>
          <w:tab w:pos="6070" w:val="left" w:leader="none"/>
          <w:tab w:pos="7893" w:val="left" w:leader="none"/>
          <w:tab w:pos="9734" w:val="left" w:leader="none"/>
        </w:tabs>
        <w:spacing w:line="176" w:lineRule="exact" w:before="24"/>
        <w:ind w:left="1317" w:right="0" w:firstLine="0"/>
        <w:jc w:val="left"/>
        <w:rPr>
          <w:rFonts w:ascii="Courier New"/>
          <w:sz w:val="19"/>
        </w:rPr>
      </w:pPr>
      <w:r>
        <w:rPr>
          <w:w w:val="105"/>
          <w:position w:val="2"/>
          <w:sz w:val="15"/>
        </w:rPr>
        <w:t>Discount</w:t>
        <w:tab/>
      </w:r>
      <w:r>
        <w:rPr>
          <w:rFonts w:ascii="Courier New"/>
          <w:w w:val="105"/>
          <w:position w:val="1"/>
          <w:sz w:val="19"/>
        </w:rPr>
        <w:t>UOM</w:t>
        <w:tab/>
      </w:r>
      <w:r>
        <w:rPr>
          <w:w w:val="105"/>
          <w:position w:val="1"/>
          <w:sz w:val="15"/>
        </w:rPr>
        <w:t>Unit</w:t>
      </w:r>
      <w:r>
        <w:rPr>
          <w:spacing w:val="3"/>
          <w:w w:val="105"/>
          <w:position w:val="1"/>
          <w:sz w:val="15"/>
        </w:rPr>
        <w:t> </w:t>
      </w:r>
      <w:r>
        <w:rPr>
          <w:w w:val="105"/>
          <w:position w:val="1"/>
          <w:sz w:val="15"/>
        </w:rPr>
        <w:t>Price</w:t>
        <w:tab/>
        <w:t>Stock</w:t>
      </w:r>
      <w:r>
        <w:rPr>
          <w:spacing w:val="12"/>
          <w:w w:val="105"/>
          <w:position w:val="1"/>
          <w:sz w:val="15"/>
        </w:rPr>
        <w:t> </w:t>
      </w:r>
      <w:r>
        <w:rPr>
          <w:w w:val="105"/>
          <w:position w:val="1"/>
          <w:sz w:val="15"/>
        </w:rPr>
        <w:t>Code</w:t>
        <w:tab/>
      </w:r>
      <w:r>
        <w:rPr>
          <w:rFonts w:ascii="Courier New"/>
          <w:w w:val="105"/>
          <w:position w:val="1"/>
          <w:sz w:val="19"/>
        </w:rPr>
        <w:t>VPN</w:t>
        <w:tab/>
      </w:r>
      <w:r>
        <w:rPr>
          <w:rFonts w:ascii="Courier New"/>
          <w:w w:val="105"/>
          <w:sz w:val="19"/>
        </w:rPr>
        <w:t>MPN</w:t>
      </w:r>
    </w:p>
    <w:p>
      <w:pPr>
        <w:tabs>
          <w:tab w:pos="4163" w:val="left" w:leader="none"/>
          <w:tab w:pos="4731" w:val="left" w:leader="none"/>
        </w:tabs>
        <w:spacing w:line="234" w:lineRule="exact" w:before="0"/>
        <w:ind w:left="1315" w:right="0" w:firstLine="0"/>
        <w:jc w:val="left"/>
        <w:rPr>
          <w:rFonts w:ascii="Courier New"/>
          <w:sz w:val="25"/>
        </w:rPr>
      </w:pPr>
      <w:r>
        <w:rPr>
          <w:rFonts w:ascii="Times New Roman"/>
          <w:position w:val="1"/>
          <w:sz w:val="16"/>
        </w:rPr>
        <w:t>0.0000 </w:t>
      </w:r>
      <w:r>
        <w:rPr>
          <w:rFonts w:ascii="Times New Roman"/>
          <w:spacing w:val="26"/>
          <w:position w:val="1"/>
          <w:sz w:val="16"/>
        </w:rPr>
        <w:t> </w:t>
      </w:r>
      <w:r>
        <w:rPr>
          <w:rFonts w:ascii="Times New Roman"/>
          <w:position w:val="1"/>
          <w:sz w:val="17"/>
        </w:rPr>
        <w:t>%</w:t>
        <w:tab/>
      </w:r>
      <w:r>
        <w:rPr>
          <w:rFonts w:ascii="Courier New"/>
          <w:sz w:val="20"/>
        </w:rPr>
        <w:t>EA</w:t>
        <w:tab/>
      </w:r>
      <w:r>
        <w:rPr>
          <w:rFonts w:ascii="Courier New"/>
          <w:w w:val="95"/>
          <w:sz w:val="25"/>
        </w:rPr>
        <w:t>so</w:t>
      </w:r>
    </w:p>
    <w:sectPr>
      <w:type w:val="continuous"/>
      <w:pgSz w:w="12240" w:h="15840"/>
      <w:pgMar w:top="1060" w:bottom="280" w:left="1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roman"/>
    <w:pitch w:val="fixed"/>
  </w:font>
  <w:font w:name="TimesNewRomanPS-BoldItalicMT">
    <w:altName w:val="TimesNewRomanPS-BoldItalicMT"/>
    <w:charset w:val="0"/>
    <w:family w:val="roman"/>
    <w:pitch w:val="variable"/>
  </w:font>
  <w:font w:name="Arial-BoldItalicMT">
    <w:altName w:val="Arial-BoldItalicMT"/>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7.717712pt;margin-top:701.289124pt;width:47.7pt;height:15.35pt;mso-position-horizontal-relative:page;mso-position-vertical-relative:page;z-index:-256339968" type="#_x0000_t202" filled="false" stroked="false">
          <v:textbox inset="0,0,0,0">
            <w:txbxContent>
              <w:p>
                <w:pPr>
                  <w:pStyle w:val="BodyText"/>
                  <w:spacing w:before="79"/>
                  <w:ind w:left="20"/>
                </w:pPr>
                <w:r>
                  <w:rPr>
                    <w:w w:val="110"/>
                  </w:rPr>
                  <w:t>Page </w:t>
                </w:r>
                <w:r>
                  <w:rPr/>
                  <w:fldChar w:fldCharType="begin"/>
                </w:r>
                <w:r>
                  <w:rPr>
                    <w:w w:val="110"/>
                  </w:rPr>
                  <w:instrText> PAGE </w:instrText>
                </w:r>
                <w:r>
                  <w:rPr/>
                  <w:fldChar w:fldCharType="separate"/>
                </w:r>
                <w:r>
                  <w:rPr/>
                  <w:t>1</w:t>
                </w:r>
                <w:r>
                  <w:rPr/>
                  <w:fldChar w:fldCharType="end"/>
                </w:r>
                <w:r>
                  <w:rPr>
                    <w:spacing w:val="-46"/>
                    <w:w w:val="110"/>
                  </w:rPr>
                  <w:t> </w:t>
                </w:r>
                <w:r>
                  <w:rPr>
                    <w:w w:val="110"/>
                  </w:rPr>
                  <w:t>of2</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301.684601pt;margin-top:732.600891pt;width:14.75pt;height:10.45pt;mso-position-horizontal-relative:page;mso-position-vertical-relative:page;z-index:-256338944" type="#_x0000_t202" filled="false" stroked="false">
          <v:textbox inset="0,0,0,0">
            <w:txbxContent>
              <w:p>
                <w:pPr>
                  <w:spacing w:before="50"/>
                  <w:ind w:left="73" w:right="0" w:firstLine="0"/>
                  <w:jc w:val="left"/>
                  <w:rPr>
                    <w:sz w:val="12"/>
                  </w:rPr>
                </w:pPr>
                <w:r>
                  <w:rPr/>
                  <w:fldChar w:fldCharType="begin"/>
                </w:r>
                <w:r>
                  <w:rPr>
                    <w:sz w:val="12"/>
                  </w:rPr>
                  <w:instrText> PAGE </w:instrText>
                </w:r>
                <w:r>
                  <w:rPr/>
                  <w:fldChar w:fldCharType="separate"/>
                </w:r>
                <w:r>
                  <w:rPr/>
                  <w:t>13</w:t>
                </w:r>
                <w:r>
                  <w:rPr/>
                  <w:fldChar w:fldCharType="end"/>
                </w:r>
              </w:p>
            </w:txbxContent>
          </v:textbox>
          <w10:wrap type="none"/>
        </v:shape>
      </w:pict>
    </w:r>
    <w:r>
      <w:rPr/>
      <w:pict>
        <v:shape style="position:absolute;margin-left:325.756989pt;margin-top:734.319824pt;width:8.450pt;height:8.75pt;mso-position-horizontal-relative:page;mso-position-vertical-relative:page;z-index:-256337920" type="#_x0000_t202" filled="false" stroked="false">
          <v:textbox inset="0,0,0,0">
            <w:txbxContent>
              <w:p>
                <w:pPr>
                  <w:spacing w:before="16"/>
                  <w:ind w:left="20" w:right="0" w:firstLine="0"/>
                  <w:jc w:val="left"/>
                  <w:rPr>
                    <w:sz w:val="12"/>
                  </w:rPr>
                </w:pPr>
                <w:r>
                  <w:rPr>
                    <w:sz w:val="12"/>
                  </w:rPr>
                  <w:t>26</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1.158691pt;margin-top:733.741577pt;width:8.15pt;height:8.2pt;mso-position-horizontal-relative:page;mso-position-vertical-relative:page;z-index:-256336896" type="#_x0000_t202" filled="false" stroked="false">
          <v:textbox inset="0,0,0,0">
            <w:txbxContent>
              <w:p>
                <w:pPr>
                  <w:spacing w:before="16"/>
                  <w:ind w:left="20" w:right="0" w:firstLine="0"/>
                  <w:jc w:val="left"/>
                  <w:rPr>
                    <w:sz w:val="11"/>
                  </w:rPr>
                </w:pPr>
                <w:r>
                  <w:rPr>
                    <w:sz w:val="11"/>
                  </w:rPr>
                  <w:t>1E</w:t>
                </w:r>
              </w:p>
            </w:txbxContent>
          </v:textbox>
          <w10:wrap type="none"/>
        </v:shape>
      </w:pict>
    </w:r>
    <w:r>
      <w:rPr/>
      <w:pict>
        <v:shape style="position:absolute;margin-left:322.526886pt;margin-top:733.741577pt;width:8.450pt;height:8.2pt;mso-position-horizontal-relative:page;mso-position-vertical-relative:page;z-index:-256335872" type="#_x0000_t202" filled="false" stroked="false">
          <v:textbox inset="0,0,0,0">
            <w:txbxContent>
              <w:p>
                <w:pPr>
                  <w:spacing w:before="16"/>
                  <w:ind w:left="20" w:right="0" w:firstLine="0"/>
                  <w:jc w:val="left"/>
                  <w:rPr>
                    <w:sz w:val="11"/>
                  </w:rPr>
                </w:pPr>
                <w:r>
                  <w:rPr>
                    <w:w w:val="105"/>
                    <w:sz w:val="11"/>
                  </w:rPr>
                  <w:t>26</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298.184387pt;margin-top:732.875977pt;width:14.75pt;height:11.3pt;mso-position-horizontal-relative:page;mso-position-vertical-relative:page;z-index:-256334848" type="#_x0000_t202" filled="false" stroked="false">
          <v:textbox inset="0,0,0,0">
            <w:txbxContent>
              <w:p>
                <w:pPr>
                  <w:spacing w:before="67"/>
                  <w:ind w:left="103" w:right="0" w:firstLine="0"/>
                  <w:jc w:val="left"/>
                  <w:rPr>
                    <w:rFonts w:ascii="Times New Roman"/>
                    <w:sz w:val="12"/>
                  </w:rPr>
                </w:pPr>
                <w:r>
                  <w:rPr/>
                  <w:fldChar w:fldCharType="begin"/>
                </w:r>
                <w:r>
                  <w:rPr>
                    <w:rFonts w:ascii="Times New Roman"/>
                    <w:w w:val="110"/>
                    <w:sz w:val="12"/>
                  </w:rPr>
                  <w:instrText> PAGE </w:instrText>
                </w:r>
                <w:r>
                  <w:rPr/>
                  <w:fldChar w:fldCharType="separate"/>
                </w:r>
                <w:r>
                  <w:rPr/>
                  <w:t>25</w:t>
                </w:r>
                <w:r>
                  <w:rPr/>
                  <w:fldChar w:fldCharType="end"/>
                </w:r>
              </w:p>
            </w:txbxContent>
          </v:textbox>
          <w10:wrap type="none"/>
        </v:shape>
      </w:pict>
    </w:r>
    <w:r>
      <w:rPr/>
      <w:pict>
        <v:shape style="position:absolute;margin-left:323.635986pt;margin-top:735.487427pt;width:8.6pt;height:8.7pt;mso-position-horizontal-relative:page;mso-position-vertical-relative:page;z-index:-256333824" type="#_x0000_t202" filled="false" stroked="false">
          <v:textbox inset="0,0,0,0">
            <w:txbxContent>
              <w:p>
                <w:pPr>
                  <w:spacing w:before="15"/>
                  <w:ind w:left="20" w:right="0" w:firstLine="0"/>
                  <w:jc w:val="left"/>
                  <w:rPr>
                    <w:rFonts w:ascii="Times New Roman"/>
                    <w:sz w:val="12"/>
                  </w:rPr>
                </w:pPr>
                <w:r>
                  <w:rPr>
                    <w:rFonts w:ascii="Times New Roman"/>
                    <w:w w:val="110"/>
                    <w:sz w:val="12"/>
                  </w:rPr>
                  <w:t>26</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85.851807pt;margin-top:714.649963pt;width:69.650pt;height:9.85pt;mso-position-horizontal-relative:page;mso-position-vertical-relative:page;z-index:-256332800" type="#_x0000_t202" filled="false" stroked="false">
          <v:textbox inset="0,0,0,0">
            <w:txbxContent>
              <w:p>
                <w:pPr>
                  <w:spacing w:before="15"/>
                  <w:ind w:left="20" w:right="0" w:firstLine="0"/>
                  <w:jc w:val="left"/>
                  <w:rPr>
                    <w:sz w:val="13"/>
                  </w:rPr>
                </w:pPr>
                <w:r>
                  <w:rPr>
                    <w:w w:val="105"/>
                    <w:sz w:val="14"/>
                  </w:rPr>
                  <w:t>IBM </w:t>
                </w:r>
                <w:r>
                  <w:rPr>
                    <w:w w:val="105"/>
                    <w:sz w:val="13"/>
                  </w:rPr>
                  <w:t>CORPORATION</w:t>
                </w:r>
              </w:p>
            </w:txbxContent>
          </v:textbox>
          <w10:wrap type="none"/>
        </v:shape>
      </w:pict>
    </w:r>
    <w:r>
      <w:rPr/>
      <w:pict>
        <v:shape style="position:absolute;margin-left:101.515701pt;margin-top:716.907715pt;width:98pt;height:9.3pt;mso-position-horizontal-relative:page;mso-position-vertical-relative:page;z-index:-256331776" type="#_x0000_t202" filled="false" stroked="false">
          <v:textbox inset="0,0,0,0">
            <w:txbxContent>
              <w:p>
                <w:pPr>
                  <w:spacing w:before="16"/>
                  <w:ind w:left="20" w:right="0" w:firstLine="0"/>
                  <w:jc w:val="left"/>
                  <w:rPr>
                    <w:sz w:val="13"/>
                  </w:rPr>
                </w:pPr>
                <w:r>
                  <w:rPr>
                    <w:w w:val="105"/>
                    <w:sz w:val="13"/>
                  </w:rPr>
                  <w:t>CONTRACT NO. MNWNC-116</w:t>
                </w:r>
              </w:p>
            </w:txbxContent>
          </v:textbox>
          <w10:wrap type="none"/>
        </v:shape>
      </w:pict>
    </w:r>
    <w:r>
      <w:rPr/>
      <w:pict>
        <v:shape style="position:absolute;margin-left:212.854507pt;margin-top:716.907715pt;width:186.9pt;height:9.3pt;mso-position-horizontal-relative:page;mso-position-vertical-relative:page;z-index:-256330752" type="#_x0000_t202" filled="false" stroked="false">
          <v:textbox inset="0,0,0,0">
            <w:txbxContent>
              <w:p>
                <w:pPr>
                  <w:spacing w:before="16"/>
                  <w:ind w:left="20" w:right="0" w:firstLine="0"/>
                  <w:jc w:val="left"/>
                  <w:rPr>
                    <w:sz w:val="13"/>
                  </w:rPr>
                </w:pPr>
                <w:r>
                  <w:rPr>
                    <w:w w:val="105"/>
                    <w:sz w:val="13"/>
                  </w:rPr>
                  <w:t>MASTER AGREEMENT AWARD COMPUTER EQUIPMENT</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shape style="position:absolute;margin-left:484.047607pt;margin-top:715.371582pt;width:69.350pt;height:9.85pt;mso-position-horizontal-relative:page;mso-position-vertical-relative:page;z-index:-256329728" type="#_x0000_t202" filled="false" stroked="false">
          <v:textbox inset="0,0,0,0">
            <w:txbxContent>
              <w:p>
                <w:pPr>
                  <w:spacing w:before="15"/>
                  <w:ind w:left="20" w:right="0" w:firstLine="0"/>
                  <w:jc w:val="left"/>
                  <w:rPr>
                    <w:sz w:val="14"/>
                  </w:rPr>
                </w:pPr>
                <w:r>
                  <w:rPr>
                    <w:sz w:val="14"/>
                  </w:rPr>
                  <w:t>IBM CORPORATION</w:t>
                </w:r>
              </w:p>
            </w:txbxContent>
          </v:textbox>
          <w10:wrap type="none"/>
        </v:shape>
      </w:pict>
    </w:r>
    <w:r>
      <w:rPr/>
      <w:pict>
        <v:shape style="position:absolute;margin-left:99.686302pt;margin-top:716.81488pt;width:98.15pt;height:9.85pt;mso-position-horizontal-relative:page;mso-position-vertical-relative:page;z-index:-256328704" type="#_x0000_t202" filled="false" stroked="false">
          <v:textbox inset="0,0,0,0">
            <w:txbxContent>
              <w:p>
                <w:pPr>
                  <w:spacing w:before="15"/>
                  <w:ind w:left="20" w:right="0" w:firstLine="0"/>
                  <w:jc w:val="left"/>
                  <w:rPr>
                    <w:sz w:val="14"/>
                  </w:rPr>
                </w:pPr>
                <w:r>
                  <w:rPr>
                    <w:sz w:val="14"/>
                  </w:rPr>
                  <w:t>CONTRACT NO. MNWNC-116</w:t>
                </w:r>
              </w:p>
            </w:txbxContent>
          </v:textbox>
          <w10:wrap type="none"/>
        </v:shape>
      </w:pict>
    </w:r>
    <w:r>
      <w:rPr/>
      <w:pict>
        <v:shape style="position:absolute;margin-left:211.373505pt;margin-top:716.81488pt;width:187.45pt;height:9.85pt;mso-position-horizontal-relative:page;mso-position-vertical-relative:page;z-index:-256327680" type="#_x0000_t202" filled="false" stroked="false">
          <v:textbox inset="0,0,0,0">
            <w:txbxContent>
              <w:p>
                <w:pPr>
                  <w:spacing w:before="15"/>
                  <w:ind w:left="20" w:right="0" w:firstLine="0"/>
                  <w:jc w:val="left"/>
                  <w:rPr>
                    <w:sz w:val="14"/>
                  </w:rPr>
                </w:pPr>
                <w:r>
                  <w:rPr>
                    <w:sz w:val="14"/>
                  </w:rPr>
                  <w:t>MASTER</w:t>
                </w:r>
                <w:r>
                  <w:rPr>
                    <w:spacing w:val="-22"/>
                    <w:sz w:val="14"/>
                  </w:rPr>
                  <w:t> </w:t>
                </w:r>
                <w:r>
                  <w:rPr>
                    <w:sz w:val="14"/>
                  </w:rPr>
                  <w:t>AGREEMENT</w:t>
                </w:r>
                <w:r>
                  <w:rPr>
                    <w:spacing w:val="-17"/>
                    <w:sz w:val="14"/>
                  </w:rPr>
                  <w:t> </w:t>
                </w:r>
                <w:r>
                  <w:rPr>
                    <w:sz w:val="14"/>
                  </w:rPr>
                  <w:t>AWARD</w:t>
                </w:r>
                <w:r>
                  <w:rPr>
                    <w:spacing w:val="-20"/>
                    <w:sz w:val="14"/>
                  </w:rPr>
                  <w:t> </w:t>
                </w:r>
                <w:r>
                  <w:rPr>
                    <w:sz w:val="14"/>
                  </w:rPr>
                  <w:t>COMPUTER</w:t>
                </w:r>
                <w:r>
                  <w:rPr>
                    <w:spacing w:val="-16"/>
                    <w:sz w:val="14"/>
                  </w:rPr>
                  <w:t> </w:t>
                </w:r>
                <w:r>
                  <w:rPr>
                    <w:sz w:val="14"/>
                  </w:rPr>
                  <w:t>EQUIPMENT</w:t>
                </w:r>
              </w:p>
            </w:txbxContent>
          </v:textbox>
          <w10:wrap type="none"/>
        </v:shape>
      </w:pict>
    </w:r>
    <w:r>
      <w:rPr/>
      <w:pict>
        <v:shape style="position:absolute;margin-left:78.8134pt;margin-top:712.194336pt;width:14.4pt;height:15.55pt;mso-position-horizontal-relative:page;mso-position-vertical-relative:page;z-index:-256326656" type="#_x0000_t202" filled="false" stroked="false">
          <v:textbox inset="0,0,0,0">
            <w:txbxContent>
              <w:p>
                <w:pPr>
                  <w:spacing w:before="129"/>
                  <w:ind w:left="20" w:right="0" w:firstLine="0"/>
                  <w:jc w:val="left"/>
                  <w:rPr>
                    <w:sz w:val="14"/>
                  </w:rPr>
                </w:pPr>
                <w:r>
                  <w:rPr/>
                  <w:fldChar w:fldCharType="begin"/>
                </w:r>
                <w:r>
                  <w:rPr>
                    <w:w w:val="99"/>
                    <w:sz w:val="14"/>
                  </w:rPr>
                  <w:instrText> PAGE </w:instrText>
                </w:r>
                <w:r>
                  <w:rPr/>
                  <w:fldChar w:fldCharType="separate"/>
                </w:r>
                <w:r>
                  <w:rPr/>
                  <w:t>3</w:t>
                </w:r>
                <w:r>
                  <w:rPr/>
                  <w:fldChar w:fldCharType="end"/>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6.916763pt;margin-top:711.473267pt;width:6.25pt;height:9.85pt;mso-position-horizontal-relative:page;mso-position-vertical-relative:page;z-index:-256325632" type="#_x0000_t202" filled="false" stroked="false">
          <v:textbox inset="0,0,0,0">
            <w:txbxContent>
              <w:p>
                <w:pPr>
                  <w:spacing w:before="15"/>
                  <w:ind w:left="20" w:right="0" w:firstLine="0"/>
                  <w:jc w:val="left"/>
                  <w:rPr>
                    <w:b/>
                    <w:sz w:val="14"/>
                  </w:rPr>
                </w:pPr>
                <w:r>
                  <w:rPr>
                    <w:b/>
                    <w:w w:val="108"/>
                    <w:sz w:val="14"/>
                  </w:rPr>
                  <w:t>4</w:t>
                </w:r>
              </w:p>
            </w:txbxContent>
          </v:textbox>
          <w10:wrap type="none"/>
        </v:shape>
      </w:pict>
    </w:r>
    <w:r>
      <w:rPr/>
      <w:pict>
        <v:shape style="position:absolute;margin-left:106.927696pt;margin-top:711.473267pt;width:97.85pt;height:9.85pt;mso-position-horizontal-relative:page;mso-position-vertical-relative:page;z-index:-256324608" type="#_x0000_t202" filled="false" stroked="false">
          <v:textbox inset="0,0,0,0">
            <w:txbxContent>
              <w:p>
                <w:pPr>
                  <w:spacing w:before="15"/>
                  <w:ind w:left="20" w:right="0" w:firstLine="0"/>
                  <w:jc w:val="left"/>
                  <w:rPr>
                    <w:b/>
                    <w:sz w:val="14"/>
                  </w:rPr>
                </w:pPr>
                <w:r>
                  <w:rPr>
                    <w:b/>
                    <w:sz w:val="14"/>
                  </w:rPr>
                  <w:t>CONTRACT NO.</w:t>
                </w:r>
                <w:r>
                  <w:rPr>
                    <w:b/>
                    <w:spacing w:val="-24"/>
                    <w:sz w:val="14"/>
                  </w:rPr>
                  <w:t> </w:t>
                </w:r>
                <w:r>
                  <w:rPr>
                    <w:b/>
                    <w:sz w:val="14"/>
                  </w:rPr>
                  <w:t>MNWNC-116</w:t>
                </w:r>
              </w:p>
            </w:txbxContent>
          </v:textbox>
          <w10:wrap type="none"/>
        </v:shape>
      </w:pict>
    </w:r>
    <w:r>
      <w:rPr/>
      <w:pict>
        <v:shape style="position:absolute;margin-left:217.900208pt;margin-top:711.473267pt;width:186.35pt;height:9.85pt;mso-position-horizontal-relative:page;mso-position-vertical-relative:page;z-index:-256323584" type="#_x0000_t202" filled="false" stroked="false">
          <v:textbox inset="0,0,0,0">
            <w:txbxContent>
              <w:p>
                <w:pPr>
                  <w:spacing w:before="15"/>
                  <w:ind w:left="20" w:right="0" w:firstLine="0"/>
                  <w:jc w:val="left"/>
                  <w:rPr>
                    <w:b/>
                    <w:sz w:val="14"/>
                  </w:rPr>
                </w:pPr>
                <w:r>
                  <w:rPr>
                    <w:b/>
                    <w:w w:val="95"/>
                    <w:sz w:val="14"/>
                  </w:rPr>
                  <w:t>MASTER AGREEMENT AWARD COMPUTER EQUIPMENT</w:t>
                </w:r>
              </w:p>
            </w:txbxContent>
          </v:textbox>
          <w10:wrap type="none"/>
        </v:shape>
      </w:pict>
    </w:r>
    <w:r>
      <w:rPr/>
      <w:pict>
        <v:shape style="position:absolute;margin-left:488.229797pt;margin-top:711.205566pt;width:67.9pt;height:9.3pt;mso-position-horizontal-relative:page;mso-position-vertical-relative:page;z-index:-256322560" type="#_x0000_t202" filled="false" stroked="false">
          <v:textbox inset="0,0,0,0">
            <w:txbxContent>
              <w:p>
                <w:pPr>
                  <w:spacing w:before="16"/>
                  <w:ind w:left="20" w:right="0" w:firstLine="0"/>
                  <w:jc w:val="left"/>
                  <w:rPr>
                    <w:b/>
                    <w:sz w:val="13"/>
                  </w:rPr>
                </w:pPr>
                <w:r>
                  <w:rPr>
                    <w:b/>
                    <w:w w:val="105"/>
                    <w:sz w:val="13"/>
                  </w:rPr>
                  <w:t>IBM CORPORATION</w:t>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83.140503pt;margin-top:715.371582pt;width:69.05pt;height:9.85pt;mso-position-horizontal-relative:page;mso-position-vertical-relative:page;z-index:-256321536" type="#_x0000_t202" filled="false" stroked="false">
          <v:textbox inset="0,0,0,0">
            <w:txbxContent>
              <w:p>
                <w:pPr>
                  <w:spacing w:before="15"/>
                  <w:ind w:left="20" w:right="0" w:firstLine="0"/>
                  <w:jc w:val="left"/>
                  <w:rPr>
                    <w:b/>
                    <w:sz w:val="14"/>
                  </w:rPr>
                </w:pPr>
                <w:r>
                  <w:rPr>
                    <w:b/>
                    <w:sz w:val="14"/>
                  </w:rPr>
                  <w:t>IBM CORPORATION</w:t>
                </w:r>
              </w:p>
            </w:txbxContent>
          </v:textbox>
          <w10:wrap type="none"/>
        </v:shape>
      </w:pict>
    </w:r>
    <w:r>
      <w:rPr/>
      <w:pict>
        <v:shape style="position:absolute;margin-left:77.716797pt;margin-top:715.732422pt;width:6.1pt;height:9.85pt;mso-position-horizontal-relative:page;mso-position-vertical-relative:page;z-index:-256320512" type="#_x0000_t202" filled="false" stroked="false">
          <v:textbox inset="0,0,0,0">
            <w:txbxContent>
              <w:p>
                <w:pPr>
                  <w:spacing w:before="15"/>
                  <w:ind w:left="20" w:right="0" w:firstLine="0"/>
                  <w:jc w:val="left"/>
                  <w:rPr>
                    <w:b/>
                    <w:sz w:val="14"/>
                  </w:rPr>
                </w:pPr>
                <w:r>
                  <w:rPr>
                    <w:b/>
                    <w:w w:val="105"/>
                    <w:sz w:val="14"/>
                  </w:rPr>
                  <w:t>5</w:t>
                </w:r>
              </w:p>
            </w:txbxContent>
          </v:textbox>
          <w10:wrap type="none"/>
        </v:shape>
      </w:pict>
    </w:r>
    <w:r>
      <w:rPr/>
      <w:pict>
        <v:shape style="position:absolute;margin-left:97.903099pt;margin-top:715.732422pt;width:98.3pt;height:9.85pt;mso-position-horizontal-relative:page;mso-position-vertical-relative:page;z-index:-256319488" type="#_x0000_t202" filled="false" stroked="false">
          <v:textbox inset="0,0,0,0">
            <w:txbxContent>
              <w:p>
                <w:pPr>
                  <w:spacing w:before="15"/>
                  <w:ind w:left="20" w:right="0" w:firstLine="0"/>
                  <w:jc w:val="left"/>
                  <w:rPr>
                    <w:b/>
                    <w:sz w:val="14"/>
                  </w:rPr>
                </w:pPr>
                <w:r>
                  <w:rPr>
                    <w:b/>
                    <w:w w:val="95"/>
                    <w:sz w:val="14"/>
                  </w:rPr>
                  <w:t>CONTRACT NO. MNWNCM116</w:t>
                </w:r>
              </w:p>
            </w:txbxContent>
          </v:textbox>
          <w10:wrap type="none"/>
        </v:shape>
      </w:pict>
    </w:r>
    <w:r>
      <w:rPr/>
      <w:pict>
        <v:shape style="position:absolute;margin-left:209.958206pt;margin-top:715.732422pt;width:188.55pt;height:9.85pt;mso-position-horizontal-relative:page;mso-position-vertical-relative:page;z-index:-256318464" type="#_x0000_t202" filled="false" stroked="false">
          <v:textbox inset="0,0,0,0">
            <w:txbxContent>
              <w:p>
                <w:pPr>
                  <w:spacing w:before="15"/>
                  <w:ind w:left="20" w:right="0" w:firstLine="0"/>
                  <w:jc w:val="left"/>
                  <w:rPr>
                    <w:b/>
                    <w:sz w:val="14"/>
                  </w:rPr>
                </w:pPr>
                <w:r>
                  <w:rPr>
                    <w:b/>
                    <w:sz w:val="14"/>
                  </w:rPr>
                  <w:t>MASTER</w:t>
                </w:r>
                <w:r>
                  <w:rPr>
                    <w:b/>
                    <w:spacing w:val="-23"/>
                    <w:sz w:val="14"/>
                  </w:rPr>
                  <w:t> </w:t>
                </w:r>
                <w:r>
                  <w:rPr>
                    <w:b/>
                    <w:sz w:val="14"/>
                  </w:rPr>
                  <w:t>AGREEMENT</w:t>
                </w:r>
                <w:r>
                  <w:rPr>
                    <w:b/>
                    <w:spacing w:val="-19"/>
                    <w:sz w:val="14"/>
                  </w:rPr>
                  <w:t> </w:t>
                </w:r>
                <w:r>
                  <w:rPr>
                    <w:b/>
                    <w:sz w:val="14"/>
                  </w:rPr>
                  <w:t>AWARD</w:t>
                </w:r>
                <w:r>
                  <w:rPr>
                    <w:b/>
                    <w:spacing w:val="-19"/>
                    <w:sz w:val="14"/>
                  </w:rPr>
                  <w:t> </w:t>
                </w:r>
                <w:r>
                  <w:rPr>
                    <w:b/>
                    <w:sz w:val="14"/>
                  </w:rPr>
                  <w:t>COMPUTER</w:t>
                </w:r>
                <w:r>
                  <w:rPr>
                    <w:b/>
                    <w:spacing w:val="-19"/>
                    <w:sz w:val="14"/>
                  </w:rPr>
                  <w:t> </w:t>
                </w:r>
                <w:r>
                  <w:rPr>
                    <w:b/>
                    <w:sz w:val="14"/>
                  </w:rPr>
                  <w:t>EQUIPMENT</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0"/>
      </w:rPr>
    </w:pPr>
    <w:r>
      <w:rPr/>
      <w:pict>
        <v:shape style="position:absolute;margin-left:482.418793pt;margin-top:715.010742pt;width:69.05pt;height:9.85pt;mso-position-horizontal-relative:page;mso-position-vertical-relative:page;z-index:-256317440" type="#_x0000_t202" filled="false" stroked="false">
          <v:textbox inset="0,0,0,0">
            <w:txbxContent>
              <w:p>
                <w:pPr>
                  <w:spacing w:before="15"/>
                  <w:ind w:left="20" w:right="0" w:firstLine="0"/>
                  <w:jc w:val="left"/>
                  <w:rPr>
                    <w:b/>
                    <w:sz w:val="14"/>
                  </w:rPr>
                </w:pPr>
                <w:r>
                  <w:rPr>
                    <w:b/>
                    <w:sz w:val="14"/>
                  </w:rPr>
                  <w:t>IBM CORPORATION</w:t>
                </w:r>
              </w:p>
            </w:txbxContent>
          </v:textbox>
          <w10:wrap type="none"/>
        </v:shape>
      </w:pict>
    </w:r>
    <w:r>
      <w:rPr/>
      <w:pict>
        <v:shape style="position:absolute;margin-left:76.287399pt;margin-top:715.732422pt;width:6.15pt;height:9.85pt;mso-position-horizontal-relative:page;mso-position-vertical-relative:page;z-index:-256316416" type="#_x0000_t202" filled="false" stroked="false">
          <v:textbox inset="0,0,0,0">
            <w:txbxContent>
              <w:p>
                <w:pPr>
                  <w:spacing w:before="15"/>
                  <w:ind w:left="20" w:right="0" w:firstLine="0"/>
                  <w:jc w:val="left"/>
                  <w:rPr>
                    <w:b/>
                    <w:sz w:val="14"/>
                  </w:rPr>
                </w:pPr>
                <w:r>
                  <w:rPr/>
                  <w:fldChar w:fldCharType="begin"/>
                </w:r>
                <w:r>
                  <w:rPr>
                    <w:b/>
                    <w:w w:val="106"/>
                    <w:sz w:val="14"/>
                  </w:rPr>
                  <w:instrText> PAGE </w:instrText>
                </w:r>
                <w:r>
                  <w:rPr/>
                  <w:fldChar w:fldCharType="separate"/>
                </w:r>
                <w:r>
                  <w:rPr/>
                  <w:t>7</w:t>
                </w:r>
                <w:r>
                  <w:rPr/>
                  <w:fldChar w:fldCharType="end"/>
                </w:r>
              </w:p>
            </w:txbxContent>
          </v:textbox>
          <w10:wrap type="none"/>
        </v:shape>
      </w:pict>
    </w:r>
    <w:r>
      <w:rPr/>
      <w:pict>
        <v:shape style="position:absolute;margin-left:96.820602pt;margin-top:715.732422pt;width:98.2pt;height:9.85pt;mso-position-horizontal-relative:page;mso-position-vertical-relative:page;z-index:-256315392" type="#_x0000_t202" filled="false" stroked="false">
          <v:textbox inset="0,0,0,0">
            <w:txbxContent>
              <w:p>
                <w:pPr>
                  <w:spacing w:before="15"/>
                  <w:ind w:left="20" w:right="0" w:firstLine="0"/>
                  <w:jc w:val="left"/>
                  <w:rPr>
                    <w:b/>
                    <w:sz w:val="14"/>
                  </w:rPr>
                </w:pPr>
                <w:r>
                  <w:rPr>
                    <w:b/>
                    <w:sz w:val="14"/>
                  </w:rPr>
                  <w:t>CONTRACT NO.</w:t>
                </w:r>
                <w:r>
                  <w:rPr>
                    <w:b/>
                    <w:spacing w:val="-18"/>
                    <w:sz w:val="14"/>
                  </w:rPr>
                  <w:t> </w:t>
                </w:r>
                <w:r>
                  <w:rPr>
                    <w:b/>
                    <w:sz w:val="14"/>
                  </w:rPr>
                  <w:t>MNWNC-116</w:t>
                </w:r>
              </w:p>
            </w:txbxContent>
          </v:textbox>
          <w10:wrap type="none"/>
        </v:shape>
      </w:pict>
    </w:r>
    <w:r>
      <w:rPr/>
      <w:pict>
        <v:shape style="position:absolute;margin-left:208.154007pt;margin-top:715.732422pt;width:188.6pt;height:9.85pt;mso-position-horizontal-relative:page;mso-position-vertical-relative:page;z-index:-256314368" type="#_x0000_t202" filled="false" stroked="false">
          <v:textbox inset="0,0,0,0">
            <w:txbxContent>
              <w:p>
                <w:pPr>
                  <w:spacing w:before="15"/>
                  <w:ind w:left="20" w:right="0" w:firstLine="0"/>
                  <w:jc w:val="left"/>
                  <w:rPr>
                    <w:b/>
                    <w:sz w:val="14"/>
                  </w:rPr>
                </w:pPr>
                <w:r>
                  <w:rPr>
                    <w:b/>
                    <w:sz w:val="14"/>
                  </w:rPr>
                  <w:t>MASTER</w:t>
                </w:r>
                <w:r>
                  <w:rPr>
                    <w:b/>
                    <w:spacing w:val="-23"/>
                    <w:sz w:val="14"/>
                  </w:rPr>
                  <w:t> </w:t>
                </w:r>
                <w:r>
                  <w:rPr>
                    <w:b/>
                    <w:sz w:val="14"/>
                  </w:rPr>
                  <w:t>AGREEMENT</w:t>
                </w:r>
                <w:r>
                  <w:rPr>
                    <w:b/>
                    <w:spacing w:val="-15"/>
                    <w:sz w:val="14"/>
                  </w:rPr>
                  <w:t> </w:t>
                </w:r>
                <w:r>
                  <w:rPr>
                    <w:b/>
                    <w:sz w:val="14"/>
                  </w:rPr>
                  <w:t>AWARD</w:t>
                </w:r>
                <w:r>
                  <w:rPr>
                    <w:b/>
                    <w:spacing w:val="-22"/>
                    <w:sz w:val="14"/>
                  </w:rPr>
                  <w:t> </w:t>
                </w:r>
                <w:r>
                  <w:rPr>
                    <w:b/>
                    <w:sz w:val="14"/>
                  </w:rPr>
                  <w:t>COMPUTER</w:t>
                </w:r>
                <w:r>
                  <w:rPr>
                    <w:b/>
                    <w:spacing w:val="-20"/>
                    <w:sz w:val="14"/>
                  </w:rPr>
                  <w:t> </w:t>
                </w:r>
                <w:r>
                  <w:rPr>
                    <w:b/>
                    <w:sz w:val="14"/>
                  </w:rPr>
                  <w:t>EQUIPMENT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388702pt;margin-top:710.732727pt;width:21.3pt;height:15.95pt;mso-position-horizontal-relative:page;mso-position-vertical-relative:page;z-index:-256313344" type="#_x0000_t202" filled="false" stroked="false">
          <v:textbox inset="0,0,0,0">
            <w:txbxContent>
              <w:p>
                <w:pPr>
                  <w:spacing w:before="45"/>
                  <w:ind w:left="204" w:right="0" w:firstLine="0"/>
                  <w:jc w:val="left"/>
                  <w:rPr>
                    <w:b/>
                    <w:sz w:val="14"/>
                  </w:rPr>
                </w:pPr>
                <w:r>
                  <w:rPr/>
                  <w:fldChar w:fldCharType="begin"/>
                </w:r>
                <w:r>
                  <w:rPr>
                    <w:b/>
                    <w:w w:val="105"/>
                    <w:sz w:val="14"/>
                  </w:rPr>
                  <w:instrText> PAGE </w:instrText>
                </w:r>
                <w:r>
                  <w:rPr/>
                  <w:fldChar w:fldCharType="separate"/>
                </w:r>
                <w:r>
                  <w:rPr/>
                  <w:t>10</w:t>
                </w:r>
                <w:r>
                  <w:rPr/>
                  <w:fldChar w:fldCharType="end"/>
                </w:r>
              </w:p>
            </w:txbxContent>
          </v:textbox>
          <w10:wrap type="none"/>
        </v:shape>
      </w:pict>
    </w:r>
    <w:r>
      <w:rPr/>
      <w:pict>
        <v:shape style="position:absolute;margin-left:107.288597pt;margin-top:712.194336pt;width:96.7pt;height:9.85pt;mso-position-horizontal-relative:page;mso-position-vertical-relative:page;z-index:-256312320" type="#_x0000_t202" filled="false" stroked="false">
          <v:textbox inset="0,0,0,0">
            <w:txbxContent>
              <w:p>
                <w:pPr>
                  <w:spacing w:before="15"/>
                  <w:ind w:left="20" w:right="0" w:firstLine="0"/>
                  <w:jc w:val="left"/>
                  <w:rPr>
                    <w:b/>
                    <w:sz w:val="14"/>
                  </w:rPr>
                </w:pPr>
                <w:r>
                  <w:rPr>
                    <w:b/>
                    <w:sz w:val="14"/>
                  </w:rPr>
                  <w:t>CONTRACT</w:t>
                </w:r>
                <w:r>
                  <w:rPr>
                    <w:b/>
                    <w:spacing w:val="-23"/>
                    <w:sz w:val="14"/>
                  </w:rPr>
                  <w:t> </w:t>
                </w:r>
                <w:r>
                  <w:rPr>
                    <w:b/>
                    <w:sz w:val="14"/>
                  </w:rPr>
                  <w:t>NO.</w:t>
                </w:r>
                <w:r>
                  <w:rPr>
                    <w:b/>
                    <w:spacing w:val="-19"/>
                    <w:sz w:val="14"/>
                  </w:rPr>
                  <w:t> </w:t>
                </w:r>
                <w:r>
                  <w:rPr>
                    <w:b/>
                    <w:sz w:val="14"/>
                  </w:rPr>
                  <w:t>MNWNC-116</w:t>
                </w:r>
              </w:p>
            </w:txbxContent>
          </v:textbox>
          <w10:wrap type="none"/>
        </v:shape>
      </w:pict>
    </w:r>
    <w:r>
      <w:rPr/>
      <w:pict>
        <v:shape style="position:absolute;margin-left:217.178497pt;margin-top:712.194336pt;width:187.1pt;height:9.85pt;mso-position-horizontal-relative:page;mso-position-vertical-relative:page;z-index:-256311296" type="#_x0000_t202" filled="false" stroked="false">
          <v:textbox inset="0,0,0,0">
            <w:txbxContent>
              <w:p>
                <w:pPr>
                  <w:spacing w:before="15"/>
                  <w:ind w:left="20" w:right="0" w:firstLine="0"/>
                  <w:jc w:val="left"/>
                  <w:rPr>
                    <w:b/>
                    <w:sz w:val="14"/>
                  </w:rPr>
                </w:pPr>
                <w:r>
                  <w:rPr>
                    <w:b/>
                    <w:w w:val="95"/>
                    <w:sz w:val="14"/>
                  </w:rPr>
                  <w:t>MASTER AGREEMENT AWARD COMPUTER EQUIPMENT</w:t>
                </w:r>
              </w:p>
            </w:txbxContent>
          </v:textbox>
          <w10:wrap type="none"/>
        </v:shape>
      </w:pict>
    </w:r>
    <w:r>
      <w:rPr/>
      <w:pict>
        <v:shape style="position:absolute;margin-left:489.312286pt;margin-top:711.566101pt;width:68.25pt;height:9.3pt;mso-position-horizontal-relative:page;mso-position-vertical-relative:page;z-index:-256310272" type="#_x0000_t202" filled="false" stroked="false">
          <v:textbox inset="0,0,0,0">
            <w:txbxContent>
              <w:p>
                <w:pPr>
                  <w:spacing w:before="16"/>
                  <w:ind w:left="20" w:right="0" w:firstLine="0"/>
                  <w:jc w:val="left"/>
                  <w:rPr>
                    <w:b/>
                    <w:sz w:val="13"/>
                  </w:rPr>
                </w:pPr>
                <w:r>
                  <w:rPr>
                    <w:b/>
                    <w:sz w:val="13"/>
                  </w:rPr>
                  <w:t>IBM CORPORATION</w:t>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3.862701pt;margin-top:717.175659pt;width:10.35pt;height:9.85pt;mso-position-horizontal-relative:page;mso-position-vertical-relative:page;z-index:-256309248" type="#_x0000_t202" filled="false" stroked="false">
          <v:textbox inset="0,0,0,0">
            <w:txbxContent>
              <w:p>
                <w:pPr>
                  <w:spacing w:before="15"/>
                  <w:ind w:left="20" w:right="0" w:firstLine="0"/>
                  <w:jc w:val="left"/>
                  <w:rPr>
                    <w:b/>
                    <w:sz w:val="14"/>
                  </w:rPr>
                </w:pPr>
                <w:r>
                  <w:rPr>
                    <w:b/>
                    <w:w w:val="105"/>
                    <w:sz w:val="14"/>
                  </w:rPr>
                  <w:t>13</w:t>
                </w:r>
              </w:p>
            </w:txbxContent>
          </v:textbox>
          <w10:wrap type="none"/>
        </v:shape>
      </w:pict>
    </w:r>
    <w:r>
      <w:rPr/>
      <w:pict>
        <v:shape style="position:absolute;margin-left:98.264pt;margin-top:717.175659pt;width:98.55pt;height:9.85pt;mso-position-horizontal-relative:page;mso-position-vertical-relative:page;z-index:-256308224" type="#_x0000_t202" filled="false" stroked="false">
          <v:textbox inset="0,0,0,0">
            <w:txbxContent>
              <w:p>
                <w:pPr>
                  <w:spacing w:before="15"/>
                  <w:ind w:left="20" w:right="0" w:firstLine="0"/>
                  <w:jc w:val="left"/>
                  <w:rPr>
                    <w:b/>
                    <w:sz w:val="14"/>
                  </w:rPr>
                </w:pPr>
                <w:r>
                  <w:rPr>
                    <w:b/>
                    <w:sz w:val="14"/>
                  </w:rPr>
                  <w:t>CONTRACT NO. MNWNC-116</w:t>
                </w:r>
              </w:p>
            </w:txbxContent>
          </v:textbox>
          <w10:wrap type="none"/>
        </v:shape>
      </w:pict>
    </w:r>
    <w:r>
      <w:rPr/>
      <w:pict>
        <v:shape style="position:absolute;margin-left:210.679901pt;margin-top:717.175659pt;width:187.1pt;height:9.85pt;mso-position-horizontal-relative:page;mso-position-vertical-relative:page;z-index:-256307200" type="#_x0000_t202" filled="false" stroked="false">
          <v:textbox inset="0,0,0,0">
            <w:txbxContent>
              <w:p>
                <w:pPr>
                  <w:spacing w:before="15"/>
                  <w:ind w:left="20" w:right="0" w:firstLine="0"/>
                  <w:jc w:val="left"/>
                  <w:rPr>
                    <w:b/>
                    <w:sz w:val="14"/>
                  </w:rPr>
                </w:pPr>
                <w:r>
                  <w:rPr>
                    <w:b/>
                    <w:w w:val="95"/>
                    <w:sz w:val="14"/>
                  </w:rPr>
                  <w:t>MASTER AGREEMENT AWARD COMPUTER EQUIPMENT</w:t>
                </w:r>
              </w:p>
            </w:txbxContent>
          </v:textbox>
          <w10:wrap type="none"/>
        </v:shape>
      </w:pict>
    </w:r>
    <w:r>
      <w:rPr/>
      <w:pict>
        <v:shape style="position:absolute;margin-left:484.257111pt;margin-top:717.990173pt;width:68pt;height:9.3pt;mso-position-horizontal-relative:page;mso-position-vertical-relative:page;z-index:-256306176" type="#_x0000_t202" filled="false" stroked="false">
          <v:textbox inset="0,0,0,0">
            <w:txbxContent>
              <w:p>
                <w:pPr>
                  <w:spacing w:before="16"/>
                  <w:ind w:left="20" w:right="0" w:firstLine="0"/>
                  <w:jc w:val="left"/>
                  <w:rPr>
                    <w:b/>
                    <w:sz w:val="13"/>
                  </w:rPr>
                </w:pPr>
                <w:r>
                  <w:rPr>
                    <w:b/>
                    <w:w w:val="105"/>
                    <w:sz w:val="13"/>
                  </w:rPr>
                  <w:t>IBM CORPORATION</w:t>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077202pt;margin-top:716.454041pt;width:124.85pt;height:10.25pt;mso-position-horizontal-relative:page;mso-position-vertical-relative:page;z-index:-256305152" type="#_x0000_t202" filled="false" stroked="false">
          <v:textbox inset="0,0,0,0">
            <w:txbxContent>
              <w:p>
                <w:pPr>
                  <w:tabs>
                    <w:tab w:pos="560" w:val="left" w:leader="none"/>
                  </w:tabs>
                  <w:spacing w:before="13"/>
                  <w:ind w:left="60" w:right="0" w:firstLine="0"/>
                  <w:jc w:val="left"/>
                  <w:rPr>
                    <w:b/>
                    <w:sz w:val="14"/>
                  </w:rPr>
                </w:pPr>
                <w:r>
                  <w:rPr/>
                  <w:fldChar w:fldCharType="begin"/>
                </w:r>
                <w:r>
                  <w:rPr>
                    <w:rFonts w:ascii="Times New Roman"/>
                    <w:sz w:val="14"/>
                  </w:rPr>
                  <w:instrText> PAGE </w:instrText>
                </w:r>
                <w:r>
                  <w:rPr/>
                  <w:fldChar w:fldCharType="separate"/>
                </w:r>
                <w:r>
                  <w:rPr/>
                  <w:t>15</w:t>
                </w:r>
                <w:r>
                  <w:rPr/>
                  <w:fldChar w:fldCharType="end"/>
                </w:r>
                <w:r>
                  <w:rPr>
                    <w:rFonts w:ascii="Times New Roman"/>
                    <w:sz w:val="14"/>
                  </w:rPr>
                  <w:tab/>
                </w:r>
                <w:r>
                  <w:rPr>
                    <w:b/>
                    <w:position w:val="1"/>
                    <w:sz w:val="14"/>
                  </w:rPr>
                  <w:t>CONTRACT NO.</w:t>
                </w:r>
                <w:r>
                  <w:rPr>
                    <w:b/>
                    <w:spacing w:val="-25"/>
                    <w:position w:val="1"/>
                    <w:sz w:val="14"/>
                  </w:rPr>
                  <w:t> </w:t>
                </w:r>
                <w:r>
                  <w:rPr>
                    <w:b/>
                    <w:position w:val="1"/>
                    <w:sz w:val="14"/>
                  </w:rPr>
                  <w:t>MNWNC-116</w:t>
                </w:r>
              </w:p>
            </w:txbxContent>
          </v:textbox>
          <w10:wrap type="none"/>
        </v:shape>
      </w:pict>
    </w:r>
    <w:r>
      <w:rPr/>
      <w:pict>
        <v:shape style="position:absolute;margin-left:207.793106pt;margin-top:716.454041pt;width:188.55pt;height:9.85pt;mso-position-horizontal-relative:page;mso-position-vertical-relative:page;z-index:-256304128" type="#_x0000_t202" filled="false" stroked="false">
          <v:textbox inset="0,0,0,0">
            <w:txbxContent>
              <w:p>
                <w:pPr>
                  <w:spacing w:before="15"/>
                  <w:ind w:left="20" w:right="0" w:firstLine="0"/>
                  <w:jc w:val="left"/>
                  <w:rPr>
                    <w:b/>
                    <w:sz w:val="14"/>
                  </w:rPr>
                </w:pPr>
                <w:r>
                  <w:rPr>
                    <w:b/>
                    <w:sz w:val="14"/>
                  </w:rPr>
                  <w:t>MASTER</w:t>
                </w:r>
                <w:r>
                  <w:rPr>
                    <w:b/>
                    <w:spacing w:val="-24"/>
                    <w:sz w:val="14"/>
                  </w:rPr>
                  <w:t> </w:t>
                </w:r>
                <w:r>
                  <w:rPr>
                    <w:b/>
                    <w:sz w:val="14"/>
                  </w:rPr>
                  <w:t>AGREEMENT</w:t>
                </w:r>
                <w:r>
                  <w:rPr>
                    <w:b/>
                    <w:spacing w:val="-17"/>
                    <w:sz w:val="14"/>
                  </w:rPr>
                  <w:t> </w:t>
                </w:r>
                <w:r>
                  <w:rPr>
                    <w:b/>
                    <w:sz w:val="14"/>
                  </w:rPr>
                  <w:t>AWARD</w:t>
                </w:r>
                <w:r>
                  <w:rPr>
                    <w:b/>
                    <w:spacing w:val="-21"/>
                    <w:sz w:val="14"/>
                  </w:rPr>
                  <w:t> </w:t>
                </w:r>
                <w:r>
                  <w:rPr>
                    <w:b/>
                    <w:sz w:val="14"/>
                  </w:rPr>
                  <w:t>COMPUTER</w:t>
                </w:r>
                <w:r>
                  <w:rPr>
                    <w:b/>
                    <w:spacing w:val="-19"/>
                    <w:sz w:val="14"/>
                  </w:rPr>
                  <w:t> </w:t>
                </w:r>
                <w:r>
                  <w:rPr>
                    <w:b/>
                    <w:sz w:val="14"/>
                  </w:rPr>
                  <w:t>EQUIPMENT</w:t>
                </w:r>
              </w:p>
            </w:txbxContent>
          </v:textbox>
          <w10:wrap type="none"/>
        </v:shape>
      </w:pict>
    </w:r>
    <w:r>
      <w:rPr/>
      <w:pict>
        <v:shape style="position:absolute;margin-left:482.09201pt;margin-top:716.546875pt;width:68.25pt;height:9.3pt;mso-position-horizontal-relative:page;mso-position-vertical-relative:page;z-index:-256303104" type="#_x0000_t202" filled="false" stroked="false">
          <v:textbox inset="0,0,0,0">
            <w:txbxContent>
              <w:p>
                <w:pPr>
                  <w:spacing w:before="16"/>
                  <w:ind w:left="20" w:right="0" w:firstLine="0"/>
                  <w:jc w:val="left"/>
                  <w:rPr>
                    <w:b/>
                    <w:sz w:val="13"/>
                  </w:rPr>
                </w:pPr>
                <w:r>
                  <w:rPr>
                    <w:b/>
                    <w:w w:val="105"/>
                    <w:sz w:val="13"/>
                  </w:rPr>
                  <w:t>IBM CORPORATION</w:t>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6.0989pt;margin-top:717.18927pt;width:299.150pt;height:10.35pt;mso-position-horizontal-relative:page;mso-position-vertical-relative:page;z-index:-256302080" type="#_x0000_t202" filled="false" stroked="false">
          <v:textbox inset="0,0,0,0">
            <w:txbxContent>
              <w:p>
                <w:pPr>
                  <w:tabs>
                    <w:tab w:pos="2239" w:val="left" w:leader="none"/>
                  </w:tabs>
                  <w:spacing w:before="14"/>
                  <w:ind w:left="20" w:right="0" w:firstLine="0"/>
                  <w:jc w:val="left"/>
                  <w:rPr>
                    <w:b/>
                    <w:sz w:val="14"/>
                  </w:rPr>
                </w:pPr>
                <w:r>
                  <w:rPr>
                    <w:b/>
                    <w:sz w:val="14"/>
                  </w:rPr>
                  <w:t>CONTRACT</w:t>
                </w:r>
                <w:r>
                  <w:rPr>
                    <w:b/>
                    <w:spacing w:val="-9"/>
                    <w:sz w:val="14"/>
                  </w:rPr>
                  <w:t> </w:t>
                </w:r>
                <w:r>
                  <w:rPr>
                    <w:b/>
                    <w:sz w:val="14"/>
                  </w:rPr>
                  <w:t>NO.</w:t>
                </w:r>
                <w:r>
                  <w:rPr>
                    <w:b/>
                    <w:spacing w:val="1"/>
                    <w:sz w:val="14"/>
                  </w:rPr>
                  <w:t> </w:t>
                </w:r>
                <w:r>
                  <w:rPr>
                    <w:b/>
                    <w:sz w:val="14"/>
                  </w:rPr>
                  <w:t>MNWNC-116</w:t>
                  <w:tab/>
                </w:r>
                <w:r>
                  <w:rPr>
                    <w:b/>
                    <w:w w:val="95"/>
                    <w:sz w:val="14"/>
                  </w:rPr>
                  <w:t>MASTER AGREEMENT </w:t>
                </w:r>
                <w:r>
                  <w:rPr>
                    <w:rFonts w:ascii="Times New Roman"/>
                    <w:b/>
                    <w:w w:val="95"/>
                    <w:sz w:val="15"/>
                  </w:rPr>
                  <w:t>AWARD </w:t>
                </w:r>
                <w:r>
                  <w:rPr>
                    <w:b/>
                    <w:w w:val="95"/>
                    <w:sz w:val="14"/>
                  </w:rPr>
                  <w:t>COMPUTER</w:t>
                </w:r>
                <w:r>
                  <w:rPr>
                    <w:b/>
                    <w:spacing w:val="32"/>
                    <w:w w:val="95"/>
                    <w:sz w:val="14"/>
                  </w:rPr>
                  <w:t> </w:t>
                </w:r>
                <w:r>
                  <w:rPr>
                    <w:b/>
                    <w:w w:val="95"/>
                    <w:sz w:val="14"/>
                  </w:rPr>
                  <w:t>EQUIPMENT</w:t>
                </w:r>
              </w:p>
            </w:txbxContent>
          </v:textbox>
          <w10:wrap type="none"/>
        </v:shape>
      </w:pict>
    </w:r>
    <w:r>
      <w:rPr/>
      <w:pict>
        <v:shape style="position:absolute;margin-left:72.419403pt;margin-top:717.536499pt;width:10.35pt;height:9.85pt;mso-position-horizontal-relative:page;mso-position-vertical-relative:page;z-index:-256301056" type="#_x0000_t202" filled="false" stroked="false">
          <v:textbox inset="0,0,0,0">
            <w:txbxContent>
              <w:p>
                <w:pPr>
                  <w:spacing w:before="15"/>
                  <w:ind w:left="20" w:right="0" w:firstLine="0"/>
                  <w:jc w:val="left"/>
                  <w:rPr>
                    <w:b/>
                    <w:sz w:val="14"/>
                  </w:rPr>
                </w:pPr>
                <w:r>
                  <w:rPr>
                    <w:b/>
                    <w:w w:val="105"/>
                    <w:sz w:val="14"/>
                  </w:rPr>
                  <w:t>17</w:t>
                </w:r>
              </w:p>
            </w:txbxContent>
          </v:textbox>
          <w10:wrap type="none"/>
        </v:shape>
      </w:pict>
    </w:r>
    <w:r>
      <w:rPr/>
      <w:pict>
        <v:shape style="position:absolute;margin-left:481.697113pt;margin-top:717.897339pt;width:69.4pt;height:9.85pt;mso-position-horizontal-relative:page;mso-position-vertical-relative:page;z-index:-256300032" type="#_x0000_t202" filled="false" stroked="false">
          <v:textbox inset="0,0,0,0">
            <w:txbxContent>
              <w:p>
                <w:pPr>
                  <w:spacing w:before="15"/>
                  <w:ind w:left="20" w:right="0" w:firstLine="0"/>
                  <w:jc w:val="left"/>
                  <w:rPr>
                    <w:b/>
                    <w:sz w:val="14"/>
                  </w:rPr>
                </w:pPr>
                <w:r>
                  <w:rPr>
                    <w:b/>
                    <w:sz w:val="14"/>
                  </w:rPr>
                  <w:t>IBM CORPORATION</w:t>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83.862213pt;margin-top:716.093201pt;width:70.1pt;height:9.85pt;mso-position-horizontal-relative:page;mso-position-vertical-relative:page;z-index:-256299008" type="#_x0000_t202" filled="false" stroked="false">
          <v:textbox inset="0,0,0,0">
            <w:txbxContent>
              <w:p>
                <w:pPr>
                  <w:spacing w:before="15"/>
                  <w:ind w:left="20" w:right="0" w:firstLine="0"/>
                  <w:jc w:val="left"/>
                  <w:rPr>
                    <w:b/>
                    <w:sz w:val="14"/>
                  </w:rPr>
                </w:pPr>
                <w:r>
                  <w:rPr>
                    <w:b/>
                    <w:sz w:val="14"/>
                  </w:rPr>
                  <w:t>IBM CORPORATION</w:t>
                </w:r>
              </w:p>
            </w:txbxContent>
          </v:textbox>
          <w10:wrap type="none"/>
        </v:shape>
      </w:pict>
    </w:r>
    <w:r>
      <w:rPr/>
      <w:pict>
        <v:shape style="position:absolute;margin-left:100.789902pt;margin-top:717.175659pt;width:97.4pt;height:9.85pt;mso-position-horizontal-relative:page;mso-position-vertical-relative:page;z-index:-256297984" type="#_x0000_t202" filled="false" stroked="false">
          <v:textbox inset="0,0,0,0">
            <w:txbxContent>
              <w:p>
                <w:pPr>
                  <w:spacing w:before="15"/>
                  <w:ind w:left="20" w:right="0" w:firstLine="0"/>
                  <w:jc w:val="left"/>
                  <w:rPr>
                    <w:b/>
                    <w:sz w:val="14"/>
                  </w:rPr>
                </w:pPr>
                <w:r>
                  <w:rPr>
                    <w:b/>
                    <w:sz w:val="14"/>
                  </w:rPr>
                  <w:t>CONTRACT NO.</w:t>
                </w:r>
                <w:r>
                  <w:rPr>
                    <w:b/>
                    <w:spacing w:val="-30"/>
                    <w:sz w:val="14"/>
                  </w:rPr>
                  <w:t> </w:t>
                </w:r>
                <w:r>
                  <w:rPr>
                    <w:b/>
                    <w:sz w:val="14"/>
                  </w:rPr>
                  <w:t>MNWNC-116</w:t>
                </w:r>
              </w:p>
            </w:txbxContent>
          </v:textbox>
          <w10:wrap type="none"/>
        </v:shape>
      </w:pict>
    </w:r>
    <w:r>
      <w:rPr/>
      <w:pict>
        <v:shape style="position:absolute;margin-left:211.401596pt;margin-top:717.175659pt;width:187.45pt;height:9.85pt;mso-position-horizontal-relative:page;mso-position-vertical-relative:page;z-index:-256296960" type="#_x0000_t202" filled="false" stroked="false">
          <v:textbox inset="0,0,0,0">
            <w:txbxContent>
              <w:p>
                <w:pPr>
                  <w:spacing w:before="15"/>
                  <w:ind w:left="20" w:right="0" w:firstLine="0"/>
                  <w:jc w:val="left"/>
                  <w:rPr>
                    <w:b/>
                    <w:sz w:val="14"/>
                  </w:rPr>
                </w:pPr>
                <w:r>
                  <w:rPr>
                    <w:b/>
                    <w:w w:val="95"/>
                    <w:sz w:val="14"/>
                  </w:rPr>
                  <w:t>MASTER AGREEMENT AWARD COMPUTER EQUIPMENT</w:t>
                </w:r>
              </w:p>
            </w:txbxContent>
          </v:textbox>
          <w10:wrap type="none"/>
        </v:shape>
      </w:pict>
    </w:r>
    <w:r>
      <w:rPr/>
      <w:pict>
        <v:shape style="position:absolute;margin-left:74.785103pt;margin-top:717.55011pt;width:13.45pt;height:10.35pt;mso-position-horizontal-relative:page;mso-position-vertical-relative:page;z-index:-256295936" type="#_x0000_t202" filled="false" stroked="false">
          <v:textbox inset="0,0,0,0">
            <w:txbxContent>
              <w:p>
                <w:pPr>
                  <w:spacing w:before="14"/>
                  <w:ind w:left="60" w:right="0" w:firstLine="0"/>
                  <w:jc w:val="left"/>
                  <w:rPr>
                    <w:rFonts w:ascii="Times New Roman"/>
                    <w:sz w:val="15"/>
                  </w:rPr>
                </w:pPr>
                <w:r>
                  <w:rPr/>
                  <w:fldChar w:fldCharType="begin"/>
                </w:r>
                <w:r>
                  <w:rPr>
                    <w:rFonts w:ascii="Times New Roman"/>
                    <w:sz w:val="15"/>
                  </w:rPr>
                  <w:instrText> PAGE </w:instrText>
                </w:r>
                <w:r>
                  <w:rPr/>
                  <w:fldChar w:fldCharType="separate"/>
                </w:r>
                <w:r>
                  <w:rPr/>
                  <w:t>21</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87.450012pt;margin-top:710.851624pt;width:67.25pt;height:9.8pt;mso-position-horizontal-relative:page;mso-position-vertical-relative:page;z-index:-256294912" type="#_x0000_t202" filled="false" stroked="false">
          <v:textbox inset="0,0,0,0">
            <w:txbxContent>
              <w:p>
                <w:pPr>
                  <w:spacing w:before="14"/>
                  <w:ind w:left="20" w:right="0" w:firstLine="0"/>
                  <w:jc w:val="left"/>
                  <w:rPr>
                    <w:rFonts w:ascii="Times New Roman"/>
                    <w:b/>
                    <w:sz w:val="14"/>
                  </w:rPr>
                </w:pPr>
                <w:r>
                  <w:rPr>
                    <w:rFonts w:ascii="Times New Roman"/>
                    <w:b/>
                    <w:w w:val="95"/>
                    <w:sz w:val="14"/>
                  </w:rPr>
                  <w:t>IBM CORPORATION</w:t>
                </w:r>
              </w:p>
            </w:txbxContent>
          </v:textbox>
          <w10:wrap type="none"/>
        </v:shape>
      </w:pict>
    </w:r>
    <w:r>
      <w:rPr/>
      <w:pict>
        <v:shape style="position:absolute;margin-left:82.905342pt;margin-top:711.833862pt;width:9.85pt;height:9.85pt;mso-position-horizontal-relative:page;mso-position-vertical-relative:page;z-index:-256293888" type="#_x0000_t202" filled="false" stroked="false">
          <v:textbox inset="0,0,0,0">
            <w:txbxContent>
              <w:p>
                <w:pPr>
                  <w:spacing w:before="15"/>
                  <w:ind w:left="20" w:right="0" w:firstLine="0"/>
                  <w:jc w:val="left"/>
                  <w:rPr>
                    <w:b/>
                    <w:sz w:val="14"/>
                  </w:rPr>
                </w:pPr>
                <w:r>
                  <w:rPr>
                    <w:b/>
                    <w:sz w:val="14"/>
                  </w:rPr>
                  <w:t>24</w:t>
                </w:r>
              </w:p>
            </w:txbxContent>
          </v:textbox>
          <w10:wrap type="none"/>
        </v:shape>
      </w:pict>
    </w:r>
    <w:r>
      <w:rPr/>
      <w:pict>
        <v:shape style="position:absolute;margin-left:106.927696pt;margin-top:711.833862pt;width:97.45pt;height:9.85pt;mso-position-horizontal-relative:page;mso-position-vertical-relative:page;z-index:-256292864" type="#_x0000_t202" filled="false" stroked="false">
          <v:textbox inset="0,0,0,0">
            <w:txbxContent>
              <w:p>
                <w:pPr>
                  <w:spacing w:before="15"/>
                  <w:ind w:left="20" w:right="0" w:firstLine="0"/>
                  <w:jc w:val="left"/>
                  <w:rPr>
                    <w:b/>
                    <w:sz w:val="14"/>
                  </w:rPr>
                </w:pPr>
                <w:r>
                  <w:rPr>
                    <w:b/>
                    <w:sz w:val="14"/>
                  </w:rPr>
                  <w:t>CONTRACT NO,</w:t>
                </w:r>
                <w:r>
                  <w:rPr>
                    <w:b/>
                    <w:spacing w:val="-31"/>
                    <w:sz w:val="14"/>
                  </w:rPr>
                  <w:t> </w:t>
                </w:r>
                <w:r>
                  <w:rPr>
                    <w:b/>
                    <w:sz w:val="14"/>
                  </w:rPr>
                  <w:t>MNWNC-116</w:t>
                </w:r>
              </w:p>
            </w:txbxContent>
          </v:textbox>
          <w10:wrap type="none"/>
        </v:shape>
      </w:pict>
    </w:r>
    <w:r>
      <w:rPr/>
      <w:pict>
        <v:shape style="position:absolute;margin-left:217.178497pt;margin-top:711.833862pt;width:186.4pt;height:9.85pt;mso-position-horizontal-relative:page;mso-position-vertical-relative:page;z-index:-256291840" type="#_x0000_t202" filled="false" stroked="false">
          <v:textbox inset="0,0,0,0">
            <w:txbxContent>
              <w:p>
                <w:pPr>
                  <w:spacing w:before="15"/>
                  <w:ind w:left="20" w:right="0" w:firstLine="0"/>
                  <w:jc w:val="left"/>
                  <w:rPr>
                    <w:b/>
                    <w:sz w:val="14"/>
                  </w:rPr>
                </w:pPr>
                <w:r>
                  <w:rPr>
                    <w:b/>
                    <w:w w:val="95"/>
                    <w:sz w:val="14"/>
                  </w:rPr>
                  <w:t>MASTER AGREEMENT AWARD COMPUTER EQUIPMENT</w:t>
                </w:r>
              </w:p>
            </w:txbxContent>
          </v:textbox>
          <w10:wrap type="non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81.986298pt;margin-top:715.385193pt;width:67.45pt;height:10.35pt;mso-position-horizontal-relative:page;mso-position-vertical-relative:page;z-index:-256290816" type="#_x0000_t202" filled="false" stroked="false">
          <v:textbox inset="0,0,0,0">
            <w:txbxContent>
              <w:p>
                <w:pPr>
                  <w:spacing w:before="14"/>
                  <w:ind w:left="20" w:right="0" w:firstLine="0"/>
                  <w:jc w:val="left"/>
                  <w:rPr>
                    <w:rFonts w:ascii="Times New Roman"/>
                    <w:sz w:val="15"/>
                  </w:rPr>
                </w:pPr>
                <w:r>
                  <w:rPr>
                    <w:rFonts w:ascii="Times New Roman"/>
                    <w:w w:val="95"/>
                    <w:sz w:val="15"/>
                  </w:rPr>
                  <w:t>IBM CORPORATION</w:t>
                </w:r>
              </w:p>
            </w:txbxContent>
          </v:textbox>
          <w10:wrap type="none"/>
        </v:shape>
      </w:pict>
    </w:r>
    <w:r>
      <w:rPr/>
      <w:pict>
        <v:shape style="position:absolute;margin-left:70.053101pt;margin-top:716.093201pt;width:14.3pt;height:9.85pt;mso-position-horizontal-relative:page;mso-position-vertical-relative:page;z-index:-256289792" type="#_x0000_t202" filled="false" stroked="false">
          <v:textbox inset="0,0,0,0">
            <w:txbxContent>
              <w:p>
                <w:pPr>
                  <w:spacing w:before="15"/>
                  <w:ind w:left="60" w:right="0" w:firstLine="0"/>
                  <w:jc w:val="left"/>
                  <w:rPr>
                    <w:sz w:val="14"/>
                  </w:rPr>
                </w:pPr>
                <w:r>
                  <w:rPr/>
                  <w:fldChar w:fldCharType="begin"/>
                </w:r>
                <w:r>
                  <w:rPr>
                    <w:w w:val="105"/>
                    <w:sz w:val="14"/>
                  </w:rPr>
                  <w:instrText> PAGE </w:instrText>
                </w:r>
                <w:r>
                  <w:rPr/>
                  <w:fldChar w:fldCharType="separate"/>
                </w:r>
                <w:r>
                  <w:rPr/>
                  <w:t>25</w:t>
                </w:r>
                <w:r>
                  <w:rPr/>
                  <w:fldChar w:fldCharType="end"/>
                </w:r>
              </w:p>
            </w:txbxContent>
          </v:textbox>
          <w10:wrap type="none"/>
        </v:shape>
      </w:pict>
    </w:r>
    <w:r>
      <w:rPr/>
      <w:pict>
        <v:shape style="position:absolute;margin-left:96.077904pt;margin-top:716.093201pt;width:97.8pt;height:9.85pt;mso-position-horizontal-relative:page;mso-position-vertical-relative:page;z-index:-256288768" type="#_x0000_t202" filled="false" stroked="false">
          <v:textbox inset="0,0,0,0">
            <w:txbxContent>
              <w:p>
                <w:pPr>
                  <w:spacing w:before="15"/>
                  <w:ind w:left="20" w:right="0" w:firstLine="0"/>
                  <w:jc w:val="left"/>
                  <w:rPr>
                    <w:sz w:val="14"/>
                  </w:rPr>
                </w:pPr>
                <w:r>
                  <w:rPr>
                    <w:sz w:val="14"/>
                  </w:rPr>
                  <w:t>CONTRACT NO.</w:t>
                </w:r>
                <w:r>
                  <w:rPr>
                    <w:spacing w:val="-18"/>
                    <w:sz w:val="14"/>
                  </w:rPr>
                  <w:t> </w:t>
                </w:r>
                <w:r>
                  <w:rPr>
                    <w:sz w:val="14"/>
                  </w:rPr>
                  <w:t>MNWNC-116</w:t>
                </w:r>
              </w:p>
            </w:txbxContent>
          </v:textbox>
          <w10:wrap type="none"/>
        </v:shape>
      </w:pict>
    </w:r>
    <w:r>
      <w:rPr/>
      <w:pict>
        <v:shape style="position:absolute;margin-left:207.764999pt;margin-top:716.093201pt;width:188.6pt;height:9.85pt;mso-position-horizontal-relative:page;mso-position-vertical-relative:page;z-index:-256287744" type="#_x0000_t202" filled="false" stroked="false">
          <v:textbox inset="0,0,0,0">
            <w:txbxContent>
              <w:p>
                <w:pPr>
                  <w:spacing w:before="15"/>
                  <w:ind w:left="20" w:right="0" w:firstLine="0"/>
                  <w:jc w:val="left"/>
                  <w:rPr>
                    <w:sz w:val="14"/>
                  </w:rPr>
                </w:pPr>
                <w:r>
                  <w:rPr>
                    <w:sz w:val="14"/>
                  </w:rPr>
                  <w:t>MASTER</w:t>
                </w:r>
                <w:r>
                  <w:rPr>
                    <w:spacing w:val="-14"/>
                    <w:sz w:val="14"/>
                  </w:rPr>
                  <w:t> </w:t>
                </w:r>
                <w:r>
                  <w:rPr>
                    <w:sz w:val="14"/>
                  </w:rPr>
                  <w:t>AGREEMENT</w:t>
                </w:r>
                <w:r>
                  <w:rPr>
                    <w:spacing w:val="-12"/>
                    <w:sz w:val="14"/>
                  </w:rPr>
                  <w:t> </w:t>
                </w:r>
                <w:r>
                  <w:rPr>
                    <w:sz w:val="14"/>
                  </w:rPr>
                  <w:t>AWARD</w:t>
                </w:r>
                <w:r>
                  <w:rPr>
                    <w:spacing w:val="-17"/>
                    <w:sz w:val="14"/>
                  </w:rPr>
                  <w:t> </w:t>
                </w:r>
                <w:r>
                  <w:rPr>
                    <w:sz w:val="14"/>
                  </w:rPr>
                  <w:t>COMPUTER</w:t>
                </w:r>
                <w:r>
                  <w:rPr>
                    <w:spacing w:val="-12"/>
                    <w:sz w:val="14"/>
                  </w:rPr>
                  <w:t> </w:t>
                </w:r>
                <w:r>
                  <w:rPr>
                    <w:sz w:val="14"/>
                  </w:rPr>
                  <w:t>EQUIPMENT</w:t>
                </w:r>
              </w:p>
            </w:txbxContent>
          </v:textbox>
          <w10:wrap type="non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84.257111pt;margin-top:719.433411pt;width:68.650pt;height:9.3pt;mso-position-horizontal-relative:page;mso-position-vertical-relative:page;z-index:-256286720" type="#_x0000_t202" filled="false" stroked="false">
          <v:textbox inset="0,0,0,0">
            <w:txbxContent>
              <w:p>
                <w:pPr>
                  <w:spacing w:before="16"/>
                  <w:ind w:left="20" w:right="0" w:firstLine="0"/>
                  <w:jc w:val="left"/>
                  <w:rPr>
                    <w:b/>
                    <w:sz w:val="13"/>
                  </w:rPr>
                </w:pPr>
                <w:r>
                  <w:rPr>
                    <w:b/>
                    <w:w w:val="105"/>
                    <w:sz w:val="13"/>
                  </w:rPr>
                  <w:t>IBM CORPORATION</w:t>
                </w:r>
              </w:p>
            </w:txbxContent>
          </v:textbox>
          <w10:wrap type="none"/>
        </v:shape>
      </w:pict>
    </w:r>
    <w:r>
      <w:rPr/>
      <w:pict>
        <v:shape style="position:absolute;margin-left:75.684998pt;margin-top:720.062195pt;width:10pt;height:9.85pt;mso-position-horizontal-relative:page;mso-position-vertical-relative:page;z-index:-256285696" type="#_x0000_t202" filled="false" stroked="false">
          <v:textbox inset="0,0,0,0">
            <w:txbxContent>
              <w:p>
                <w:pPr>
                  <w:spacing w:before="15"/>
                  <w:ind w:left="20" w:right="0" w:firstLine="0"/>
                  <w:jc w:val="left"/>
                  <w:rPr>
                    <w:b/>
                    <w:sz w:val="14"/>
                  </w:rPr>
                </w:pPr>
                <w:r>
                  <w:rPr>
                    <w:b/>
                    <w:sz w:val="14"/>
                  </w:rPr>
                  <w:t>29</w:t>
                </w:r>
              </w:p>
            </w:txbxContent>
          </v:textbox>
          <w10:wrap type="none"/>
        </v:shape>
      </w:pict>
    </w:r>
    <w:r>
      <w:rPr/>
      <w:pict>
        <v:shape style="position:absolute;margin-left:99.346603pt;margin-top:720.062195pt;width:97.9pt;height:9.85pt;mso-position-horizontal-relative:page;mso-position-vertical-relative:page;z-index:-256284672" type="#_x0000_t202" filled="false" stroked="false">
          <v:textbox inset="0,0,0,0">
            <w:txbxContent>
              <w:p>
                <w:pPr>
                  <w:spacing w:before="15"/>
                  <w:ind w:left="20" w:right="0" w:firstLine="0"/>
                  <w:jc w:val="left"/>
                  <w:rPr>
                    <w:b/>
                    <w:sz w:val="14"/>
                  </w:rPr>
                </w:pPr>
                <w:r>
                  <w:rPr>
                    <w:b/>
                    <w:sz w:val="14"/>
                  </w:rPr>
                  <w:t>CONTRACT NO.</w:t>
                </w:r>
                <w:r>
                  <w:rPr>
                    <w:b/>
                    <w:spacing w:val="-24"/>
                    <w:sz w:val="14"/>
                  </w:rPr>
                  <w:t> </w:t>
                </w:r>
                <w:r>
                  <w:rPr>
                    <w:b/>
                    <w:sz w:val="14"/>
                  </w:rPr>
                  <w:t>MNWNC-116</w:t>
                </w:r>
              </w:p>
            </w:txbxContent>
          </v:textbox>
          <w10:wrap type="none"/>
        </v:shape>
      </w:pict>
    </w:r>
    <w:r>
      <w:rPr/>
      <w:pict>
        <v:shape style="position:absolute;margin-left:210.679901pt;margin-top:720.062195pt;width:187.15pt;height:9.85pt;mso-position-horizontal-relative:page;mso-position-vertical-relative:page;z-index:-256283648" type="#_x0000_t202" filled="false" stroked="false">
          <v:textbox inset="0,0,0,0">
            <w:txbxContent>
              <w:p>
                <w:pPr>
                  <w:spacing w:before="15"/>
                  <w:ind w:left="20" w:right="0" w:firstLine="0"/>
                  <w:jc w:val="left"/>
                  <w:rPr>
                    <w:b/>
                    <w:sz w:val="14"/>
                  </w:rPr>
                </w:pPr>
                <w:r>
                  <w:rPr>
                    <w:b/>
                    <w:w w:val="95"/>
                    <w:sz w:val="14"/>
                  </w:rPr>
                  <w:t>MASTER AGREEMENT AWARD COMPUTER EQUIPMENT</w:t>
                </w:r>
              </w:p>
            </w:txbxContent>
          </v:textbox>
          <w10:wrap type="non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87.473999pt;margin-top:712.194336pt;width:67.3pt;height:9.85pt;mso-position-horizontal-relative:page;mso-position-vertical-relative:page;z-index:-256282624" type="#_x0000_t202" filled="false" stroked="false">
          <v:textbox inset="0,0,0,0">
            <w:txbxContent>
              <w:p>
                <w:pPr>
                  <w:spacing w:before="15"/>
                  <w:ind w:left="20" w:right="0" w:firstLine="0"/>
                  <w:jc w:val="left"/>
                  <w:rPr>
                    <w:b/>
                    <w:sz w:val="14"/>
                  </w:rPr>
                </w:pPr>
                <w:r>
                  <w:rPr>
                    <w:b/>
                    <w:w w:val="95"/>
                    <w:sz w:val="14"/>
                  </w:rPr>
                  <w:t>IBM CORPORATION</w:t>
                </w:r>
              </w:p>
            </w:txbxContent>
          </v:textbox>
          <w10:wrap type="none"/>
        </v:shape>
      </w:pict>
    </w:r>
    <w:r>
      <w:rPr/>
      <w:pict>
        <v:shape style="position:absolute;margin-left:81.009903pt;margin-top:712.554749pt;width:9.65pt;height:9.85pt;mso-position-horizontal-relative:page;mso-position-vertical-relative:page;z-index:-256281600" type="#_x0000_t202" filled="false" stroked="false">
          <v:textbox inset="0,0,0,0">
            <w:txbxContent>
              <w:p>
                <w:pPr>
                  <w:spacing w:before="15"/>
                  <w:ind w:left="20" w:right="0" w:firstLine="0"/>
                  <w:jc w:val="left"/>
                  <w:rPr>
                    <w:b/>
                    <w:sz w:val="14"/>
                  </w:rPr>
                </w:pPr>
                <w:r>
                  <w:rPr>
                    <w:b/>
                    <w:sz w:val="14"/>
                  </w:rPr>
                  <w:t>30</w:t>
                </w:r>
              </w:p>
            </w:txbxContent>
          </v:textbox>
          <w10:wrap type="none"/>
        </v:shape>
      </w:pict>
    </w:r>
    <w:r>
      <w:rPr/>
      <w:pict>
        <v:shape style="position:absolute;margin-left:104.401802pt;margin-top:712.554749pt;width:96.65pt;height:9.85pt;mso-position-horizontal-relative:page;mso-position-vertical-relative:page;z-index:-256280576" type="#_x0000_t202" filled="false" stroked="false">
          <v:textbox inset="0,0,0,0">
            <w:txbxContent>
              <w:p>
                <w:pPr>
                  <w:spacing w:before="15"/>
                  <w:ind w:left="20" w:right="0" w:firstLine="0"/>
                  <w:jc w:val="left"/>
                  <w:rPr>
                    <w:b/>
                    <w:sz w:val="14"/>
                  </w:rPr>
                </w:pPr>
                <w:r>
                  <w:rPr>
                    <w:b/>
                    <w:w w:val="95"/>
                    <w:sz w:val="14"/>
                  </w:rPr>
                  <w:t>CONTRACT NO. MNWNC-116</w:t>
                </w:r>
              </w:p>
            </w:txbxContent>
          </v:textbox>
          <w10:wrap type="none"/>
        </v:shape>
      </w:pict>
    </w:r>
    <w:r>
      <w:rPr/>
      <w:pict>
        <v:shape style="position:absolute;margin-left:214.652603pt;margin-top:712.554749pt;width:187.4pt;height:9.85pt;mso-position-horizontal-relative:page;mso-position-vertical-relative:page;z-index:-256279552" type="#_x0000_t202" filled="false" stroked="false">
          <v:textbox inset="0,0,0,0">
            <w:txbxContent>
              <w:p>
                <w:pPr>
                  <w:spacing w:before="15"/>
                  <w:ind w:left="20" w:right="0" w:firstLine="0"/>
                  <w:jc w:val="left"/>
                  <w:rPr>
                    <w:b/>
                    <w:sz w:val="14"/>
                  </w:rPr>
                </w:pPr>
                <w:r>
                  <w:rPr>
                    <w:b/>
                    <w:w w:val="95"/>
                    <w:sz w:val="14"/>
                  </w:rPr>
                  <w:t>MASTER AGREEMENT AWARD COMPUTER EQUIPMENT</w:t>
                </w:r>
              </w:p>
            </w:txbxContent>
          </v:textbox>
          <w10:wrap type="non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204903pt;margin-top:716.454041pt;width:10pt;height:9.85pt;mso-position-horizontal-relative:page;mso-position-vertical-relative:page;z-index:-256278528" type="#_x0000_t202" filled="false" stroked="false">
          <v:textbox inset="0,0,0,0">
            <w:txbxContent>
              <w:p>
                <w:pPr>
                  <w:spacing w:before="15"/>
                  <w:ind w:left="20" w:right="0" w:firstLine="0"/>
                  <w:jc w:val="left"/>
                  <w:rPr>
                    <w:sz w:val="14"/>
                  </w:rPr>
                </w:pPr>
                <w:r>
                  <w:rPr>
                    <w:sz w:val="14"/>
                  </w:rPr>
                  <w:t>31</w:t>
                </w:r>
              </w:p>
            </w:txbxContent>
          </v:textbox>
          <w10:wrap type="none"/>
        </v:shape>
      </w:pict>
    </w:r>
    <w:r>
      <w:rPr/>
      <w:pict>
        <v:shape style="position:absolute;margin-left:99.3255pt;margin-top:716.454041pt;width:97.85pt;height:9.85pt;mso-position-horizontal-relative:page;mso-position-vertical-relative:page;z-index:-256277504" type="#_x0000_t202" filled="false" stroked="false">
          <v:textbox inset="0,0,0,0">
            <w:txbxContent>
              <w:p>
                <w:pPr>
                  <w:spacing w:before="15"/>
                  <w:ind w:left="20" w:right="0" w:firstLine="0"/>
                  <w:jc w:val="left"/>
                  <w:rPr>
                    <w:sz w:val="14"/>
                  </w:rPr>
                </w:pPr>
                <w:r>
                  <w:rPr>
                    <w:sz w:val="14"/>
                  </w:rPr>
                  <w:t>CONTRACT NO, MNWNC 116</w:t>
                </w:r>
              </w:p>
            </w:txbxContent>
          </v:textbox>
          <w10:wrap type="none"/>
        </v:shape>
      </w:pict>
    </w:r>
    <w:r>
      <w:rPr/>
      <w:pict>
        <v:shape style="position:absolute;margin-left:210.651794pt;margin-top:716.454041pt;width:187.4pt;height:9.85pt;mso-position-horizontal-relative:page;mso-position-vertical-relative:page;z-index:-256276480" type="#_x0000_t202" filled="false" stroked="false">
          <v:textbox inset="0,0,0,0">
            <w:txbxContent>
              <w:p>
                <w:pPr>
                  <w:spacing w:before="15"/>
                  <w:ind w:left="20" w:right="0" w:firstLine="0"/>
                  <w:jc w:val="left"/>
                  <w:rPr>
                    <w:sz w:val="14"/>
                  </w:rPr>
                </w:pPr>
                <w:r>
                  <w:rPr>
                    <w:sz w:val="14"/>
                  </w:rPr>
                  <w:t>MASTER</w:t>
                </w:r>
                <w:r>
                  <w:rPr>
                    <w:spacing w:val="-18"/>
                    <w:sz w:val="14"/>
                  </w:rPr>
                  <w:t> </w:t>
                </w:r>
                <w:r>
                  <w:rPr>
                    <w:sz w:val="14"/>
                  </w:rPr>
                  <w:t>AGREEMENT</w:t>
                </w:r>
                <w:r>
                  <w:rPr>
                    <w:spacing w:val="-16"/>
                    <w:sz w:val="14"/>
                  </w:rPr>
                  <w:t> </w:t>
                </w:r>
                <w:r>
                  <w:rPr>
                    <w:sz w:val="14"/>
                  </w:rPr>
                  <w:t>AWARD</w:t>
                </w:r>
                <w:r>
                  <w:rPr>
                    <w:spacing w:val="-20"/>
                    <w:sz w:val="14"/>
                  </w:rPr>
                  <w:t> </w:t>
                </w:r>
                <w:r>
                  <w:rPr>
                    <w:sz w:val="14"/>
                  </w:rPr>
                  <w:t>COMPUTER</w:t>
                </w:r>
                <w:r>
                  <w:rPr>
                    <w:spacing w:val="-19"/>
                    <w:sz w:val="14"/>
                  </w:rPr>
                  <w:t> </w:t>
                </w:r>
                <w:r>
                  <w:rPr>
                    <w:sz w:val="14"/>
                  </w:rPr>
                  <w:t>EQUIPMENT</w:t>
                </w:r>
              </w:p>
            </w:txbxContent>
          </v:textbox>
          <w10:wrap type="none"/>
        </v:shape>
      </w:pict>
    </w:r>
    <w:r>
      <w:rPr/>
      <w:pict>
        <v:shape style="position:absolute;margin-left:484.524689pt;margin-top:715.831787pt;width:67.850pt;height:9.8pt;mso-position-horizontal-relative:page;mso-position-vertical-relative:page;z-index:-256275456" type="#_x0000_t202" filled="false" stroked="false">
          <v:textbox inset="0,0,0,0">
            <w:txbxContent>
              <w:p>
                <w:pPr>
                  <w:spacing w:before="14"/>
                  <w:ind w:left="20" w:right="0" w:firstLine="0"/>
                  <w:jc w:val="left"/>
                  <w:rPr>
                    <w:rFonts w:ascii="Times New Roman"/>
                    <w:sz w:val="14"/>
                  </w:rPr>
                </w:pPr>
                <w:r>
                  <w:rPr>
                    <w:rFonts w:ascii="Times New Roman"/>
                    <w:sz w:val="14"/>
                  </w:rPr>
                  <w:t>IBM CORPORATION</w:t>
                </w:r>
              </w:p>
            </w:txbxContent>
          </v:textbox>
          <w10:wrap type="non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2.814133pt;margin-top:711.473267pt;width:10.050pt;height:9.85pt;mso-position-horizontal-relative:page;mso-position-vertical-relative:page;z-index:-256274432" type="#_x0000_t202" filled="false" stroked="false">
          <v:textbox inset="0,0,0,0">
            <w:txbxContent>
              <w:p>
                <w:pPr>
                  <w:spacing w:before="15"/>
                  <w:ind w:left="20" w:right="0" w:firstLine="0"/>
                  <w:jc w:val="left"/>
                  <w:rPr>
                    <w:b/>
                    <w:sz w:val="14"/>
                  </w:rPr>
                </w:pPr>
                <w:r>
                  <w:rPr>
                    <w:b/>
                    <w:w w:val="105"/>
                    <w:sz w:val="14"/>
                  </w:rPr>
                  <w:t>32</w:t>
                </w:r>
              </w:p>
            </w:txbxContent>
          </v:textbox>
          <w10:wrap type="none"/>
        </v:shape>
      </w:pict>
    </w:r>
    <w:r>
      <w:rPr/>
      <w:pict>
        <v:shape style="position:absolute;margin-left:107.288597pt;margin-top:711.473267pt;width:97.45pt;height:9.85pt;mso-position-horizontal-relative:page;mso-position-vertical-relative:page;z-index:-256273408" type="#_x0000_t202" filled="false" stroked="false">
          <v:textbox inset="0,0,0,0">
            <w:txbxContent>
              <w:p>
                <w:pPr>
                  <w:spacing w:before="15"/>
                  <w:ind w:left="20" w:right="0" w:firstLine="0"/>
                  <w:jc w:val="left"/>
                  <w:rPr>
                    <w:b/>
                    <w:sz w:val="14"/>
                  </w:rPr>
                </w:pPr>
                <w:r>
                  <w:rPr>
                    <w:b/>
                    <w:sz w:val="14"/>
                  </w:rPr>
                  <w:t>CONTRACT NO.</w:t>
                </w:r>
                <w:r>
                  <w:rPr>
                    <w:b/>
                    <w:spacing w:val="-31"/>
                    <w:sz w:val="14"/>
                  </w:rPr>
                  <w:t> </w:t>
                </w:r>
                <w:r>
                  <w:rPr>
                    <w:b/>
                    <w:sz w:val="14"/>
                  </w:rPr>
                  <w:t>MNWNC-116</w:t>
                </w:r>
              </w:p>
            </w:txbxContent>
          </v:textbox>
          <w10:wrap type="none"/>
        </v:shape>
      </w:pict>
    </w:r>
    <w:r>
      <w:rPr/>
      <w:pict>
        <v:shape style="position:absolute;margin-left:218.261093pt;margin-top:711.473267pt;width:186.35pt;height:9.85pt;mso-position-horizontal-relative:page;mso-position-vertical-relative:page;z-index:-256272384" type="#_x0000_t202" filled="false" stroked="false">
          <v:textbox inset="0,0,0,0">
            <w:txbxContent>
              <w:p>
                <w:pPr>
                  <w:spacing w:before="15"/>
                  <w:ind w:left="20" w:right="0" w:firstLine="0"/>
                  <w:jc w:val="left"/>
                  <w:rPr>
                    <w:b/>
                    <w:sz w:val="14"/>
                  </w:rPr>
                </w:pPr>
                <w:r>
                  <w:rPr>
                    <w:b/>
                    <w:w w:val="95"/>
                    <w:sz w:val="14"/>
                  </w:rPr>
                  <w:t>MASTER AGREEMENT AWARD COMPUTER EQUIPMENT</w:t>
                </w:r>
              </w:p>
            </w:txbxContent>
          </v:textbox>
          <w10:wrap type="none"/>
        </v:shape>
      </w:pict>
    </w:r>
    <w:r>
      <w:rPr/>
      <w:pict>
        <v:shape style="position:absolute;margin-left:489.312286pt;margin-top:711.205566pt;width:67.9pt;height:9.3pt;mso-position-horizontal-relative:page;mso-position-vertical-relative:page;z-index:-256271360" type="#_x0000_t202" filled="false" stroked="false">
          <v:textbox inset="0,0,0,0">
            <w:txbxContent>
              <w:p>
                <w:pPr>
                  <w:spacing w:before="16"/>
                  <w:ind w:left="20" w:right="0" w:firstLine="0"/>
                  <w:jc w:val="left"/>
                  <w:rPr>
                    <w:b/>
                    <w:sz w:val="13"/>
                  </w:rPr>
                </w:pPr>
                <w:r>
                  <w:rPr>
                    <w:b/>
                    <w:w w:val="105"/>
                    <w:sz w:val="13"/>
                  </w:rPr>
                  <w:t>IBM CORPORATION</w:t>
                </w:r>
              </w:p>
            </w:txbxContent>
          </v:textbox>
          <w10:wrap type="non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9"/>
      </w:rPr>
    </w:pPr>
    <w:r>
      <w:rPr/>
      <w:pict>
        <v:shape style="position:absolute;margin-left:481.697113pt;margin-top:717.175659pt;width:68.7pt;height:9.85pt;mso-position-horizontal-relative:page;mso-position-vertical-relative:page;z-index:-256270336" type="#_x0000_t202" filled="false" stroked="false">
          <v:textbox inset="0,0,0,0">
            <w:txbxContent>
              <w:p>
                <w:pPr>
                  <w:spacing w:before="15"/>
                  <w:ind w:left="20" w:right="0" w:firstLine="0"/>
                  <w:jc w:val="left"/>
                  <w:rPr>
                    <w:b/>
                    <w:sz w:val="14"/>
                  </w:rPr>
                </w:pPr>
                <w:r>
                  <w:rPr>
                    <w:b/>
                    <w:sz w:val="14"/>
                  </w:rPr>
                  <w:t>IBM CORPORATION</w:t>
                </w:r>
              </w:p>
            </w:txbxContent>
          </v:textbox>
          <w10:wrap type="none"/>
        </v:shape>
      </w:pict>
    </w:r>
    <w:r>
      <w:rPr/>
      <w:pict>
        <v:shape style="position:absolute;margin-left:96.459801pt;margin-top:718.618958pt;width:97.85pt;height:9.85pt;mso-position-horizontal-relative:page;mso-position-vertical-relative:page;z-index:-256269312" type="#_x0000_t202" filled="false" stroked="false">
          <v:textbox inset="0,0,0,0">
            <w:txbxContent>
              <w:p>
                <w:pPr>
                  <w:spacing w:before="15"/>
                  <w:ind w:left="20" w:right="0" w:firstLine="0"/>
                  <w:jc w:val="left"/>
                  <w:rPr>
                    <w:b/>
                    <w:sz w:val="14"/>
                  </w:rPr>
                </w:pPr>
                <w:r>
                  <w:rPr>
                    <w:b/>
                    <w:sz w:val="14"/>
                  </w:rPr>
                  <w:t>CONTRACT NO.</w:t>
                </w:r>
                <w:r>
                  <w:rPr>
                    <w:b/>
                    <w:spacing w:val="-25"/>
                    <w:sz w:val="14"/>
                  </w:rPr>
                  <w:t> </w:t>
                </w:r>
                <w:r>
                  <w:rPr>
                    <w:b/>
                    <w:sz w:val="14"/>
                  </w:rPr>
                  <w:t>MNWNC-116</w:t>
                </w:r>
              </w:p>
            </w:txbxContent>
          </v:textbox>
          <w10:wrap type="none"/>
        </v:shape>
      </w:pict>
    </w:r>
    <w:r>
      <w:rPr/>
      <w:pict>
        <v:shape style="position:absolute;margin-left:207.793106pt;margin-top:718.618958pt;width:188.2pt;height:9.85pt;mso-position-horizontal-relative:page;mso-position-vertical-relative:page;z-index:-256268288" type="#_x0000_t202" filled="false" stroked="false">
          <v:textbox inset="0,0,0,0">
            <w:txbxContent>
              <w:p>
                <w:pPr>
                  <w:spacing w:before="15"/>
                  <w:ind w:left="20" w:right="0" w:firstLine="0"/>
                  <w:jc w:val="left"/>
                  <w:rPr>
                    <w:b/>
                    <w:sz w:val="14"/>
                  </w:rPr>
                </w:pPr>
                <w:r>
                  <w:rPr>
                    <w:b/>
                    <w:sz w:val="14"/>
                  </w:rPr>
                  <w:t>MASTER</w:t>
                </w:r>
                <w:r>
                  <w:rPr>
                    <w:b/>
                    <w:spacing w:val="-20"/>
                    <w:sz w:val="14"/>
                  </w:rPr>
                  <w:t> </w:t>
                </w:r>
                <w:r>
                  <w:rPr>
                    <w:b/>
                    <w:sz w:val="14"/>
                  </w:rPr>
                  <w:t>AGREEMENT</w:t>
                </w:r>
                <w:r>
                  <w:rPr>
                    <w:b/>
                    <w:spacing w:val="-23"/>
                    <w:sz w:val="14"/>
                  </w:rPr>
                  <w:t> </w:t>
                </w:r>
                <w:r>
                  <w:rPr>
                    <w:b/>
                    <w:sz w:val="14"/>
                  </w:rPr>
                  <w:t>AWARD</w:t>
                </w:r>
                <w:r>
                  <w:rPr>
                    <w:b/>
                    <w:spacing w:val="-24"/>
                    <w:sz w:val="14"/>
                  </w:rPr>
                  <w:t> </w:t>
                </w:r>
                <w:r>
                  <w:rPr>
                    <w:b/>
                    <w:sz w:val="14"/>
                  </w:rPr>
                  <w:t>COMPUTER</w:t>
                </w:r>
                <w:r>
                  <w:rPr>
                    <w:b/>
                    <w:spacing w:val="-20"/>
                    <w:sz w:val="14"/>
                  </w:rPr>
                  <w:t> </w:t>
                </w:r>
                <w:r>
                  <w:rPr>
                    <w:b/>
                    <w:sz w:val="14"/>
                  </w:rPr>
                  <w:t>EQUIPMENT</w:t>
                </w:r>
              </w:p>
            </w:txbxContent>
          </v:textbox>
          <w10:wrap type="none"/>
        </v:shape>
      </w:pict>
    </w:r>
    <w:r>
      <w:rPr/>
      <w:pict>
        <v:shape style="position:absolute;margin-left:71.971298pt;margin-top:712.554749pt;width:22pt;height:17.05pt;mso-position-horizontal-relative:page;mso-position-vertical-relative:page;z-index:-256267264" type="#_x0000_t202" filled="false" stroked="false">
          <v:textbox inset="0,0,0,0">
            <w:txbxContent>
              <w:p>
                <w:pPr>
                  <w:pStyle w:val="BodyText"/>
                  <w:spacing w:before="9"/>
                  <w:rPr>
                    <w:rFonts w:ascii="Times New Roman"/>
                    <w:sz w:val="13"/>
                  </w:rPr>
                </w:pPr>
              </w:p>
              <w:p>
                <w:pPr>
                  <w:spacing w:before="0"/>
                  <w:ind w:left="20" w:right="0" w:firstLine="0"/>
                  <w:jc w:val="left"/>
                  <w:rPr>
                    <w:rFonts w:ascii="Times New Roman"/>
                    <w:sz w:val="14"/>
                  </w:rPr>
                </w:pPr>
                <w:r>
                  <w:rPr/>
                  <w:fldChar w:fldCharType="begin"/>
                </w:r>
                <w:r>
                  <w:rPr>
                    <w:rFonts w:ascii="Times New Roman"/>
                    <w:w w:val="105"/>
                    <w:sz w:val="14"/>
                  </w:rPr>
                  <w:instrText> PAGE </w:instrText>
                </w:r>
                <w:r>
                  <w:rPr/>
                  <w:fldChar w:fldCharType="separate"/>
                </w:r>
                <w:r>
                  <w:rPr/>
                  <w:t>35</w:t>
                </w:r>
                <w:r>
                  <w:rPr/>
                  <w:fldChar w:fldCharType="end"/>
                </w:r>
              </w:p>
            </w:txbxContent>
          </v:textbox>
          <w10:wrap type="non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
    <w:multiLevelType w:val="hybridMultilevel"/>
    <w:lvl w:ilvl="0">
      <w:start w:val="1"/>
      <w:numFmt w:val="decimal"/>
      <w:lvlText w:val="%1."/>
      <w:lvlJc w:val="left"/>
      <w:pPr>
        <w:ind w:left="1540" w:hanging="331"/>
        <w:jc w:val="left"/>
      </w:pPr>
      <w:rPr>
        <w:rFonts w:hint="default"/>
        <w:spacing w:val="-1"/>
        <w:w w:val="106"/>
      </w:rPr>
    </w:lvl>
    <w:lvl w:ilvl="1">
      <w:start w:val="1"/>
      <w:numFmt w:val="lowerLetter"/>
      <w:lvlText w:val="%2."/>
      <w:lvlJc w:val="left"/>
      <w:pPr>
        <w:ind w:left="1864" w:hanging="319"/>
        <w:jc w:val="left"/>
      </w:pPr>
      <w:rPr>
        <w:rFonts w:hint="default" w:ascii="Arial" w:hAnsi="Arial" w:eastAsia="Arial" w:cs="Arial"/>
        <w:spacing w:val="-1"/>
        <w:w w:val="105"/>
        <w:sz w:val="18"/>
        <w:szCs w:val="18"/>
      </w:rPr>
    </w:lvl>
    <w:lvl w:ilvl="2">
      <w:start w:val="0"/>
      <w:numFmt w:val="bullet"/>
      <w:lvlText w:val="•"/>
      <w:lvlJc w:val="left"/>
      <w:pPr>
        <w:ind w:left="1900" w:hanging="319"/>
      </w:pPr>
      <w:rPr>
        <w:rFonts w:hint="default"/>
      </w:rPr>
    </w:lvl>
    <w:lvl w:ilvl="3">
      <w:start w:val="0"/>
      <w:numFmt w:val="bullet"/>
      <w:lvlText w:val="•"/>
      <w:lvlJc w:val="left"/>
      <w:pPr>
        <w:ind w:left="3180" w:hanging="319"/>
      </w:pPr>
      <w:rPr>
        <w:rFonts w:hint="default"/>
      </w:rPr>
    </w:lvl>
    <w:lvl w:ilvl="4">
      <w:start w:val="0"/>
      <w:numFmt w:val="bullet"/>
      <w:lvlText w:val="•"/>
      <w:lvlJc w:val="left"/>
      <w:pPr>
        <w:ind w:left="4460" w:hanging="319"/>
      </w:pPr>
      <w:rPr>
        <w:rFonts w:hint="default"/>
      </w:rPr>
    </w:lvl>
    <w:lvl w:ilvl="5">
      <w:start w:val="0"/>
      <w:numFmt w:val="bullet"/>
      <w:lvlText w:val="•"/>
      <w:lvlJc w:val="left"/>
      <w:pPr>
        <w:ind w:left="5740" w:hanging="319"/>
      </w:pPr>
      <w:rPr>
        <w:rFonts w:hint="default"/>
      </w:rPr>
    </w:lvl>
    <w:lvl w:ilvl="6">
      <w:start w:val="0"/>
      <w:numFmt w:val="bullet"/>
      <w:lvlText w:val="•"/>
      <w:lvlJc w:val="left"/>
      <w:pPr>
        <w:ind w:left="7020" w:hanging="319"/>
      </w:pPr>
      <w:rPr>
        <w:rFonts w:hint="default"/>
      </w:rPr>
    </w:lvl>
    <w:lvl w:ilvl="7">
      <w:start w:val="0"/>
      <w:numFmt w:val="bullet"/>
      <w:lvlText w:val="•"/>
      <w:lvlJc w:val="left"/>
      <w:pPr>
        <w:ind w:left="8300" w:hanging="319"/>
      </w:pPr>
      <w:rPr>
        <w:rFonts w:hint="default"/>
      </w:rPr>
    </w:lvl>
    <w:lvl w:ilvl="8">
      <w:start w:val="0"/>
      <w:numFmt w:val="bullet"/>
      <w:lvlText w:val="•"/>
      <w:lvlJc w:val="left"/>
      <w:pPr>
        <w:ind w:left="9580" w:hanging="319"/>
      </w:pPr>
      <w:rPr>
        <w:rFonts w:hint="default"/>
      </w:rPr>
    </w:lvl>
  </w:abstractNum>
  <w:abstractNum w:abstractNumId="28">
    <w:multiLevelType w:val="hybridMultilevel"/>
    <w:lvl w:ilvl="0">
      <w:start w:val="1"/>
      <w:numFmt w:val="decimal"/>
      <w:lvlText w:val="%1."/>
      <w:lvlJc w:val="left"/>
      <w:pPr>
        <w:ind w:left="1417" w:hanging="334"/>
        <w:jc w:val="right"/>
      </w:pPr>
      <w:rPr>
        <w:rFonts w:hint="default" w:ascii="Arial" w:hAnsi="Arial" w:eastAsia="Arial" w:cs="Arial"/>
        <w:b/>
        <w:bCs/>
        <w:spacing w:val="-1"/>
        <w:w w:val="104"/>
        <w:sz w:val="18"/>
        <w:szCs w:val="18"/>
      </w:rPr>
    </w:lvl>
    <w:lvl w:ilvl="1">
      <w:start w:val="1"/>
      <w:numFmt w:val="decimal"/>
      <w:lvlText w:val="%2."/>
      <w:lvlJc w:val="left"/>
      <w:pPr>
        <w:ind w:left="1441" w:hanging="334"/>
        <w:jc w:val="right"/>
      </w:pPr>
      <w:rPr>
        <w:rFonts w:hint="default"/>
        <w:b/>
        <w:bCs/>
        <w:spacing w:val="-1"/>
        <w:w w:val="105"/>
      </w:rPr>
    </w:lvl>
    <w:lvl w:ilvl="2">
      <w:start w:val="0"/>
      <w:numFmt w:val="bullet"/>
      <w:lvlText w:val="•"/>
      <w:lvlJc w:val="left"/>
      <w:pPr>
        <w:ind w:left="1417" w:hanging="124"/>
      </w:pPr>
      <w:rPr>
        <w:rFonts w:hint="default" w:ascii="Arial" w:hAnsi="Arial" w:eastAsia="Arial" w:cs="Arial"/>
        <w:w w:val="99"/>
        <w:sz w:val="18"/>
        <w:szCs w:val="18"/>
      </w:rPr>
    </w:lvl>
    <w:lvl w:ilvl="3">
      <w:start w:val="0"/>
      <w:numFmt w:val="bullet"/>
      <w:lvlText w:val="•"/>
      <w:lvlJc w:val="left"/>
      <w:pPr>
        <w:ind w:left="2234" w:hanging="124"/>
      </w:pPr>
      <w:rPr>
        <w:rFonts w:hint="default"/>
      </w:rPr>
    </w:lvl>
    <w:lvl w:ilvl="4">
      <w:start w:val="0"/>
      <w:numFmt w:val="bullet"/>
      <w:lvlText w:val="•"/>
      <w:lvlJc w:val="left"/>
      <w:pPr>
        <w:ind w:left="2632" w:hanging="124"/>
      </w:pPr>
      <w:rPr>
        <w:rFonts w:hint="default"/>
      </w:rPr>
    </w:lvl>
    <w:lvl w:ilvl="5">
      <w:start w:val="0"/>
      <w:numFmt w:val="bullet"/>
      <w:lvlText w:val="•"/>
      <w:lvlJc w:val="left"/>
      <w:pPr>
        <w:ind w:left="3029" w:hanging="124"/>
      </w:pPr>
      <w:rPr>
        <w:rFonts w:hint="default"/>
      </w:rPr>
    </w:lvl>
    <w:lvl w:ilvl="6">
      <w:start w:val="0"/>
      <w:numFmt w:val="bullet"/>
      <w:lvlText w:val="•"/>
      <w:lvlJc w:val="left"/>
      <w:pPr>
        <w:ind w:left="3426" w:hanging="124"/>
      </w:pPr>
      <w:rPr>
        <w:rFonts w:hint="default"/>
      </w:rPr>
    </w:lvl>
    <w:lvl w:ilvl="7">
      <w:start w:val="0"/>
      <w:numFmt w:val="bullet"/>
      <w:lvlText w:val="•"/>
      <w:lvlJc w:val="left"/>
      <w:pPr>
        <w:ind w:left="3824" w:hanging="124"/>
      </w:pPr>
      <w:rPr>
        <w:rFonts w:hint="default"/>
      </w:rPr>
    </w:lvl>
    <w:lvl w:ilvl="8">
      <w:start w:val="0"/>
      <w:numFmt w:val="bullet"/>
      <w:lvlText w:val="•"/>
      <w:lvlJc w:val="left"/>
      <w:pPr>
        <w:ind w:left="4221" w:hanging="124"/>
      </w:pPr>
      <w:rPr>
        <w:rFonts w:hint="default"/>
      </w:rPr>
    </w:lvl>
  </w:abstractNum>
  <w:abstractNum w:abstractNumId="24">
    <w:multiLevelType w:val="hybridMultilevel"/>
    <w:lvl w:ilvl="0">
      <w:start w:val="1"/>
      <w:numFmt w:val="decimal"/>
      <w:lvlText w:val="%1."/>
      <w:lvlJc w:val="left"/>
      <w:pPr>
        <w:ind w:left="1178" w:hanging="436"/>
        <w:jc w:val="right"/>
      </w:pPr>
      <w:rPr>
        <w:rFonts w:hint="default"/>
        <w:w w:val="109"/>
      </w:rPr>
    </w:lvl>
    <w:lvl w:ilvl="1">
      <w:start w:val="1"/>
      <w:numFmt w:val="decimal"/>
      <w:lvlText w:val="%1.%2."/>
      <w:lvlJc w:val="left"/>
      <w:pPr>
        <w:ind w:left="1824" w:hanging="684"/>
        <w:jc w:val="right"/>
      </w:pPr>
      <w:rPr>
        <w:rFonts w:hint="default"/>
        <w:w w:val="110"/>
        <w:position w:val="1"/>
      </w:rPr>
    </w:lvl>
    <w:lvl w:ilvl="2">
      <w:start w:val="1"/>
      <w:numFmt w:val="decimal"/>
      <w:lvlText w:val="%1.%2.%3."/>
      <w:lvlJc w:val="left"/>
      <w:pPr>
        <w:ind w:left="2614" w:hanging="691"/>
        <w:jc w:val="left"/>
      </w:pPr>
      <w:rPr>
        <w:rFonts w:hint="default"/>
        <w:spacing w:val="-1"/>
        <w:w w:val="108"/>
      </w:rPr>
    </w:lvl>
    <w:lvl w:ilvl="3">
      <w:start w:val="0"/>
      <w:numFmt w:val="bullet"/>
      <w:lvlText w:val="•"/>
      <w:lvlJc w:val="left"/>
      <w:pPr>
        <w:ind w:left="1780" w:hanging="691"/>
      </w:pPr>
      <w:rPr>
        <w:rFonts w:hint="default"/>
      </w:rPr>
    </w:lvl>
    <w:lvl w:ilvl="4">
      <w:start w:val="0"/>
      <w:numFmt w:val="bullet"/>
      <w:lvlText w:val="•"/>
      <w:lvlJc w:val="left"/>
      <w:pPr>
        <w:ind w:left="1820" w:hanging="691"/>
      </w:pPr>
      <w:rPr>
        <w:rFonts w:hint="default"/>
      </w:rPr>
    </w:lvl>
    <w:lvl w:ilvl="5">
      <w:start w:val="0"/>
      <w:numFmt w:val="bullet"/>
      <w:lvlText w:val="•"/>
      <w:lvlJc w:val="left"/>
      <w:pPr>
        <w:ind w:left="1840" w:hanging="691"/>
      </w:pPr>
      <w:rPr>
        <w:rFonts w:hint="default"/>
      </w:rPr>
    </w:lvl>
    <w:lvl w:ilvl="6">
      <w:start w:val="0"/>
      <w:numFmt w:val="bullet"/>
      <w:lvlText w:val="•"/>
      <w:lvlJc w:val="left"/>
      <w:pPr>
        <w:ind w:left="1860" w:hanging="691"/>
      </w:pPr>
      <w:rPr>
        <w:rFonts w:hint="default"/>
      </w:rPr>
    </w:lvl>
    <w:lvl w:ilvl="7">
      <w:start w:val="0"/>
      <w:numFmt w:val="bullet"/>
      <w:lvlText w:val="•"/>
      <w:lvlJc w:val="left"/>
      <w:pPr>
        <w:ind w:left="1880" w:hanging="691"/>
      </w:pPr>
      <w:rPr>
        <w:rFonts w:hint="default"/>
      </w:rPr>
    </w:lvl>
    <w:lvl w:ilvl="8">
      <w:start w:val="0"/>
      <w:numFmt w:val="bullet"/>
      <w:lvlText w:val="•"/>
      <w:lvlJc w:val="left"/>
      <w:pPr>
        <w:ind w:left="2480" w:hanging="691"/>
      </w:pPr>
      <w:rPr>
        <w:rFonts w:hint="default"/>
      </w:rPr>
    </w:lvl>
  </w:abstractNum>
  <w:abstractNum w:abstractNumId="17">
    <w:multiLevelType w:val="hybridMultilevel"/>
    <w:lvl w:ilvl="0">
      <w:start w:val="1"/>
      <w:numFmt w:val="upperLetter"/>
      <w:lvlText w:val="%1."/>
      <w:lvlJc w:val="left"/>
      <w:pPr>
        <w:ind w:left="1541" w:hanging="333"/>
        <w:jc w:val="left"/>
      </w:pPr>
      <w:rPr>
        <w:rFonts w:hint="default"/>
        <w:spacing w:val="-1"/>
        <w:w w:val="110"/>
      </w:rPr>
    </w:lvl>
    <w:lvl w:ilvl="1">
      <w:start w:val="1"/>
      <w:numFmt w:val="decimal"/>
      <w:lvlText w:val="%2."/>
      <w:lvlJc w:val="left"/>
      <w:pPr>
        <w:ind w:left="1943" w:hanging="348"/>
        <w:jc w:val="left"/>
      </w:pPr>
      <w:rPr>
        <w:rFonts w:hint="default"/>
        <w:spacing w:val="-1"/>
        <w:w w:val="107"/>
      </w:rPr>
    </w:lvl>
    <w:lvl w:ilvl="2">
      <w:start w:val="0"/>
      <w:numFmt w:val="bullet"/>
      <w:lvlText w:val="•"/>
      <w:lvlJc w:val="left"/>
      <w:pPr>
        <w:ind w:left="2582" w:hanging="348"/>
      </w:pPr>
      <w:rPr>
        <w:rFonts w:hint="default"/>
        <w:w w:val="120"/>
      </w:rPr>
    </w:lvl>
    <w:lvl w:ilvl="3">
      <w:start w:val="0"/>
      <w:numFmt w:val="bullet"/>
      <w:lvlText w:val="•"/>
      <w:lvlJc w:val="left"/>
      <w:pPr>
        <w:ind w:left="2520" w:hanging="348"/>
      </w:pPr>
      <w:rPr>
        <w:rFonts w:hint="default"/>
      </w:rPr>
    </w:lvl>
    <w:lvl w:ilvl="4">
      <w:start w:val="0"/>
      <w:numFmt w:val="bullet"/>
      <w:lvlText w:val="•"/>
      <w:lvlJc w:val="left"/>
      <w:pPr>
        <w:ind w:left="2580" w:hanging="348"/>
      </w:pPr>
      <w:rPr>
        <w:rFonts w:hint="default"/>
      </w:rPr>
    </w:lvl>
    <w:lvl w:ilvl="5">
      <w:start w:val="0"/>
      <w:numFmt w:val="bullet"/>
      <w:lvlText w:val="•"/>
      <w:lvlJc w:val="left"/>
      <w:pPr>
        <w:ind w:left="3199" w:hanging="348"/>
      </w:pPr>
      <w:rPr>
        <w:rFonts w:hint="default"/>
      </w:rPr>
    </w:lvl>
    <w:lvl w:ilvl="6">
      <w:start w:val="0"/>
      <w:numFmt w:val="bullet"/>
      <w:lvlText w:val="•"/>
      <w:lvlJc w:val="left"/>
      <w:pPr>
        <w:ind w:left="3818" w:hanging="348"/>
      </w:pPr>
      <w:rPr>
        <w:rFonts w:hint="default"/>
      </w:rPr>
    </w:lvl>
    <w:lvl w:ilvl="7">
      <w:start w:val="0"/>
      <w:numFmt w:val="bullet"/>
      <w:lvlText w:val="•"/>
      <w:lvlJc w:val="left"/>
      <w:pPr>
        <w:ind w:left="4437" w:hanging="348"/>
      </w:pPr>
      <w:rPr>
        <w:rFonts w:hint="default"/>
      </w:rPr>
    </w:lvl>
    <w:lvl w:ilvl="8">
      <w:start w:val="0"/>
      <w:numFmt w:val="bullet"/>
      <w:lvlText w:val="•"/>
      <w:lvlJc w:val="left"/>
      <w:pPr>
        <w:ind w:left="5057" w:hanging="348"/>
      </w:pPr>
      <w:rPr>
        <w:rFonts w:hint="default"/>
      </w:rPr>
    </w:lvl>
  </w:abstractNum>
  <w:abstractNum w:abstractNumId="11">
    <w:multiLevelType w:val="hybridMultilevel"/>
    <w:lvl w:ilvl="0">
      <w:start w:val="1"/>
      <w:numFmt w:val="decimal"/>
      <w:lvlText w:val="%1."/>
      <w:lvlJc w:val="left"/>
      <w:pPr>
        <w:ind w:left="1669" w:hanging="355"/>
        <w:jc w:val="right"/>
      </w:pPr>
      <w:rPr>
        <w:rFonts w:hint="default"/>
        <w:b/>
        <w:bCs/>
        <w:spacing w:val="-1"/>
        <w:w w:val="166"/>
      </w:rPr>
    </w:lvl>
    <w:lvl w:ilvl="1">
      <w:start w:val="1"/>
      <w:numFmt w:val="decimal"/>
      <w:lvlText w:val="%1.%2"/>
      <w:lvlJc w:val="left"/>
      <w:pPr>
        <w:ind w:left="2255" w:hanging="690"/>
        <w:jc w:val="left"/>
      </w:pPr>
      <w:rPr>
        <w:rFonts w:hint="default"/>
        <w:spacing w:val="-1"/>
        <w:w w:val="102"/>
      </w:rPr>
    </w:lvl>
    <w:lvl w:ilvl="2">
      <w:start w:val="0"/>
      <w:numFmt w:val="bullet"/>
      <w:lvlText w:val="•"/>
      <w:lvlJc w:val="left"/>
      <w:pPr>
        <w:ind w:left="2280" w:hanging="690"/>
      </w:pPr>
      <w:rPr>
        <w:rFonts w:hint="default"/>
      </w:rPr>
    </w:lvl>
    <w:lvl w:ilvl="3">
      <w:start w:val="0"/>
      <w:numFmt w:val="bullet"/>
      <w:lvlText w:val="•"/>
      <w:lvlJc w:val="left"/>
      <w:pPr>
        <w:ind w:left="3512" w:hanging="690"/>
      </w:pPr>
      <w:rPr>
        <w:rFonts w:hint="default"/>
      </w:rPr>
    </w:lvl>
    <w:lvl w:ilvl="4">
      <w:start w:val="0"/>
      <w:numFmt w:val="bullet"/>
      <w:lvlText w:val="•"/>
      <w:lvlJc w:val="left"/>
      <w:pPr>
        <w:ind w:left="4745" w:hanging="690"/>
      </w:pPr>
      <w:rPr>
        <w:rFonts w:hint="default"/>
      </w:rPr>
    </w:lvl>
    <w:lvl w:ilvl="5">
      <w:start w:val="0"/>
      <w:numFmt w:val="bullet"/>
      <w:lvlText w:val="•"/>
      <w:lvlJc w:val="left"/>
      <w:pPr>
        <w:ind w:left="5977" w:hanging="690"/>
      </w:pPr>
      <w:rPr>
        <w:rFonts w:hint="default"/>
      </w:rPr>
    </w:lvl>
    <w:lvl w:ilvl="6">
      <w:start w:val="0"/>
      <w:numFmt w:val="bullet"/>
      <w:lvlText w:val="•"/>
      <w:lvlJc w:val="left"/>
      <w:pPr>
        <w:ind w:left="7210" w:hanging="690"/>
      </w:pPr>
      <w:rPr>
        <w:rFonts w:hint="default"/>
      </w:rPr>
    </w:lvl>
    <w:lvl w:ilvl="7">
      <w:start w:val="0"/>
      <w:numFmt w:val="bullet"/>
      <w:lvlText w:val="•"/>
      <w:lvlJc w:val="left"/>
      <w:pPr>
        <w:ind w:left="8442" w:hanging="690"/>
      </w:pPr>
      <w:rPr>
        <w:rFonts w:hint="default"/>
      </w:rPr>
    </w:lvl>
    <w:lvl w:ilvl="8">
      <w:start w:val="0"/>
      <w:numFmt w:val="bullet"/>
      <w:lvlText w:val="•"/>
      <w:lvlJc w:val="left"/>
      <w:pPr>
        <w:ind w:left="9675" w:hanging="690"/>
      </w:pPr>
      <w:rPr>
        <w:rFonts w:hint="default"/>
      </w:rPr>
    </w:lvl>
  </w:abstractNum>
  <w:abstractNum w:abstractNumId="7">
    <w:multiLevelType w:val="hybridMultilevel"/>
    <w:lvl w:ilvl="0">
      <w:start w:val="1"/>
      <w:numFmt w:val="upperLetter"/>
      <w:lvlText w:val="%1."/>
      <w:lvlJc w:val="left"/>
      <w:pPr>
        <w:ind w:left="2315" w:hanging="686"/>
        <w:jc w:val="left"/>
      </w:pPr>
      <w:rPr>
        <w:rFonts w:hint="default"/>
        <w:spacing w:val="-1"/>
        <w:w w:val="91"/>
      </w:rPr>
    </w:lvl>
    <w:lvl w:ilvl="1">
      <w:start w:val="0"/>
      <w:numFmt w:val="bullet"/>
      <w:lvlText w:val="•"/>
      <w:lvlJc w:val="left"/>
      <w:pPr>
        <w:ind w:left="3302" w:hanging="686"/>
      </w:pPr>
      <w:rPr>
        <w:rFonts w:hint="default"/>
      </w:rPr>
    </w:lvl>
    <w:lvl w:ilvl="2">
      <w:start w:val="0"/>
      <w:numFmt w:val="bullet"/>
      <w:lvlText w:val="•"/>
      <w:lvlJc w:val="left"/>
      <w:pPr>
        <w:ind w:left="4284" w:hanging="686"/>
      </w:pPr>
      <w:rPr>
        <w:rFonts w:hint="default"/>
      </w:rPr>
    </w:lvl>
    <w:lvl w:ilvl="3">
      <w:start w:val="0"/>
      <w:numFmt w:val="bullet"/>
      <w:lvlText w:val="•"/>
      <w:lvlJc w:val="left"/>
      <w:pPr>
        <w:ind w:left="5266" w:hanging="686"/>
      </w:pPr>
      <w:rPr>
        <w:rFonts w:hint="default"/>
      </w:rPr>
    </w:lvl>
    <w:lvl w:ilvl="4">
      <w:start w:val="0"/>
      <w:numFmt w:val="bullet"/>
      <w:lvlText w:val="•"/>
      <w:lvlJc w:val="left"/>
      <w:pPr>
        <w:ind w:left="6248" w:hanging="686"/>
      </w:pPr>
      <w:rPr>
        <w:rFonts w:hint="default"/>
      </w:rPr>
    </w:lvl>
    <w:lvl w:ilvl="5">
      <w:start w:val="0"/>
      <w:numFmt w:val="bullet"/>
      <w:lvlText w:val="•"/>
      <w:lvlJc w:val="left"/>
      <w:pPr>
        <w:ind w:left="7230" w:hanging="686"/>
      </w:pPr>
      <w:rPr>
        <w:rFonts w:hint="default"/>
      </w:rPr>
    </w:lvl>
    <w:lvl w:ilvl="6">
      <w:start w:val="0"/>
      <w:numFmt w:val="bullet"/>
      <w:lvlText w:val="•"/>
      <w:lvlJc w:val="left"/>
      <w:pPr>
        <w:ind w:left="8212" w:hanging="686"/>
      </w:pPr>
      <w:rPr>
        <w:rFonts w:hint="default"/>
      </w:rPr>
    </w:lvl>
    <w:lvl w:ilvl="7">
      <w:start w:val="0"/>
      <w:numFmt w:val="bullet"/>
      <w:lvlText w:val="•"/>
      <w:lvlJc w:val="left"/>
      <w:pPr>
        <w:ind w:left="9194" w:hanging="686"/>
      </w:pPr>
      <w:rPr>
        <w:rFonts w:hint="default"/>
      </w:rPr>
    </w:lvl>
    <w:lvl w:ilvl="8">
      <w:start w:val="0"/>
      <w:numFmt w:val="bullet"/>
      <w:lvlText w:val="•"/>
      <w:lvlJc w:val="left"/>
      <w:pPr>
        <w:ind w:left="10176" w:hanging="686"/>
      </w:pPr>
      <w:rPr>
        <w:rFonts w:hint="default"/>
      </w:rPr>
    </w:lvl>
  </w:abstractNum>
  <w:abstractNum w:abstractNumId="55">
    <w:multiLevelType w:val="hybridMultilevel"/>
    <w:lvl w:ilvl="0">
      <w:start w:val="2"/>
      <w:numFmt w:val="decimal"/>
      <w:lvlText w:val="%1"/>
      <w:lvlJc w:val="left"/>
      <w:pPr>
        <w:ind w:left="1322" w:hanging="503"/>
        <w:jc w:val="left"/>
      </w:pPr>
      <w:rPr>
        <w:rFonts w:hint="default"/>
        <w:w w:val="102"/>
      </w:rPr>
    </w:lvl>
    <w:lvl w:ilvl="1">
      <w:start w:val="0"/>
      <w:numFmt w:val="bullet"/>
      <w:lvlText w:val="•"/>
      <w:lvlJc w:val="left"/>
      <w:pPr>
        <w:ind w:left="2402" w:hanging="503"/>
      </w:pPr>
      <w:rPr>
        <w:rFonts w:hint="default"/>
      </w:rPr>
    </w:lvl>
    <w:lvl w:ilvl="2">
      <w:start w:val="0"/>
      <w:numFmt w:val="bullet"/>
      <w:lvlText w:val="•"/>
      <w:lvlJc w:val="left"/>
      <w:pPr>
        <w:ind w:left="3484" w:hanging="503"/>
      </w:pPr>
      <w:rPr>
        <w:rFonts w:hint="default"/>
      </w:rPr>
    </w:lvl>
    <w:lvl w:ilvl="3">
      <w:start w:val="0"/>
      <w:numFmt w:val="bullet"/>
      <w:lvlText w:val="•"/>
      <w:lvlJc w:val="left"/>
      <w:pPr>
        <w:ind w:left="4566" w:hanging="503"/>
      </w:pPr>
      <w:rPr>
        <w:rFonts w:hint="default"/>
      </w:rPr>
    </w:lvl>
    <w:lvl w:ilvl="4">
      <w:start w:val="0"/>
      <w:numFmt w:val="bullet"/>
      <w:lvlText w:val="•"/>
      <w:lvlJc w:val="left"/>
      <w:pPr>
        <w:ind w:left="5648" w:hanging="503"/>
      </w:pPr>
      <w:rPr>
        <w:rFonts w:hint="default"/>
      </w:rPr>
    </w:lvl>
    <w:lvl w:ilvl="5">
      <w:start w:val="0"/>
      <w:numFmt w:val="bullet"/>
      <w:lvlText w:val="•"/>
      <w:lvlJc w:val="left"/>
      <w:pPr>
        <w:ind w:left="6730" w:hanging="503"/>
      </w:pPr>
      <w:rPr>
        <w:rFonts w:hint="default"/>
      </w:rPr>
    </w:lvl>
    <w:lvl w:ilvl="6">
      <w:start w:val="0"/>
      <w:numFmt w:val="bullet"/>
      <w:lvlText w:val="•"/>
      <w:lvlJc w:val="left"/>
      <w:pPr>
        <w:ind w:left="7812" w:hanging="503"/>
      </w:pPr>
      <w:rPr>
        <w:rFonts w:hint="default"/>
      </w:rPr>
    </w:lvl>
    <w:lvl w:ilvl="7">
      <w:start w:val="0"/>
      <w:numFmt w:val="bullet"/>
      <w:lvlText w:val="•"/>
      <w:lvlJc w:val="left"/>
      <w:pPr>
        <w:ind w:left="8894" w:hanging="503"/>
      </w:pPr>
      <w:rPr>
        <w:rFonts w:hint="default"/>
      </w:rPr>
    </w:lvl>
    <w:lvl w:ilvl="8">
      <w:start w:val="0"/>
      <w:numFmt w:val="bullet"/>
      <w:lvlText w:val="•"/>
      <w:lvlJc w:val="left"/>
      <w:pPr>
        <w:ind w:left="9976" w:hanging="503"/>
      </w:pPr>
      <w:rPr>
        <w:rFonts w:hint="default"/>
      </w:rPr>
    </w:lvl>
  </w:abstractNum>
  <w:abstractNum w:abstractNumId="54">
    <w:multiLevelType w:val="hybridMultilevel"/>
    <w:lvl w:ilvl="0">
      <w:start w:val="2"/>
      <w:numFmt w:val="decimal"/>
      <w:lvlText w:val="%1)"/>
      <w:lvlJc w:val="left"/>
      <w:pPr>
        <w:ind w:left="324" w:hanging="213"/>
        <w:jc w:val="left"/>
      </w:pPr>
      <w:rPr>
        <w:rFonts w:hint="default" w:ascii="Arial" w:hAnsi="Arial" w:eastAsia="Arial" w:cs="Arial"/>
        <w:spacing w:val="-1"/>
        <w:w w:val="106"/>
        <w:sz w:val="17"/>
        <w:szCs w:val="17"/>
      </w:rPr>
    </w:lvl>
    <w:lvl w:ilvl="1">
      <w:start w:val="0"/>
      <w:numFmt w:val="bullet"/>
      <w:lvlText w:val="•"/>
      <w:lvlJc w:val="left"/>
      <w:pPr>
        <w:ind w:left="817" w:hanging="213"/>
      </w:pPr>
      <w:rPr>
        <w:rFonts w:hint="default"/>
      </w:rPr>
    </w:lvl>
    <w:lvl w:ilvl="2">
      <w:start w:val="0"/>
      <w:numFmt w:val="bullet"/>
      <w:lvlText w:val="•"/>
      <w:lvlJc w:val="left"/>
      <w:pPr>
        <w:ind w:left="1315" w:hanging="213"/>
      </w:pPr>
      <w:rPr>
        <w:rFonts w:hint="default"/>
      </w:rPr>
    </w:lvl>
    <w:lvl w:ilvl="3">
      <w:start w:val="0"/>
      <w:numFmt w:val="bullet"/>
      <w:lvlText w:val="•"/>
      <w:lvlJc w:val="left"/>
      <w:pPr>
        <w:ind w:left="1812" w:hanging="213"/>
      </w:pPr>
      <w:rPr>
        <w:rFonts w:hint="default"/>
      </w:rPr>
    </w:lvl>
    <w:lvl w:ilvl="4">
      <w:start w:val="0"/>
      <w:numFmt w:val="bullet"/>
      <w:lvlText w:val="•"/>
      <w:lvlJc w:val="left"/>
      <w:pPr>
        <w:ind w:left="2310" w:hanging="213"/>
      </w:pPr>
      <w:rPr>
        <w:rFonts w:hint="default"/>
      </w:rPr>
    </w:lvl>
    <w:lvl w:ilvl="5">
      <w:start w:val="0"/>
      <w:numFmt w:val="bullet"/>
      <w:lvlText w:val="•"/>
      <w:lvlJc w:val="left"/>
      <w:pPr>
        <w:ind w:left="2808" w:hanging="213"/>
      </w:pPr>
      <w:rPr>
        <w:rFonts w:hint="default"/>
      </w:rPr>
    </w:lvl>
    <w:lvl w:ilvl="6">
      <w:start w:val="0"/>
      <w:numFmt w:val="bullet"/>
      <w:lvlText w:val="•"/>
      <w:lvlJc w:val="left"/>
      <w:pPr>
        <w:ind w:left="3305" w:hanging="213"/>
      </w:pPr>
      <w:rPr>
        <w:rFonts w:hint="default"/>
      </w:rPr>
    </w:lvl>
    <w:lvl w:ilvl="7">
      <w:start w:val="0"/>
      <w:numFmt w:val="bullet"/>
      <w:lvlText w:val="•"/>
      <w:lvlJc w:val="left"/>
      <w:pPr>
        <w:ind w:left="3803" w:hanging="213"/>
      </w:pPr>
      <w:rPr>
        <w:rFonts w:hint="default"/>
      </w:rPr>
    </w:lvl>
    <w:lvl w:ilvl="8">
      <w:start w:val="0"/>
      <w:numFmt w:val="bullet"/>
      <w:lvlText w:val="•"/>
      <w:lvlJc w:val="left"/>
      <w:pPr>
        <w:ind w:left="4301" w:hanging="213"/>
      </w:pPr>
      <w:rPr>
        <w:rFonts w:hint="default"/>
      </w:rPr>
    </w:lvl>
  </w:abstractNum>
  <w:abstractNum w:abstractNumId="53">
    <w:multiLevelType w:val="hybridMultilevel"/>
    <w:lvl w:ilvl="0">
      <w:start w:val="1"/>
      <w:numFmt w:val="decimal"/>
      <w:lvlText w:val="%1."/>
      <w:lvlJc w:val="left"/>
      <w:pPr>
        <w:ind w:left="1527" w:hanging="325"/>
        <w:jc w:val="left"/>
      </w:pPr>
      <w:rPr>
        <w:rFonts w:hint="default" w:ascii="Arial" w:hAnsi="Arial" w:eastAsia="Arial" w:cs="Arial"/>
        <w:b/>
        <w:bCs/>
        <w:spacing w:val="-1"/>
        <w:w w:val="109"/>
        <w:sz w:val="18"/>
        <w:szCs w:val="18"/>
      </w:rPr>
    </w:lvl>
    <w:lvl w:ilvl="1">
      <w:start w:val="0"/>
      <w:numFmt w:val="bullet"/>
      <w:lvlText w:val="•"/>
      <w:lvlJc w:val="left"/>
      <w:pPr>
        <w:ind w:left="2582" w:hanging="325"/>
      </w:pPr>
      <w:rPr>
        <w:rFonts w:hint="default"/>
      </w:rPr>
    </w:lvl>
    <w:lvl w:ilvl="2">
      <w:start w:val="0"/>
      <w:numFmt w:val="bullet"/>
      <w:lvlText w:val="•"/>
      <w:lvlJc w:val="left"/>
      <w:pPr>
        <w:ind w:left="3644" w:hanging="325"/>
      </w:pPr>
      <w:rPr>
        <w:rFonts w:hint="default"/>
      </w:rPr>
    </w:lvl>
    <w:lvl w:ilvl="3">
      <w:start w:val="0"/>
      <w:numFmt w:val="bullet"/>
      <w:lvlText w:val="•"/>
      <w:lvlJc w:val="left"/>
      <w:pPr>
        <w:ind w:left="4706" w:hanging="325"/>
      </w:pPr>
      <w:rPr>
        <w:rFonts w:hint="default"/>
      </w:rPr>
    </w:lvl>
    <w:lvl w:ilvl="4">
      <w:start w:val="0"/>
      <w:numFmt w:val="bullet"/>
      <w:lvlText w:val="•"/>
      <w:lvlJc w:val="left"/>
      <w:pPr>
        <w:ind w:left="5768" w:hanging="325"/>
      </w:pPr>
      <w:rPr>
        <w:rFonts w:hint="default"/>
      </w:rPr>
    </w:lvl>
    <w:lvl w:ilvl="5">
      <w:start w:val="0"/>
      <w:numFmt w:val="bullet"/>
      <w:lvlText w:val="•"/>
      <w:lvlJc w:val="left"/>
      <w:pPr>
        <w:ind w:left="6830" w:hanging="325"/>
      </w:pPr>
      <w:rPr>
        <w:rFonts w:hint="default"/>
      </w:rPr>
    </w:lvl>
    <w:lvl w:ilvl="6">
      <w:start w:val="0"/>
      <w:numFmt w:val="bullet"/>
      <w:lvlText w:val="•"/>
      <w:lvlJc w:val="left"/>
      <w:pPr>
        <w:ind w:left="7892" w:hanging="325"/>
      </w:pPr>
      <w:rPr>
        <w:rFonts w:hint="default"/>
      </w:rPr>
    </w:lvl>
    <w:lvl w:ilvl="7">
      <w:start w:val="0"/>
      <w:numFmt w:val="bullet"/>
      <w:lvlText w:val="•"/>
      <w:lvlJc w:val="left"/>
      <w:pPr>
        <w:ind w:left="8954" w:hanging="325"/>
      </w:pPr>
      <w:rPr>
        <w:rFonts w:hint="default"/>
      </w:rPr>
    </w:lvl>
    <w:lvl w:ilvl="8">
      <w:start w:val="0"/>
      <w:numFmt w:val="bullet"/>
      <w:lvlText w:val="•"/>
      <w:lvlJc w:val="left"/>
      <w:pPr>
        <w:ind w:left="10016" w:hanging="325"/>
      </w:pPr>
      <w:rPr>
        <w:rFonts w:hint="default"/>
      </w:rPr>
    </w:lvl>
  </w:abstractNum>
  <w:abstractNum w:abstractNumId="52">
    <w:multiLevelType w:val="hybridMultilevel"/>
    <w:lvl w:ilvl="0">
      <w:start w:val="13"/>
      <w:numFmt w:val="lowerLetter"/>
      <w:lvlText w:val="%1."/>
      <w:lvlJc w:val="left"/>
      <w:pPr>
        <w:ind w:left="1752" w:hanging="320"/>
        <w:jc w:val="left"/>
      </w:pPr>
      <w:rPr>
        <w:rFonts w:hint="default" w:ascii="Arial" w:hAnsi="Arial" w:eastAsia="Arial" w:cs="Arial"/>
        <w:w w:val="107"/>
        <w:sz w:val="18"/>
        <w:szCs w:val="18"/>
      </w:rPr>
    </w:lvl>
    <w:lvl w:ilvl="1">
      <w:start w:val="1"/>
      <w:numFmt w:val="upperRoman"/>
      <w:lvlText w:val="%2."/>
      <w:lvlJc w:val="left"/>
      <w:pPr>
        <w:ind w:left="1748" w:hanging="324"/>
        <w:jc w:val="left"/>
      </w:pPr>
      <w:rPr>
        <w:rFonts w:hint="default" w:ascii="Times New Roman" w:hAnsi="Times New Roman" w:eastAsia="Times New Roman" w:cs="Times New Roman"/>
        <w:w w:val="99"/>
        <w:sz w:val="19"/>
        <w:szCs w:val="19"/>
      </w:rPr>
    </w:lvl>
    <w:lvl w:ilvl="2">
      <w:start w:val="0"/>
      <w:numFmt w:val="bullet"/>
      <w:lvlText w:val="•"/>
      <w:lvlJc w:val="left"/>
      <w:pPr>
        <w:ind w:left="2913" w:hanging="324"/>
      </w:pPr>
      <w:rPr>
        <w:rFonts w:hint="default"/>
      </w:rPr>
    </w:lvl>
    <w:lvl w:ilvl="3">
      <w:start w:val="0"/>
      <w:numFmt w:val="bullet"/>
      <w:lvlText w:val="•"/>
      <w:lvlJc w:val="left"/>
      <w:pPr>
        <w:ind w:left="4066" w:hanging="324"/>
      </w:pPr>
      <w:rPr>
        <w:rFonts w:hint="default"/>
      </w:rPr>
    </w:lvl>
    <w:lvl w:ilvl="4">
      <w:start w:val="0"/>
      <w:numFmt w:val="bullet"/>
      <w:lvlText w:val="•"/>
      <w:lvlJc w:val="left"/>
      <w:pPr>
        <w:ind w:left="5220" w:hanging="324"/>
      </w:pPr>
      <w:rPr>
        <w:rFonts w:hint="default"/>
      </w:rPr>
    </w:lvl>
    <w:lvl w:ilvl="5">
      <w:start w:val="0"/>
      <w:numFmt w:val="bullet"/>
      <w:lvlText w:val="•"/>
      <w:lvlJc w:val="left"/>
      <w:pPr>
        <w:ind w:left="6373" w:hanging="324"/>
      </w:pPr>
      <w:rPr>
        <w:rFonts w:hint="default"/>
      </w:rPr>
    </w:lvl>
    <w:lvl w:ilvl="6">
      <w:start w:val="0"/>
      <w:numFmt w:val="bullet"/>
      <w:lvlText w:val="•"/>
      <w:lvlJc w:val="left"/>
      <w:pPr>
        <w:ind w:left="7526" w:hanging="324"/>
      </w:pPr>
      <w:rPr>
        <w:rFonts w:hint="default"/>
      </w:rPr>
    </w:lvl>
    <w:lvl w:ilvl="7">
      <w:start w:val="0"/>
      <w:numFmt w:val="bullet"/>
      <w:lvlText w:val="•"/>
      <w:lvlJc w:val="left"/>
      <w:pPr>
        <w:ind w:left="8680" w:hanging="324"/>
      </w:pPr>
      <w:rPr>
        <w:rFonts w:hint="default"/>
      </w:rPr>
    </w:lvl>
    <w:lvl w:ilvl="8">
      <w:start w:val="0"/>
      <w:numFmt w:val="bullet"/>
      <w:lvlText w:val="•"/>
      <w:lvlJc w:val="left"/>
      <w:pPr>
        <w:ind w:left="9833" w:hanging="324"/>
      </w:pPr>
      <w:rPr>
        <w:rFonts w:hint="default"/>
      </w:rPr>
    </w:lvl>
  </w:abstractNum>
  <w:abstractNum w:abstractNumId="51">
    <w:multiLevelType w:val="hybridMultilevel"/>
    <w:lvl w:ilvl="0">
      <w:start w:val="1"/>
      <w:numFmt w:val="decimal"/>
      <w:lvlText w:val="%1."/>
      <w:lvlJc w:val="left"/>
      <w:pPr>
        <w:ind w:left="1472" w:hanging="334"/>
        <w:jc w:val="left"/>
      </w:pPr>
      <w:rPr>
        <w:rFonts w:hint="default" w:ascii="Arial" w:hAnsi="Arial" w:eastAsia="Arial" w:cs="Arial"/>
        <w:b/>
        <w:bCs/>
        <w:spacing w:val="-1"/>
        <w:w w:val="109"/>
        <w:sz w:val="18"/>
        <w:szCs w:val="18"/>
      </w:rPr>
    </w:lvl>
    <w:lvl w:ilvl="1">
      <w:start w:val="1"/>
      <w:numFmt w:val="lowerLetter"/>
      <w:lvlText w:val="%2."/>
      <w:lvlJc w:val="left"/>
      <w:pPr>
        <w:ind w:left="1777" w:hanging="319"/>
        <w:jc w:val="left"/>
      </w:pPr>
      <w:rPr>
        <w:rFonts w:hint="default"/>
        <w:spacing w:val="-1"/>
        <w:w w:val="105"/>
      </w:rPr>
    </w:lvl>
    <w:lvl w:ilvl="2">
      <w:start w:val="1"/>
      <w:numFmt w:val="upperRoman"/>
      <w:lvlText w:val="%3."/>
      <w:lvlJc w:val="left"/>
      <w:pPr>
        <w:ind w:left="1756" w:hanging="330"/>
        <w:jc w:val="left"/>
      </w:pPr>
      <w:rPr>
        <w:rFonts w:hint="default" w:ascii="Arial" w:hAnsi="Arial" w:eastAsia="Arial" w:cs="Arial"/>
        <w:spacing w:val="-1"/>
        <w:w w:val="109"/>
        <w:sz w:val="19"/>
        <w:szCs w:val="19"/>
      </w:rPr>
    </w:lvl>
    <w:lvl w:ilvl="3">
      <w:start w:val="0"/>
      <w:numFmt w:val="bullet"/>
      <w:lvlText w:val="•"/>
      <w:lvlJc w:val="left"/>
      <w:pPr>
        <w:ind w:left="3075" w:hanging="330"/>
      </w:pPr>
      <w:rPr>
        <w:rFonts w:hint="default"/>
      </w:rPr>
    </w:lvl>
    <w:lvl w:ilvl="4">
      <w:start w:val="0"/>
      <w:numFmt w:val="bullet"/>
      <w:lvlText w:val="•"/>
      <w:lvlJc w:val="left"/>
      <w:pPr>
        <w:ind w:left="4370" w:hanging="330"/>
      </w:pPr>
      <w:rPr>
        <w:rFonts w:hint="default"/>
      </w:rPr>
    </w:lvl>
    <w:lvl w:ilvl="5">
      <w:start w:val="0"/>
      <w:numFmt w:val="bullet"/>
      <w:lvlText w:val="•"/>
      <w:lvlJc w:val="left"/>
      <w:pPr>
        <w:ind w:left="5665" w:hanging="330"/>
      </w:pPr>
      <w:rPr>
        <w:rFonts w:hint="default"/>
      </w:rPr>
    </w:lvl>
    <w:lvl w:ilvl="6">
      <w:start w:val="0"/>
      <w:numFmt w:val="bullet"/>
      <w:lvlText w:val="•"/>
      <w:lvlJc w:val="left"/>
      <w:pPr>
        <w:ind w:left="6960" w:hanging="330"/>
      </w:pPr>
      <w:rPr>
        <w:rFonts w:hint="default"/>
      </w:rPr>
    </w:lvl>
    <w:lvl w:ilvl="7">
      <w:start w:val="0"/>
      <w:numFmt w:val="bullet"/>
      <w:lvlText w:val="•"/>
      <w:lvlJc w:val="left"/>
      <w:pPr>
        <w:ind w:left="8255" w:hanging="330"/>
      </w:pPr>
      <w:rPr>
        <w:rFonts w:hint="default"/>
      </w:rPr>
    </w:lvl>
    <w:lvl w:ilvl="8">
      <w:start w:val="0"/>
      <w:numFmt w:val="bullet"/>
      <w:lvlText w:val="•"/>
      <w:lvlJc w:val="left"/>
      <w:pPr>
        <w:ind w:left="9550" w:hanging="330"/>
      </w:pPr>
      <w:rPr>
        <w:rFonts w:hint="default"/>
      </w:rPr>
    </w:lvl>
  </w:abstractNum>
  <w:abstractNum w:abstractNumId="49">
    <w:multiLevelType w:val="hybridMultilevel"/>
    <w:lvl w:ilvl="0">
      <w:start w:val="1"/>
      <w:numFmt w:val="decimal"/>
      <w:lvlText w:val="%1."/>
      <w:lvlJc w:val="left"/>
      <w:pPr>
        <w:ind w:left="1416" w:hanging="326"/>
        <w:jc w:val="right"/>
      </w:pPr>
      <w:rPr>
        <w:rFonts w:hint="default"/>
        <w:b/>
        <w:bCs/>
        <w:spacing w:val="-1"/>
        <w:w w:val="109"/>
      </w:rPr>
    </w:lvl>
    <w:lvl w:ilvl="1">
      <w:start w:val="0"/>
      <w:numFmt w:val="bullet"/>
      <w:lvlText w:val="•"/>
      <w:lvlJc w:val="left"/>
      <w:pPr>
        <w:ind w:left="2492" w:hanging="326"/>
      </w:pPr>
      <w:rPr>
        <w:rFonts w:hint="default"/>
      </w:rPr>
    </w:lvl>
    <w:lvl w:ilvl="2">
      <w:start w:val="0"/>
      <w:numFmt w:val="bullet"/>
      <w:lvlText w:val="•"/>
      <w:lvlJc w:val="left"/>
      <w:pPr>
        <w:ind w:left="3564" w:hanging="326"/>
      </w:pPr>
      <w:rPr>
        <w:rFonts w:hint="default"/>
      </w:rPr>
    </w:lvl>
    <w:lvl w:ilvl="3">
      <w:start w:val="0"/>
      <w:numFmt w:val="bullet"/>
      <w:lvlText w:val="•"/>
      <w:lvlJc w:val="left"/>
      <w:pPr>
        <w:ind w:left="4636" w:hanging="326"/>
      </w:pPr>
      <w:rPr>
        <w:rFonts w:hint="default"/>
      </w:rPr>
    </w:lvl>
    <w:lvl w:ilvl="4">
      <w:start w:val="0"/>
      <w:numFmt w:val="bullet"/>
      <w:lvlText w:val="•"/>
      <w:lvlJc w:val="left"/>
      <w:pPr>
        <w:ind w:left="5708" w:hanging="326"/>
      </w:pPr>
      <w:rPr>
        <w:rFonts w:hint="default"/>
      </w:rPr>
    </w:lvl>
    <w:lvl w:ilvl="5">
      <w:start w:val="0"/>
      <w:numFmt w:val="bullet"/>
      <w:lvlText w:val="•"/>
      <w:lvlJc w:val="left"/>
      <w:pPr>
        <w:ind w:left="6780" w:hanging="326"/>
      </w:pPr>
      <w:rPr>
        <w:rFonts w:hint="default"/>
      </w:rPr>
    </w:lvl>
    <w:lvl w:ilvl="6">
      <w:start w:val="0"/>
      <w:numFmt w:val="bullet"/>
      <w:lvlText w:val="•"/>
      <w:lvlJc w:val="left"/>
      <w:pPr>
        <w:ind w:left="7852" w:hanging="326"/>
      </w:pPr>
      <w:rPr>
        <w:rFonts w:hint="default"/>
      </w:rPr>
    </w:lvl>
    <w:lvl w:ilvl="7">
      <w:start w:val="0"/>
      <w:numFmt w:val="bullet"/>
      <w:lvlText w:val="•"/>
      <w:lvlJc w:val="left"/>
      <w:pPr>
        <w:ind w:left="8924" w:hanging="326"/>
      </w:pPr>
      <w:rPr>
        <w:rFonts w:hint="default"/>
      </w:rPr>
    </w:lvl>
    <w:lvl w:ilvl="8">
      <w:start w:val="0"/>
      <w:numFmt w:val="bullet"/>
      <w:lvlText w:val="•"/>
      <w:lvlJc w:val="left"/>
      <w:pPr>
        <w:ind w:left="9996" w:hanging="326"/>
      </w:pPr>
      <w:rPr>
        <w:rFonts w:hint="default"/>
      </w:rPr>
    </w:lvl>
  </w:abstractNum>
  <w:abstractNum w:abstractNumId="48">
    <w:multiLevelType w:val="hybridMultilevel"/>
    <w:lvl w:ilvl="0">
      <w:start w:val="1"/>
      <w:numFmt w:val="decimal"/>
      <w:lvlText w:val="(%1)"/>
      <w:lvlJc w:val="left"/>
      <w:pPr>
        <w:ind w:left="1821" w:hanging="418"/>
        <w:jc w:val="left"/>
      </w:pPr>
      <w:rPr>
        <w:rFonts w:hint="default" w:ascii="Arial" w:hAnsi="Arial" w:eastAsia="Arial" w:cs="Arial"/>
        <w:spacing w:val="-1"/>
        <w:w w:val="101"/>
        <w:sz w:val="18"/>
        <w:szCs w:val="18"/>
      </w:rPr>
    </w:lvl>
    <w:lvl w:ilvl="1">
      <w:start w:val="0"/>
      <w:numFmt w:val="bullet"/>
      <w:lvlText w:val="•"/>
      <w:lvlJc w:val="left"/>
      <w:pPr>
        <w:ind w:left="2852" w:hanging="418"/>
      </w:pPr>
      <w:rPr>
        <w:rFonts w:hint="default"/>
      </w:rPr>
    </w:lvl>
    <w:lvl w:ilvl="2">
      <w:start w:val="0"/>
      <w:numFmt w:val="bullet"/>
      <w:lvlText w:val="•"/>
      <w:lvlJc w:val="left"/>
      <w:pPr>
        <w:ind w:left="3884" w:hanging="418"/>
      </w:pPr>
      <w:rPr>
        <w:rFonts w:hint="default"/>
      </w:rPr>
    </w:lvl>
    <w:lvl w:ilvl="3">
      <w:start w:val="0"/>
      <w:numFmt w:val="bullet"/>
      <w:lvlText w:val="•"/>
      <w:lvlJc w:val="left"/>
      <w:pPr>
        <w:ind w:left="4916" w:hanging="418"/>
      </w:pPr>
      <w:rPr>
        <w:rFonts w:hint="default"/>
      </w:rPr>
    </w:lvl>
    <w:lvl w:ilvl="4">
      <w:start w:val="0"/>
      <w:numFmt w:val="bullet"/>
      <w:lvlText w:val="•"/>
      <w:lvlJc w:val="left"/>
      <w:pPr>
        <w:ind w:left="5948" w:hanging="418"/>
      </w:pPr>
      <w:rPr>
        <w:rFonts w:hint="default"/>
      </w:rPr>
    </w:lvl>
    <w:lvl w:ilvl="5">
      <w:start w:val="0"/>
      <w:numFmt w:val="bullet"/>
      <w:lvlText w:val="•"/>
      <w:lvlJc w:val="left"/>
      <w:pPr>
        <w:ind w:left="6980" w:hanging="418"/>
      </w:pPr>
      <w:rPr>
        <w:rFonts w:hint="default"/>
      </w:rPr>
    </w:lvl>
    <w:lvl w:ilvl="6">
      <w:start w:val="0"/>
      <w:numFmt w:val="bullet"/>
      <w:lvlText w:val="•"/>
      <w:lvlJc w:val="left"/>
      <w:pPr>
        <w:ind w:left="8012" w:hanging="418"/>
      </w:pPr>
      <w:rPr>
        <w:rFonts w:hint="default"/>
      </w:rPr>
    </w:lvl>
    <w:lvl w:ilvl="7">
      <w:start w:val="0"/>
      <w:numFmt w:val="bullet"/>
      <w:lvlText w:val="•"/>
      <w:lvlJc w:val="left"/>
      <w:pPr>
        <w:ind w:left="9044" w:hanging="418"/>
      </w:pPr>
      <w:rPr>
        <w:rFonts w:hint="default"/>
      </w:rPr>
    </w:lvl>
    <w:lvl w:ilvl="8">
      <w:start w:val="0"/>
      <w:numFmt w:val="bullet"/>
      <w:lvlText w:val="•"/>
      <w:lvlJc w:val="left"/>
      <w:pPr>
        <w:ind w:left="10076" w:hanging="418"/>
      </w:pPr>
      <w:rPr>
        <w:rFonts w:hint="default"/>
      </w:rPr>
    </w:lvl>
  </w:abstractNum>
  <w:abstractNum w:abstractNumId="47">
    <w:multiLevelType w:val="hybridMultilevel"/>
    <w:lvl w:ilvl="0">
      <w:start w:val="0"/>
      <w:numFmt w:val="bullet"/>
      <w:lvlText w:val="•"/>
      <w:lvlJc w:val="left"/>
      <w:pPr>
        <w:ind w:left="1864" w:hanging="314"/>
      </w:pPr>
      <w:rPr>
        <w:rFonts w:hint="default" w:ascii="Arial" w:hAnsi="Arial" w:eastAsia="Arial" w:cs="Arial"/>
        <w:w w:val="106"/>
        <w:sz w:val="17"/>
        <w:szCs w:val="17"/>
      </w:rPr>
    </w:lvl>
    <w:lvl w:ilvl="1">
      <w:start w:val="0"/>
      <w:numFmt w:val="bullet"/>
      <w:lvlText w:val="•"/>
      <w:lvlJc w:val="left"/>
      <w:pPr>
        <w:ind w:left="2888" w:hanging="314"/>
      </w:pPr>
      <w:rPr>
        <w:rFonts w:hint="default"/>
      </w:rPr>
    </w:lvl>
    <w:lvl w:ilvl="2">
      <w:start w:val="0"/>
      <w:numFmt w:val="bullet"/>
      <w:lvlText w:val="•"/>
      <w:lvlJc w:val="left"/>
      <w:pPr>
        <w:ind w:left="3916" w:hanging="314"/>
      </w:pPr>
      <w:rPr>
        <w:rFonts w:hint="default"/>
      </w:rPr>
    </w:lvl>
    <w:lvl w:ilvl="3">
      <w:start w:val="0"/>
      <w:numFmt w:val="bullet"/>
      <w:lvlText w:val="•"/>
      <w:lvlJc w:val="left"/>
      <w:pPr>
        <w:ind w:left="4944" w:hanging="314"/>
      </w:pPr>
      <w:rPr>
        <w:rFonts w:hint="default"/>
      </w:rPr>
    </w:lvl>
    <w:lvl w:ilvl="4">
      <w:start w:val="0"/>
      <w:numFmt w:val="bullet"/>
      <w:lvlText w:val="•"/>
      <w:lvlJc w:val="left"/>
      <w:pPr>
        <w:ind w:left="5972" w:hanging="314"/>
      </w:pPr>
      <w:rPr>
        <w:rFonts w:hint="default"/>
      </w:rPr>
    </w:lvl>
    <w:lvl w:ilvl="5">
      <w:start w:val="0"/>
      <w:numFmt w:val="bullet"/>
      <w:lvlText w:val="•"/>
      <w:lvlJc w:val="left"/>
      <w:pPr>
        <w:ind w:left="7000" w:hanging="314"/>
      </w:pPr>
      <w:rPr>
        <w:rFonts w:hint="default"/>
      </w:rPr>
    </w:lvl>
    <w:lvl w:ilvl="6">
      <w:start w:val="0"/>
      <w:numFmt w:val="bullet"/>
      <w:lvlText w:val="•"/>
      <w:lvlJc w:val="left"/>
      <w:pPr>
        <w:ind w:left="8028" w:hanging="314"/>
      </w:pPr>
      <w:rPr>
        <w:rFonts w:hint="default"/>
      </w:rPr>
    </w:lvl>
    <w:lvl w:ilvl="7">
      <w:start w:val="0"/>
      <w:numFmt w:val="bullet"/>
      <w:lvlText w:val="•"/>
      <w:lvlJc w:val="left"/>
      <w:pPr>
        <w:ind w:left="9056" w:hanging="314"/>
      </w:pPr>
      <w:rPr>
        <w:rFonts w:hint="default"/>
      </w:rPr>
    </w:lvl>
    <w:lvl w:ilvl="8">
      <w:start w:val="0"/>
      <w:numFmt w:val="bullet"/>
      <w:lvlText w:val="•"/>
      <w:lvlJc w:val="left"/>
      <w:pPr>
        <w:ind w:left="10084" w:hanging="314"/>
      </w:pPr>
      <w:rPr>
        <w:rFonts w:hint="default"/>
      </w:rPr>
    </w:lvl>
  </w:abstractNum>
  <w:abstractNum w:abstractNumId="46">
    <w:multiLevelType w:val="hybridMultilevel"/>
    <w:lvl w:ilvl="0">
      <w:start w:val="1"/>
      <w:numFmt w:val="lowerLetter"/>
      <w:lvlText w:val="%1."/>
      <w:lvlJc w:val="left"/>
      <w:pPr>
        <w:ind w:left="1801" w:hanging="325"/>
        <w:jc w:val="left"/>
      </w:pPr>
      <w:rPr>
        <w:rFonts w:hint="default" w:ascii="Arial" w:hAnsi="Arial" w:eastAsia="Arial" w:cs="Arial"/>
        <w:spacing w:val="-1"/>
        <w:w w:val="106"/>
        <w:sz w:val="17"/>
        <w:szCs w:val="17"/>
      </w:rPr>
    </w:lvl>
    <w:lvl w:ilvl="1">
      <w:start w:val="0"/>
      <w:numFmt w:val="bullet"/>
      <w:lvlText w:val="•"/>
      <w:lvlJc w:val="left"/>
      <w:pPr>
        <w:ind w:left="2834" w:hanging="325"/>
      </w:pPr>
      <w:rPr>
        <w:rFonts w:hint="default"/>
      </w:rPr>
    </w:lvl>
    <w:lvl w:ilvl="2">
      <w:start w:val="0"/>
      <w:numFmt w:val="bullet"/>
      <w:lvlText w:val="•"/>
      <w:lvlJc w:val="left"/>
      <w:pPr>
        <w:ind w:left="3868" w:hanging="325"/>
      </w:pPr>
      <w:rPr>
        <w:rFonts w:hint="default"/>
      </w:rPr>
    </w:lvl>
    <w:lvl w:ilvl="3">
      <w:start w:val="0"/>
      <w:numFmt w:val="bullet"/>
      <w:lvlText w:val="•"/>
      <w:lvlJc w:val="left"/>
      <w:pPr>
        <w:ind w:left="4902" w:hanging="325"/>
      </w:pPr>
      <w:rPr>
        <w:rFonts w:hint="default"/>
      </w:rPr>
    </w:lvl>
    <w:lvl w:ilvl="4">
      <w:start w:val="0"/>
      <w:numFmt w:val="bullet"/>
      <w:lvlText w:val="•"/>
      <w:lvlJc w:val="left"/>
      <w:pPr>
        <w:ind w:left="5936" w:hanging="325"/>
      </w:pPr>
      <w:rPr>
        <w:rFonts w:hint="default"/>
      </w:rPr>
    </w:lvl>
    <w:lvl w:ilvl="5">
      <w:start w:val="0"/>
      <w:numFmt w:val="bullet"/>
      <w:lvlText w:val="•"/>
      <w:lvlJc w:val="left"/>
      <w:pPr>
        <w:ind w:left="6970" w:hanging="325"/>
      </w:pPr>
      <w:rPr>
        <w:rFonts w:hint="default"/>
      </w:rPr>
    </w:lvl>
    <w:lvl w:ilvl="6">
      <w:start w:val="0"/>
      <w:numFmt w:val="bullet"/>
      <w:lvlText w:val="•"/>
      <w:lvlJc w:val="left"/>
      <w:pPr>
        <w:ind w:left="8004" w:hanging="325"/>
      </w:pPr>
      <w:rPr>
        <w:rFonts w:hint="default"/>
      </w:rPr>
    </w:lvl>
    <w:lvl w:ilvl="7">
      <w:start w:val="0"/>
      <w:numFmt w:val="bullet"/>
      <w:lvlText w:val="•"/>
      <w:lvlJc w:val="left"/>
      <w:pPr>
        <w:ind w:left="9038" w:hanging="325"/>
      </w:pPr>
      <w:rPr>
        <w:rFonts w:hint="default"/>
      </w:rPr>
    </w:lvl>
    <w:lvl w:ilvl="8">
      <w:start w:val="0"/>
      <w:numFmt w:val="bullet"/>
      <w:lvlText w:val="•"/>
      <w:lvlJc w:val="left"/>
      <w:pPr>
        <w:ind w:left="10072" w:hanging="325"/>
      </w:pPr>
      <w:rPr>
        <w:rFonts w:hint="default"/>
      </w:rPr>
    </w:lvl>
  </w:abstractNum>
  <w:abstractNum w:abstractNumId="45">
    <w:multiLevelType w:val="hybridMultilevel"/>
    <w:lvl w:ilvl="0">
      <w:start w:val="1"/>
      <w:numFmt w:val="lowerLetter"/>
      <w:lvlText w:val="%1."/>
      <w:lvlJc w:val="left"/>
      <w:pPr>
        <w:ind w:left="1818" w:hanging="330"/>
        <w:jc w:val="left"/>
      </w:pPr>
      <w:rPr>
        <w:rFonts w:hint="default" w:ascii="Arial" w:hAnsi="Arial" w:eastAsia="Arial" w:cs="Arial"/>
        <w:spacing w:val="-1"/>
        <w:w w:val="107"/>
        <w:sz w:val="17"/>
        <w:szCs w:val="17"/>
      </w:rPr>
    </w:lvl>
    <w:lvl w:ilvl="1">
      <w:start w:val="0"/>
      <w:numFmt w:val="bullet"/>
      <w:lvlText w:val="•"/>
      <w:lvlJc w:val="left"/>
      <w:pPr>
        <w:ind w:left="2852" w:hanging="330"/>
      </w:pPr>
      <w:rPr>
        <w:rFonts w:hint="default"/>
      </w:rPr>
    </w:lvl>
    <w:lvl w:ilvl="2">
      <w:start w:val="0"/>
      <w:numFmt w:val="bullet"/>
      <w:lvlText w:val="•"/>
      <w:lvlJc w:val="left"/>
      <w:pPr>
        <w:ind w:left="3884" w:hanging="330"/>
      </w:pPr>
      <w:rPr>
        <w:rFonts w:hint="default"/>
      </w:rPr>
    </w:lvl>
    <w:lvl w:ilvl="3">
      <w:start w:val="0"/>
      <w:numFmt w:val="bullet"/>
      <w:lvlText w:val="•"/>
      <w:lvlJc w:val="left"/>
      <w:pPr>
        <w:ind w:left="4916" w:hanging="330"/>
      </w:pPr>
      <w:rPr>
        <w:rFonts w:hint="default"/>
      </w:rPr>
    </w:lvl>
    <w:lvl w:ilvl="4">
      <w:start w:val="0"/>
      <w:numFmt w:val="bullet"/>
      <w:lvlText w:val="•"/>
      <w:lvlJc w:val="left"/>
      <w:pPr>
        <w:ind w:left="5948" w:hanging="330"/>
      </w:pPr>
      <w:rPr>
        <w:rFonts w:hint="default"/>
      </w:rPr>
    </w:lvl>
    <w:lvl w:ilvl="5">
      <w:start w:val="0"/>
      <w:numFmt w:val="bullet"/>
      <w:lvlText w:val="•"/>
      <w:lvlJc w:val="left"/>
      <w:pPr>
        <w:ind w:left="6980" w:hanging="330"/>
      </w:pPr>
      <w:rPr>
        <w:rFonts w:hint="default"/>
      </w:rPr>
    </w:lvl>
    <w:lvl w:ilvl="6">
      <w:start w:val="0"/>
      <w:numFmt w:val="bullet"/>
      <w:lvlText w:val="•"/>
      <w:lvlJc w:val="left"/>
      <w:pPr>
        <w:ind w:left="8012" w:hanging="330"/>
      </w:pPr>
      <w:rPr>
        <w:rFonts w:hint="default"/>
      </w:rPr>
    </w:lvl>
    <w:lvl w:ilvl="7">
      <w:start w:val="0"/>
      <w:numFmt w:val="bullet"/>
      <w:lvlText w:val="•"/>
      <w:lvlJc w:val="left"/>
      <w:pPr>
        <w:ind w:left="9044" w:hanging="330"/>
      </w:pPr>
      <w:rPr>
        <w:rFonts w:hint="default"/>
      </w:rPr>
    </w:lvl>
    <w:lvl w:ilvl="8">
      <w:start w:val="0"/>
      <w:numFmt w:val="bullet"/>
      <w:lvlText w:val="•"/>
      <w:lvlJc w:val="left"/>
      <w:pPr>
        <w:ind w:left="10076" w:hanging="330"/>
      </w:pPr>
      <w:rPr>
        <w:rFonts w:hint="default"/>
      </w:rPr>
    </w:lvl>
  </w:abstractNum>
  <w:abstractNum w:abstractNumId="44">
    <w:multiLevelType w:val="hybridMultilevel"/>
    <w:lvl w:ilvl="0">
      <w:start w:val="1"/>
      <w:numFmt w:val="lowerLetter"/>
      <w:lvlText w:val="%1."/>
      <w:lvlJc w:val="left"/>
      <w:pPr>
        <w:ind w:left="1902" w:hanging="320"/>
        <w:jc w:val="left"/>
      </w:pPr>
      <w:rPr>
        <w:rFonts w:hint="default" w:ascii="Arial" w:hAnsi="Arial" w:eastAsia="Arial" w:cs="Arial"/>
        <w:spacing w:val="-1"/>
        <w:w w:val="99"/>
        <w:sz w:val="17"/>
        <w:szCs w:val="17"/>
      </w:rPr>
    </w:lvl>
    <w:lvl w:ilvl="1">
      <w:start w:val="0"/>
      <w:numFmt w:val="bullet"/>
      <w:lvlText w:val="•"/>
      <w:lvlJc w:val="left"/>
      <w:pPr>
        <w:ind w:left="2924" w:hanging="320"/>
      </w:pPr>
      <w:rPr>
        <w:rFonts w:hint="default"/>
      </w:rPr>
    </w:lvl>
    <w:lvl w:ilvl="2">
      <w:start w:val="0"/>
      <w:numFmt w:val="bullet"/>
      <w:lvlText w:val="•"/>
      <w:lvlJc w:val="left"/>
      <w:pPr>
        <w:ind w:left="3948" w:hanging="320"/>
      </w:pPr>
      <w:rPr>
        <w:rFonts w:hint="default"/>
      </w:rPr>
    </w:lvl>
    <w:lvl w:ilvl="3">
      <w:start w:val="0"/>
      <w:numFmt w:val="bullet"/>
      <w:lvlText w:val="•"/>
      <w:lvlJc w:val="left"/>
      <w:pPr>
        <w:ind w:left="4972" w:hanging="320"/>
      </w:pPr>
      <w:rPr>
        <w:rFonts w:hint="default"/>
      </w:rPr>
    </w:lvl>
    <w:lvl w:ilvl="4">
      <w:start w:val="0"/>
      <w:numFmt w:val="bullet"/>
      <w:lvlText w:val="•"/>
      <w:lvlJc w:val="left"/>
      <w:pPr>
        <w:ind w:left="5996" w:hanging="320"/>
      </w:pPr>
      <w:rPr>
        <w:rFonts w:hint="default"/>
      </w:rPr>
    </w:lvl>
    <w:lvl w:ilvl="5">
      <w:start w:val="0"/>
      <w:numFmt w:val="bullet"/>
      <w:lvlText w:val="•"/>
      <w:lvlJc w:val="left"/>
      <w:pPr>
        <w:ind w:left="7020" w:hanging="320"/>
      </w:pPr>
      <w:rPr>
        <w:rFonts w:hint="default"/>
      </w:rPr>
    </w:lvl>
    <w:lvl w:ilvl="6">
      <w:start w:val="0"/>
      <w:numFmt w:val="bullet"/>
      <w:lvlText w:val="•"/>
      <w:lvlJc w:val="left"/>
      <w:pPr>
        <w:ind w:left="8044" w:hanging="320"/>
      </w:pPr>
      <w:rPr>
        <w:rFonts w:hint="default"/>
      </w:rPr>
    </w:lvl>
    <w:lvl w:ilvl="7">
      <w:start w:val="0"/>
      <w:numFmt w:val="bullet"/>
      <w:lvlText w:val="•"/>
      <w:lvlJc w:val="left"/>
      <w:pPr>
        <w:ind w:left="9068" w:hanging="320"/>
      </w:pPr>
      <w:rPr>
        <w:rFonts w:hint="default"/>
      </w:rPr>
    </w:lvl>
    <w:lvl w:ilvl="8">
      <w:start w:val="0"/>
      <w:numFmt w:val="bullet"/>
      <w:lvlText w:val="•"/>
      <w:lvlJc w:val="left"/>
      <w:pPr>
        <w:ind w:left="10092" w:hanging="320"/>
      </w:pPr>
      <w:rPr>
        <w:rFonts w:hint="default"/>
      </w:rPr>
    </w:lvl>
  </w:abstractNum>
  <w:abstractNum w:abstractNumId="43">
    <w:multiLevelType w:val="hybridMultilevel"/>
    <w:lvl w:ilvl="0">
      <w:start w:val="1"/>
      <w:numFmt w:val="lowerLetter"/>
      <w:lvlText w:val="%1."/>
      <w:lvlJc w:val="left"/>
      <w:pPr>
        <w:ind w:left="1873" w:hanging="320"/>
        <w:jc w:val="left"/>
      </w:pPr>
      <w:rPr>
        <w:rFonts w:hint="default" w:ascii="Arial" w:hAnsi="Arial" w:eastAsia="Arial" w:cs="Arial"/>
        <w:spacing w:val="-1"/>
        <w:w w:val="105"/>
        <w:sz w:val="17"/>
        <w:szCs w:val="17"/>
      </w:rPr>
    </w:lvl>
    <w:lvl w:ilvl="1">
      <w:start w:val="0"/>
      <w:numFmt w:val="bullet"/>
      <w:lvlText w:val="•"/>
      <w:lvlJc w:val="left"/>
      <w:pPr>
        <w:ind w:left="2906" w:hanging="320"/>
      </w:pPr>
      <w:rPr>
        <w:rFonts w:hint="default"/>
      </w:rPr>
    </w:lvl>
    <w:lvl w:ilvl="2">
      <w:start w:val="0"/>
      <w:numFmt w:val="bullet"/>
      <w:lvlText w:val="•"/>
      <w:lvlJc w:val="left"/>
      <w:pPr>
        <w:ind w:left="3932" w:hanging="320"/>
      </w:pPr>
      <w:rPr>
        <w:rFonts w:hint="default"/>
      </w:rPr>
    </w:lvl>
    <w:lvl w:ilvl="3">
      <w:start w:val="0"/>
      <w:numFmt w:val="bullet"/>
      <w:lvlText w:val="•"/>
      <w:lvlJc w:val="left"/>
      <w:pPr>
        <w:ind w:left="4958" w:hanging="320"/>
      </w:pPr>
      <w:rPr>
        <w:rFonts w:hint="default"/>
      </w:rPr>
    </w:lvl>
    <w:lvl w:ilvl="4">
      <w:start w:val="0"/>
      <w:numFmt w:val="bullet"/>
      <w:lvlText w:val="•"/>
      <w:lvlJc w:val="left"/>
      <w:pPr>
        <w:ind w:left="5984" w:hanging="320"/>
      </w:pPr>
      <w:rPr>
        <w:rFonts w:hint="default"/>
      </w:rPr>
    </w:lvl>
    <w:lvl w:ilvl="5">
      <w:start w:val="0"/>
      <w:numFmt w:val="bullet"/>
      <w:lvlText w:val="•"/>
      <w:lvlJc w:val="left"/>
      <w:pPr>
        <w:ind w:left="7010" w:hanging="320"/>
      </w:pPr>
      <w:rPr>
        <w:rFonts w:hint="default"/>
      </w:rPr>
    </w:lvl>
    <w:lvl w:ilvl="6">
      <w:start w:val="0"/>
      <w:numFmt w:val="bullet"/>
      <w:lvlText w:val="•"/>
      <w:lvlJc w:val="left"/>
      <w:pPr>
        <w:ind w:left="8036" w:hanging="320"/>
      </w:pPr>
      <w:rPr>
        <w:rFonts w:hint="default"/>
      </w:rPr>
    </w:lvl>
    <w:lvl w:ilvl="7">
      <w:start w:val="0"/>
      <w:numFmt w:val="bullet"/>
      <w:lvlText w:val="•"/>
      <w:lvlJc w:val="left"/>
      <w:pPr>
        <w:ind w:left="9062" w:hanging="320"/>
      </w:pPr>
      <w:rPr>
        <w:rFonts w:hint="default"/>
      </w:rPr>
    </w:lvl>
    <w:lvl w:ilvl="8">
      <w:start w:val="0"/>
      <w:numFmt w:val="bullet"/>
      <w:lvlText w:val="•"/>
      <w:lvlJc w:val="left"/>
      <w:pPr>
        <w:ind w:left="10088" w:hanging="320"/>
      </w:pPr>
      <w:rPr>
        <w:rFonts w:hint="default"/>
      </w:rPr>
    </w:lvl>
  </w:abstractNum>
  <w:abstractNum w:abstractNumId="42">
    <w:multiLevelType w:val="hybridMultilevel"/>
    <w:lvl w:ilvl="0">
      <w:start w:val="1"/>
      <w:numFmt w:val="lowerLetter"/>
      <w:lvlText w:val="(%1)"/>
      <w:lvlJc w:val="left"/>
      <w:pPr>
        <w:ind w:left="2075" w:hanging="332"/>
        <w:jc w:val="left"/>
      </w:pPr>
      <w:rPr>
        <w:rFonts w:hint="default" w:ascii="Arial" w:hAnsi="Arial" w:eastAsia="Arial" w:cs="Arial"/>
        <w:spacing w:val="-1"/>
        <w:w w:val="107"/>
        <w:sz w:val="17"/>
        <w:szCs w:val="17"/>
      </w:rPr>
    </w:lvl>
    <w:lvl w:ilvl="1">
      <w:start w:val="0"/>
      <w:numFmt w:val="bullet"/>
      <w:lvlText w:val="•"/>
      <w:lvlJc w:val="left"/>
      <w:pPr>
        <w:ind w:left="3086" w:hanging="332"/>
      </w:pPr>
      <w:rPr>
        <w:rFonts w:hint="default"/>
      </w:rPr>
    </w:lvl>
    <w:lvl w:ilvl="2">
      <w:start w:val="0"/>
      <w:numFmt w:val="bullet"/>
      <w:lvlText w:val="•"/>
      <w:lvlJc w:val="left"/>
      <w:pPr>
        <w:ind w:left="4092" w:hanging="332"/>
      </w:pPr>
      <w:rPr>
        <w:rFonts w:hint="default"/>
      </w:rPr>
    </w:lvl>
    <w:lvl w:ilvl="3">
      <w:start w:val="0"/>
      <w:numFmt w:val="bullet"/>
      <w:lvlText w:val="•"/>
      <w:lvlJc w:val="left"/>
      <w:pPr>
        <w:ind w:left="5098" w:hanging="332"/>
      </w:pPr>
      <w:rPr>
        <w:rFonts w:hint="default"/>
      </w:rPr>
    </w:lvl>
    <w:lvl w:ilvl="4">
      <w:start w:val="0"/>
      <w:numFmt w:val="bullet"/>
      <w:lvlText w:val="•"/>
      <w:lvlJc w:val="left"/>
      <w:pPr>
        <w:ind w:left="6104" w:hanging="332"/>
      </w:pPr>
      <w:rPr>
        <w:rFonts w:hint="default"/>
      </w:rPr>
    </w:lvl>
    <w:lvl w:ilvl="5">
      <w:start w:val="0"/>
      <w:numFmt w:val="bullet"/>
      <w:lvlText w:val="•"/>
      <w:lvlJc w:val="left"/>
      <w:pPr>
        <w:ind w:left="7110" w:hanging="332"/>
      </w:pPr>
      <w:rPr>
        <w:rFonts w:hint="default"/>
      </w:rPr>
    </w:lvl>
    <w:lvl w:ilvl="6">
      <w:start w:val="0"/>
      <w:numFmt w:val="bullet"/>
      <w:lvlText w:val="•"/>
      <w:lvlJc w:val="left"/>
      <w:pPr>
        <w:ind w:left="8116" w:hanging="332"/>
      </w:pPr>
      <w:rPr>
        <w:rFonts w:hint="default"/>
      </w:rPr>
    </w:lvl>
    <w:lvl w:ilvl="7">
      <w:start w:val="0"/>
      <w:numFmt w:val="bullet"/>
      <w:lvlText w:val="•"/>
      <w:lvlJc w:val="left"/>
      <w:pPr>
        <w:ind w:left="9122" w:hanging="332"/>
      </w:pPr>
      <w:rPr>
        <w:rFonts w:hint="default"/>
      </w:rPr>
    </w:lvl>
    <w:lvl w:ilvl="8">
      <w:start w:val="0"/>
      <w:numFmt w:val="bullet"/>
      <w:lvlText w:val="•"/>
      <w:lvlJc w:val="left"/>
      <w:pPr>
        <w:ind w:left="10128" w:hanging="332"/>
      </w:pPr>
      <w:rPr>
        <w:rFonts w:hint="default"/>
      </w:rPr>
    </w:lvl>
  </w:abstractNum>
  <w:abstractNum w:abstractNumId="41">
    <w:multiLevelType w:val="hybridMultilevel"/>
    <w:lvl w:ilvl="0">
      <w:start w:val="7"/>
      <w:numFmt w:val="decimal"/>
      <w:lvlText w:val="%1."/>
      <w:lvlJc w:val="left"/>
      <w:pPr>
        <w:ind w:left="1599" w:hanging="326"/>
        <w:jc w:val="right"/>
      </w:pPr>
      <w:rPr>
        <w:rFonts w:hint="default"/>
        <w:b/>
        <w:bCs/>
        <w:spacing w:val="-1"/>
        <w:w w:val="109"/>
      </w:rPr>
    </w:lvl>
    <w:lvl w:ilvl="1">
      <w:start w:val="1"/>
      <w:numFmt w:val="lowerLetter"/>
      <w:lvlText w:val="%2."/>
      <w:lvlJc w:val="left"/>
      <w:pPr>
        <w:ind w:left="1692" w:hanging="327"/>
        <w:jc w:val="left"/>
      </w:pPr>
      <w:rPr>
        <w:rFonts w:hint="default"/>
        <w:spacing w:val="-1"/>
        <w:w w:val="99"/>
      </w:rPr>
    </w:lvl>
    <w:lvl w:ilvl="2">
      <w:start w:val="1"/>
      <w:numFmt w:val="decimal"/>
      <w:lvlText w:val="%3."/>
      <w:lvlJc w:val="left"/>
      <w:pPr>
        <w:ind w:left="2024" w:hanging="327"/>
        <w:jc w:val="left"/>
      </w:pPr>
      <w:rPr>
        <w:rFonts w:hint="default"/>
        <w:spacing w:val="-1"/>
        <w:w w:val="101"/>
      </w:rPr>
    </w:lvl>
    <w:lvl w:ilvl="3">
      <w:start w:val="0"/>
      <w:numFmt w:val="bullet"/>
      <w:lvlText w:val="•"/>
      <w:lvlJc w:val="left"/>
      <w:pPr>
        <w:ind w:left="1860" w:hanging="327"/>
      </w:pPr>
      <w:rPr>
        <w:rFonts w:hint="default"/>
      </w:rPr>
    </w:lvl>
    <w:lvl w:ilvl="4">
      <w:start w:val="0"/>
      <w:numFmt w:val="bullet"/>
      <w:lvlText w:val="•"/>
      <w:lvlJc w:val="left"/>
      <w:pPr>
        <w:ind w:left="1900" w:hanging="327"/>
      </w:pPr>
      <w:rPr>
        <w:rFonts w:hint="default"/>
      </w:rPr>
    </w:lvl>
    <w:lvl w:ilvl="5">
      <w:start w:val="0"/>
      <w:numFmt w:val="bullet"/>
      <w:lvlText w:val="•"/>
      <w:lvlJc w:val="left"/>
      <w:pPr>
        <w:ind w:left="1940" w:hanging="327"/>
      </w:pPr>
      <w:rPr>
        <w:rFonts w:hint="default"/>
      </w:rPr>
    </w:lvl>
    <w:lvl w:ilvl="6">
      <w:start w:val="0"/>
      <w:numFmt w:val="bullet"/>
      <w:lvlText w:val="•"/>
      <w:lvlJc w:val="left"/>
      <w:pPr>
        <w:ind w:left="2020" w:hanging="327"/>
      </w:pPr>
      <w:rPr>
        <w:rFonts w:hint="default"/>
      </w:rPr>
    </w:lvl>
    <w:lvl w:ilvl="7">
      <w:start w:val="0"/>
      <w:numFmt w:val="bullet"/>
      <w:lvlText w:val="•"/>
      <w:lvlJc w:val="left"/>
      <w:pPr>
        <w:ind w:left="2260" w:hanging="327"/>
      </w:pPr>
      <w:rPr>
        <w:rFonts w:hint="default"/>
      </w:rPr>
    </w:lvl>
    <w:lvl w:ilvl="8">
      <w:start w:val="0"/>
      <w:numFmt w:val="bullet"/>
      <w:lvlText w:val="•"/>
      <w:lvlJc w:val="left"/>
      <w:pPr>
        <w:ind w:left="5553" w:hanging="327"/>
      </w:pPr>
      <w:rPr>
        <w:rFonts w:hint="default"/>
      </w:rPr>
    </w:lvl>
  </w:abstractNum>
  <w:abstractNum w:abstractNumId="40">
    <w:multiLevelType w:val="hybridMultilevel"/>
    <w:lvl w:ilvl="0">
      <w:start w:val="18"/>
      <w:numFmt w:val="decimal"/>
      <w:lvlText w:val="%1."/>
      <w:lvlJc w:val="left"/>
      <w:pPr>
        <w:ind w:left="1458" w:hanging="467"/>
        <w:jc w:val="right"/>
      </w:pPr>
      <w:rPr>
        <w:rFonts w:hint="default"/>
        <w:b/>
        <w:bCs/>
        <w:spacing w:val="-1"/>
        <w:w w:val="108"/>
      </w:rPr>
    </w:lvl>
    <w:lvl w:ilvl="1">
      <w:start w:val="1"/>
      <w:numFmt w:val="lowerLetter"/>
      <w:lvlText w:val="%2."/>
      <w:lvlJc w:val="left"/>
      <w:pPr>
        <w:ind w:left="1791" w:hanging="332"/>
        <w:jc w:val="left"/>
      </w:pPr>
      <w:rPr>
        <w:rFonts w:hint="default"/>
        <w:b/>
        <w:bCs/>
        <w:spacing w:val="-1"/>
        <w:w w:val="108"/>
      </w:rPr>
    </w:lvl>
    <w:lvl w:ilvl="2">
      <w:start w:val="0"/>
      <w:numFmt w:val="bullet"/>
      <w:lvlText w:val="•"/>
      <w:lvlJc w:val="left"/>
      <w:pPr>
        <w:ind w:left="1860" w:hanging="332"/>
      </w:pPr>
      <w:rPr>
        <w:rFonts w:hint="default"/>
      </w:rPr>
    </w:lvl>
    <w:lvl w:ilvl="3">
      <w:start w:val="0"/>
      <w:numFmt w:val="bullet"/>
      <w:lvlText w:val="•"/>
      <w:lvlJc w:val="left"/>
      <w:pPr>
        <w:ind w:left="3145" w:hanging="332"/>
      </w:pPr>
      <w:rPr>
        <w:rFonts w:hint="default"/>
      </w:rPr>
    </w:lvl>
    <w:lvl w:ilvl="4">
      <w:start w:val="0"/>
      <w:numFmt w:val="bullet"/>
      <w:lvlText w:val="•"/>
      <w:lvlJc w:val="left"/>
      <w:pPr>
        <w:ind w:left="4430" w:hanging="332"/>
      </w:pPr>
      <w:rPr>
        <w:rFonts w:hint="default"/>
      </w:rPr>
    </w:lvl>
    <w:lvl w:ilvl="5">
      <w:start w:val="0"/>
      <w:numFmt w:val="bullet"/>
      <w:lvlText w:val="•"/>
      <w:lvlJc w:val="left"/>
      <w:pPr>
        <w:ind w:left="5715" w:hanging="332"/>
      </w:pPr>
      <w:rPr>
        <w:rFonts w:hint="default"/>
      </w:rPr>
    </w:lvl>
    <w:lvl w:ilvl="6">
      <w:start w:val="0"/>
      <w:numFmt w:val="bullet"/>
      <w:lvlText w:val="•"/>
      <w:lvlJc w:val="left"/>
      <w:pPr>
        <w:ind w:left="7000" w:hanging="332"/>
      </w:pPr>
      <w:rPr>
        <w:rFonts w:hint="default"/>
      </w:rPr>
    </w:lvl>
    <w:lvl w:ilvl="7">
      <w:start w:val="0"/>
      <w:numFmt w:val="bullet"/>
      <w:lvlText w:val="•"/>
      <w:lvlJc w:val="left"/>
      <w:pPr>
        <w:ind w:left="8285" w:hanging="332"/>
      </w:pPr>
      <w:rPr>
        <w:rFonts w:hint="default"/>
      </w:rPr>
    </w:lvl>
    <w:lvl w:ilvl="8">
      <w:start w:val="0"/>
      <w:numFmt w:val="bullet"/>
      <w:lvlText w:val="•"/>
      <w:lvlJc w:val="left"/>
      <w:pPr>
        <w:ind w:left="9570" w:hanging="332"/>
      </w:pPr>
      <w:rPr>
        <w:rFonts w:hint="default"/>
      </w:rPr>
    </w:lvl>
  </w:abstractNum>
  <w:abstractNum w:abstractNumId="39">
    <w:multiLevelType w:val="hybridMultilevel"/>
    <w:lvl w:ilvl="0">
      <w:start w:val="16"/>
      <w:numFmt w:val="decimal"/>
      <w:lvlText w:val="%1."/>
      <w:lvlJc w:val="left"/>
      <w:pPr>
        <w:ind w:left="1515" w:hanging="464"/>
        <w:jc w:val="left"/>
      </w:pPr>
      <w:rPr>
        <w:rFonts w:hint="default" w:ascii="Arial" w:hAnsi="Arial" w:eastAsia="Arial" w:cs="Arial"/>
        <w:b/>
        <w:bCs/>
        <w:spacing w:val="-1"/>
        <w:w w:val="109"/>
        <w:sz w:val="18"/>
        <w:szCs w:val="18"/>
      </w:rPr>
    </w:lvl>
    <w:lvl w:ilvl="1">
      <w:start w:val="1"/>
      <w:numFmt w:val="lowerLetter"/>
      <w:lvlText w:val="%2."/>
      <w:lvlJc w:val="left"/>
      <w:pPr>
        <w:ind w:left="1808" w:hanging="316"/>
        <w:jc w:val="left"/>
      </w:pPr>
      <w:rPr>
        <w:rFonts w:hint="default" w:ascii="Arial" w:hAnsi="Arial" w:eastAsia="Arial" w:cs="Arial"/>
        <w:spacing w:val="-1"/>
        <w:w w:val="105"/>
        <w:sz w:val="17"/>
        <w:szCs w:val="17"/>
      </w:rPr>
    </w:lvl>
    <w:lvl w:ilvl="2">
      <w:start w:val="0"/>
      <w:numFmt w:val="bullet"/>
      <w:lvlText w:val="•"/>
      <w:lvlJc w:val="left"/>
      <w:pPr>
        <w:ind w:left="2948" w:hanging="316"/>
      </w:pPr>
      <w:rPr>
        <w:rFonts w:hint="default"/>
      </w:rPr>
    </w:lvl>
    <w:lvl w:ilvl="3">
      <w:start w:val="0"/>
      <w:numFmt w:val="bullet"/>
      <w:lvlText w:val="•"/>
      <w:lvlJc w:val="left"/>
      <w:pPr>
        <w:ind w:left="4097" w:hanging="316"/>
      </w:pPr>
      <w:rPr>
        <w:rFonts w:hint="default"/>
      </w:rPr>
    </w:lvl>
    <w:lvl w:ilvl="4">
      <w:start w:val="0"/>
      <w:numFmt w:val="bullet"/>
      <w:lvlText w:val="•"/>
      <w:lvlJc w:val="left"/>
      <w:pPr>
        <w:ind w:left="5246" w:hanging="316"/>
      </w:pPr>
      <w:rPr>
        <w:rFonts w:hint="default"/>
      </w:rPr>
    </w:lvl>
    <w:lvl w:ilvl="5">
      <w:start w:val="0"/>
      <w:numFmt w:val="bullet"/>
      <w:lvlText w:val="•"/>
      <w:lvlJc w:val="left"/>
      <w:pPr>
        <w:ind w:left="6395" w:hanging="316"/>
      </w:pPr>
      <w:rPr>
        <w:rFonts w:hint="default"/>
      </w:rPr>
    </w:lvl>
    <w:lvl w:ilvl="6">
      <w:start w:val="0"/>
      <w:numFmt w:val="bullet"/>
      <w:lvlText w:val="•"/>
      <w:lvlJc w:val="left"/>
      <w:pPr>
        <w:ind w:left="7544" w:hanging="316"/>
      </w:pPr>
      <w:rPr>
        <w:rFonts w:hint="default"/>
      </w:rPr>
    </w:lvl>
    <w:lvl w:ilvl="7">
      <w:start w:val="0"/>
      <w:numFmt w:val="bullet"/>
      <w:lvlText w:val="•"/>
      <w:lvlJc w:val="left"/>
      <w:pPr>
        <w:ind w:left="8693" w:hanging="316"/>
      </w:pPr>
      <w:rPr>
        <w:rFonts w:hint="default"/>
      </w:rPr>
    </w:lvl>
    <w:lvl w:ilvl="8">
      <w:start w:val="0"/>
      <w:numFmt w:val="bullet"/>
      <w:lvlText w:val="•"/>
      <w:lvlJc w:val="left"/>
      <w:pPr>
        <w:ind w:left="9842" w:hanging="316"/>
      </w:pPr>
      <w:rPr>
        <w:rFonts w:hint="default"/>
      </w:rPr>
    </w:lvl>
  </w:abstractNum>
  <w:abstractNum w:abstractNumId="38">
    <w:multiLevelType w:val="hybridMultilevel"/>
    <w:lvl w:ilvl="0">
      <w:start w:val="1"/>
      <w:numFmt w:val="lowerRoman"/>
      <w:lvlText w:val="%1."/>
      <w:lvlJc w:val="left"/>
      <w:pPr>
        <w:ind w:left="2339" w:hanging="467"/>
        <w:jc w:val="left"/>
      </w:pPr>
      <w:rPr>
        <w:rFonts w:hint="default" w:ascii="Arial" w:hAnsi="Arial" w:eastAsia="Arial" w:cs="Arial"/>
        <w:spacing w:val="-1"/>
        <w:w w:val="102"/>
        <w:sz w:val="18"/>
        <w:szCs w:val="18"/>
      </w:rPr>
    </w:lvl>
    <w:lvl w:ilvl="1">
      <w:start w:val="0"/>
      <w:numFmt w:val="bullet"/>
      <w:lvlText w:val="•"/>
      <w:lvlJc w:val="left"/>
      <w:pPr>
        <w:ind w:left="3320" w:hanging="467"/>
      </w:pPr>
      <w:rPr>
        <w:rFonts w:hint="default"/>
      </w:rPr>
    </w:lvl>
    <w:lvl w:ilvl="2">
      <w:start w:val="0"/>
      <w:numFmt w:val="bullet"/>
      <w:lvlText w:val="•"/>
      <w:lvlJc w:val="left"/>
      <w:pPr>
        <w:ind w:left="4300" w:hanging="467"/>
      </w:pPr>
      <w:rPr>
        <w:rFonts w:hint="default"/>
      </w:rPr>
    </w:lvl>
    <w:lvl w:ilvl="3">
      <w:start w:val="0"/>
      <w:numFmt w:val="bullet"/>
      <w:lvlText w:val="•"/>
      <w:lvlJc w:val="left"/>
      <w:pPr>
        <w:ind w:left="5280" w:hanging="467"/>
      </w:pPr>
      <w:rPr>
        <w:rFonts w:hint="default"/>
      </w:rPr>
    </w:lvl>
    <w:lvl w:ilvl="4">
      <w:start w:val="0"/>
      <w:numFmt w:val="bullet"/>
      <w:lvlText w:val="•"/>
      <w:lvlJc w:val="left"/>
      <w:pPr>
        <w:ind w:left="6260" w:hanging="467"/>
      </w:pPr>
      <w:rPr>
        <w:rFonts w:hint="default"/>
      </w:rPr>
    </w:lvl>
    <w:lvl w:ilvl="5">
      <w:start w:val="0"/>
      <w:numFmt w:val="bullet"/>
      <w:lvlText w:val="•"/>
      <w:lvlJc w:val="left"/>
      <w:pPr>
        <w:ind w:left="7240" w:hanging="467"/>
      </w:pPr>
      <w:rPr>
        <w:rFonts w:hint="default"/>
      </w:rPr>
    </w:lvl>
    <w:lvl w:ilvl="6">
      <w:start w:val="0"/>
      <w:numFmt w:val="bullet"/>
      <w:lvlText w:val="•"/>
      <w:lvlJc w:val="left"/>
      <w:pPr>
        <w:ind w:left="8220" w:hanging="467"/>
      </w:pPr>
      <w:rPr>
        <w:rFonts w:hint="default"/>
      </w:rPr>
    </w:lvl>
    <w:lvl w:ilvl="7">
      <w:start w:val="0"/>
      <w:numFmt w:val="bullet"/>
      <w:lvlText w:val="•"/>
      <w:lvlJc w:val="left"/>
      <w:pPr>
        <w:ind w:left="9200" w:hanging="467"/>
      </w:pPr>
      <w:rPr>
        <w:rFonts w:hint="default"/>
      </w:rPr>
    </w:lvl>
    <w:lvl w:ilvl="8">
      <w:start w:val="0"/>
      <w:numFmt w:val="bullet"/>
      <w:lvlText w:val="•"/>
      <w:lvlJc w:val="left"/>
      <w:pPr>
        <w:ind w:left="10180" w:hanging="467"/>
      </w:pPr>
      <w:rPr>
        <w:rFonts w:hint="default"/>
      </w:rPr>
    </w:lvl>
  </w:abstractNum>
  <w:abstractNum w:abstractNumId="37">
    <w:multiLevelType w:val="hybridMultilevel"/>
    <w:lvl w:ilvl="0">
      <w:start w:val="2"/>
      <w:numFmt w:val="lowerRoman"/>
      <w:lvlText w:val="%1."/>
      <w:lvlJc w:val="left"/>
      <w:pPr>
        <w:ind w:left="2332" w:hanging="475"/>
        <w:jc w:val="left"/>
      </w:pPr>
      <w:rPr>
        <w:rFonts w:hint="default" w:ascii="Arial" w:hAnsi="Arial" w:eastAsia="Arial" w:cs="Arial"/>
        <w:spacing w:val="-1"/>
        <w:w w:val="103"/>
        <w:sz w:val="18"/>
        <w:szCs w:val="18"/>
      </w:rPr>
    </w:lvl>
    <w:lvl w:ilvl="1">
      <w:start w:val="0"/>
      <w:numFmt w:val="bullet"/>
      <w:lvlText w:val="•"/>
      <w:lvlJc w:val="left"/>
      <w:pPr>
        <w:ind w:left="3320" w:hanging="475"/>
      </w:pPr>
      <w:rPr>
        <w:rFonts w:hint="default"/>
      </w:rPr>
    </w:lvl>
    <w:lvl w:ilvl="2">
      <w:start w:val="0"/>
      <w:numFmt w:val="bullet"/>
      <w:lvlText w:val="•"/>
      <w:lvlJc w:val="left"/>
      <w:pPr>
        <w:ind w:left="4300" w:hanging="475"/>
      </w:pPr>
      <w:rPr>
        <w:rFonts w:hint="default"/>
      </w:rPr>
    </w:lvl>
    <w:lvl w:ilvl="3">
      <w:start w:val="0"/>
      <w:numFmt w:val="bullet"/>
      <w:lvlText w:val="•"/>
      <w:lvlJc w:val="left"/>
      <w:pPr>
        <w:ind w:left="5280" w:hanging="475"/>
      </w:pPr>
      <w:rPr>
        <w:rFonts w:hint="default"/>
      </w:rPr>
    </w:lvl>
    <w:lvl w:ilvl="4">
      <w:start w:val="0"/>
      <w:numFmt w:val="bullet"/>
      <w:lvlText w:val="•"/>
      <w:lvlJc w:val="left"/>
      <w:pPr>
        <w:ind w:left="6260" w:hanging="475"/>
      </w:pPr>
      <w:rPr>
        <w:rFonts w:hint="default"/>
      </w:rPr>
    </w:lvl>
    <w:lvl w:ilvl="5">
      <w:start w:val="0"/>
      <w:numFmt w:val="bullet"/>
      <w:lvlText w:val="•"/>
      <w:lvlJc w:val="left"/>
      <w:pPr>
        <w:ind w:left="7240" w:hanging="475"/>
      </w:pPr>
      <w:rPr>
        <w:rFonts w:hint="default"/>
      </w:rPr>
    </w:lvl>
    <w:lvl w:ilvl="6">
      <w:start w:val="0"/>
      <w:numFmt w:val="bullet"/>
      <w:lvlText w:val="•"/>
      <w:lvlJc w:val="left"/>
      <w:pPr>
        <w:ind w:left="8220" w:hanging="475"/>
      </w:pPr>
      <w:rPr>
        <w:rFonts w:hint="default"/>
      </w:rPr>
    </w:lvl>
    <w:lvl w:ilvl="7">
      <w:start w:val="0"/>
      <w:numFmt w:val="bullet"/>
      <w:lvlText w:val="•"/>
      <w:lvlJc w:val="left"/>
      <w:pPr>
        <w:ind w:left="9200" w:hanging="475"/>
      </w:pPr>
      <w:rPr>
        <w:rFonts w:hint="default"/>
      </w:rPr>
    </w:lvl>
    <w:lvl w:ilvl="8">
      <w:start w:val="0"/>
      <w:numFmt w:val="bullet"/>
      <w:lvlText w:val="•"/>
      <w:lvlJc w:val="left"/>
      <w:pPr>
        <w:ind w:left="10180" w:hanging="475"/>
      </w:pPr>
      <w:rPr>
        <w:rFonts w:hint="default"/>
      </w:rPr>
    </w:lvl>
  </w:abstractNum>
  <w:abstractNum w:abstractNumId="36">
    <w:multiLevelType w:val="hybridMultilevel"/>
    <w:lvl w:ilvl="0">
      <w:start w:val="1"/>
      <w:numFmt w:val="lowerLetter"/>
      <w:lvlText w:val="%1."/>
      <w:lvlJc w:val="left"/>
      <w:pPr>
        <w:ind w:left="1858" w:hanging="313"/>
        <w:jc w:val="left"/>
      </w:pPr>
      <w:rPr>
        <w:rFonts w:hint="default" w:ascii="Arial" w:hAnsi="Arial" w:eastAsia="Arial" w:cs="Arial"/>
        <w:spacing w:val="-1"/>
        <w:w w:val="105"/>
        <w:sz w:val="18"/>
        <w:szCs w:val="18"/>
      </w:rPr>
    </w:lvl>
    <w:lvl w:ilvl="1">
      <w:start w:val="1"/>
      <w:numFmt w:val="upperRoman"/>
      <w:lvlText w:val="%2."/>
      <w:lvlJc w:val="left"/>
      <w:pPr>
        <w:ind w:left="2325" w:hanging="473"/>
        <w:jc w:val="left"/>
      </w:pPr>
      <w:rPr>
        <w:rFonts w:hint="default" w:ascii="Arial" w:hAnsi="Arial" w:eastAsia="Arial" w:cs="Arial"/>
        <w:spacing w:val="-1"/>
        <w:w w:val="100"/>
        <w:sz w:val="18"/>
        <w:szCs w:val="18"/>
      </w:rPr>
    </w:lvl>
    <w:lvl w:ilvl="2">
      <w:start w:val="0"/>
      <w:numFmt w:val="bullet"/>
      <w:lvlText w:val="•"/>
      <w:lvlJc w:val="left"/>
      <w:pPr>
        <w:ind w:left="3411" w:hanging="473"/>
      </w:pPr>
      <w:rPr>
        <w:rFonts w:hint="default"/>
      </w:rPr>
    </w:lvl>
    <w:lvl w:ilvl="3">
      <w:start w:val="0"/>
      <w:numFmt w:val="bullet"/>
      <w:lvlText w:val="•"/>
      <w:lvlJc w:val="left"/>
      <w:pPr>
        <w:ind w:left="4502" w:hanging="473"/>
      </w:pPr>
      <w:rPr>
        <w:rFonts w:hint="default"/>
      </w:rPr>
    </w:lvl>
    <w:lvl w:ilvl="4">
      <w:start w:val="0"/>
      <w:numFmt w:val="bullet"/>
      <w:lvlText w:val="•"/>
      <w:lvlJc w:val="left"/>
      <w:pPr>
        <w:ind w:left="5593" w:hanging="473"/>
      </w:pPr>
      <w:rPr>
        <w:rFonts w:hint="default"/>
      </w:rPr>
    </w:lvl>
    <w:lvl w:ilvl="5">
      <w:start w:val="0"/>
      <w:numFmt w:val="bullet"/>
      <w:lvlText w:val="•"/>
      <w:lvlJc w:val="left"/>
      <w:pPr>
        <w:ind w:left="6684" w:hanging="473"/>
      </w:pPr>
      <w:rPr>
        <w:rFonts w:hint="default"/>
      </w:rPr>
    </w:lvl>
    <w:lvl w:ilvl="6">
      <w:start w:val="0"/>
      <w:numFmt w:val="bullet"/>
      <w:lvlText w:val="•"/>
      <w:lvlJc w:val="left"/>
      <w:pPr>
        <w:ind w:left="7775" w:hanging="473"/>
      </w:pPr>
      <w:rPr>
        <w:rFonts w:hint="default"/>
      </w:rPr>
    </w:lvl>
    <w:lvl w:ilvl="7">
      <w:start w:val="0"/>
      <w:numFmt w:val="bullet"/>
      <w:lvlText w:val="•"/>
      <w:lvlJc w:val="left"/>
      <w:pPr>
        <w:ind w:left="8866" w:hanging="473"/>
      </w:pPr>
      <w:rPr>
        <w:rFonts w:hint="default"/>
      </w:rPr>
    </w:lvl>
    <w:lvl w:ilvl="8">
      <w:start w:val="0"/>
      <w:numFmt w:val="bullet"/>
      <w:lvlText w:val="•"/>
      <w:lvlJc w:val="left"/>
      <w:pPr>
        <w:ind w:left="9957" w:hanging="473"/>
      </w:pPr>
      <w:rPr>
        <w:rFonts w:hint="default"/>
      </w:rPr>
    </w:lvl>
  </w:abstractNum>
  <w:abstractNum w:abstractNumId="35">
    <w:multiLevelType w:val="hybridMultilevel"/>
    <w:lvl w:ilvl="0">
      <w:start w:val="4"/>
      <w:numFmt w:val="decimal"/>
      <w:lvlText w:val="%1."/>
      <w:lvlJc w:val="left"/>
      <w:pPr>
        <w:ind w:left="1556" w:hanging="408"/>
        <w:jc w:val="right"/>
      </w:pPr>
      <w:rPr>
        <w:rFonts w:hint="default"/>
        <w:b/>
        <w:bCs/>
        <w:spacing w:val="-1"/>
        <w:w w:val="105"/>
      </w:rPr>
    </w:lvl>
    <w:lvl w:ilvl="1">
      <w:start w:val="1"/>
      <w:numFmt w:val="decimal"/>
      <w:lvlText w:val="%1.%2"/>
      <w:lvlJc w:val="left"/>
      <w:pPr>
        <w:ind w:left="1785" w:hanging="329"/>
        <w:jc w:val="left"/>
      </w:pPr>
      <w:rPr>
        <w:rFonts w:hint="default"/>
        <w:b/>
        <w:bCs/>
        <w:w w:val="104"/>
      </w:rPr>
    </w:lvl>
    <w:lvl w:ilvl="2">
      <w:start w:val="0"/>
      <w:numFmt w:val="bullet"/>
      <w:lvlText w:val="•"/>
      <w:lvlJc w:val="left"/>
      <w:pPr>
        <w:ind w:left="2931" w:hanging="329"/>
      </w:pPr>
      <w:rPr>
        <w:rFonts w:hint="default"/>
      </w:rPr>
    </w:lvl>
    <w:lvl w:ilvl="3">
      <w:start w:val="0"/>
      <w:numFmt w:val="bullet"/>
      <w:lvlText w:val="•"/>
      <w:lvlJc w:val="left"/>
      <w:pPr>
        <w:ind w:left="4082" w:hanging="329"/>
      </w:pPr>
      <w:rPr>
        <w:rFonts w:hint="default"/>
      </w:rPr>
    </w:lvl>
    <w:lvl w:ilvl="4">
      <w:start w:val="0"/>
      <w:numFmt w:val="bullet"/>
      <w:lvlText w:val="•"/>
      <w:lvlJc w:val="left"/>
      <w:pPr>
        <w:ind w:left="5233" w:hanging="329"/>
      </w:pPr>
      <w:rPr>
        <w:rFonts w:hint="default"/>
      </w:rPr>
    </w:lvl>
    <w:lvl w:ilvl="5">
      <w:start w:val="0"/>
      <w:numFmt w:val="bullet"/>
      <w:lvlText w:val="•"/>
      <w:lvlJc w:val="left"/>
      <w:pPr>
        <w:ind w:left="6384" w:hanging="329"/>
      </w:pPr>
      <w:rPr>
        <w:rFonts w:hint="default"/>
      </w:rPr>
    </w:lvl>
    <w:lvl w:ilvl="6">
      <w:start w:val="0"/>
      <w:numFmt w:val="bullet"/>
      <w:lvlText w:val="•"/>
      <w:lvlJc w:val="left"/>
      <w:pPr>
        <w:ind w:left="7535" w:hanging="329"/>
      </w:pPr>
      <w:rPr>
        <w:rFonts w:hint="default"/>
      </w:rPr>
    </w:lvl>
    <w:lvl w:ilvl="7">
      <w:start w:val="0"/>
      <w:numFmt w:val="bullet"/>
      <w:lvlText w:val="•"/>
      <w:lvlJc w:val="left"/>
      <w:pPr>
        <w:ind w:left="8686" w:hanging="329"/>
      </w:pPr>
      <w:rPr>
        <w:rFonts w:hint="default"/>
      </w:rPr>
    </w:lvl>
    <w:lvl w:ilvl="8">
      <w:start w:val="0"/>
      <w:numFmt w:val="bullet"/>
      <w:lvlText w:val="•"/>
      <w:lvlJc w:val="left"/>
      <w:pPr>
        <w:ind w:left="9837" w:hanging="329"/>
      </w:pPr>
      <w:rPr>
        <w:rFonts w:hint="default"/>
      </w:rPr>
    </w:lvl>
  </w:abstractNum>
  <w:abstractNum w:abstractNumId="34">
    <w:multiLevelType w:val="hybridMultilevel"/>
    <w:lvl w:ilvl="0">
      <w:start w:val="10"/>
      <w:numFmt w:val="upperLetter"/>
      <w:lvlText w:val="%1."/>
      <w:lvlJc w:val="left"/>
      <w:pPr>
        <w:ind w:left="1553" w:hanging="385"/>
        <w:jc w:val="left"/>
      </w:pPr>
      <w:rPr>
        <w:rFonts w:hint="default" w:ascii="Times New Roman" w:hAnsi="Times New Roman" w:eastAsia="Times New Roman" w:cs="Times New Roman"/>
        <w:b/>
        <w:bCs/>
        <w:w w:val="96"/>
        <w:sz w:val="19"/>
        <w:szCs w:val="19"/>
      </w:rPr>
    </w:lvl>
    <w:lvl w:ilvl="1">
      <w:start w:val="1"/>
      <w:numFmt w:val="decimal"/>
      <w:lvlText w:val="%2."/>
      <w:lvlJc w:val="left"/>
      <w:pPr>
        <w:ind w:left="1568" w:hanging="332"/>
        <w:jc w:val="left"/>
      </w:pPr>
      <w:rPr>
        <w:rFonts w:hint="default" w:ascii="Arial" w:hAnsi="Arial" w:eastAsia="Arial" w:cs="Arial"/>
        <w:b/>
        <w:bCs/>
        <w:spacing w:val="-1"/>
        <w:w w:val="109"/>
        <w:sz w:val="18"/>
        <w:szCs w:val="18"/>
      </w:rPr>
    </w:lvl>
    <w:lvl w:ilvl="2">
      <w:start w:val="0"/>
      <w:numFmt w:val="bullet"/>
      <w:lvlText w:val="•"/>
      <w:lvlJc w:val="left"/>
      <w:pPr>
        <w:ind w:left="5064" w:hanging="332"/>
      </w:pPr>
      <w:rPr>
        <w:rFonts w:hint="default"/>
      </w:rPr>
    </w:lvl>
    <w:lvl w:ilvl="3">
      <w:start w:val="0"/>
      <w:numFmt w:val="bullet"/>
      <w:lvlText w:val="•"/>
      <w:lvlJc w:val="left"/>
      <w:pPr>
        <w:ind w:left="5948" w:hanging="332"/>
      </w:pPr>
      <w:rPr>
        <w:rFonts w:hint="default"/>
      </w:rPr>
    </w:lvl>
    <w:lvl w:ilvl="4">
      <w:start w:val="0"/>
      <w:numFmt w:val="bullet"/>
      <w:lvlText w:val="•"/>
      <w:lvlJc w:val="left"/>
      <w:pPr>
        <w:ind w:left="6833" w:hanging="332"/>
      </w:pPr>
      <w:rPr>
        <w:rFonts w:hint="default"/>
      </w:rPr>
    </w:lvl>
    <w:lvl w:ilvl="5">
      <w:start w:val="0"/>
      <w:numFmt w:val="bullet"/>
      <w:lvlText w:val="•"/>
      <w:lvlJc w:val="left"/>
      <w:pPr>
        <w:ind w:left="7717" w:hanging="332"/>
      </w:pPr>
      <w:rPr>
        <w:rFonts w:hint="default"/>
      </w:rPr>
    </w:lvl>
    <w:lvl w:ilvl="6">
      <w:start w:val="0"/>
      <w:numFmt w:val="bullet"/>
      <w:lvlText w:val="•"/>
      <w:lvlJc w:val="left"/>
      <w:pPr>
        <w:ind w:left="8602" w:hanging="332"/>
      </w:pPr>
      <w:rPr>
        <w:rFonts w:hint="default"/>
      </w:rPr>
    </w:lvl>
    <w:lvl w:ilvl="7">
      <w:start w:val="0"/>
      <w:numFmt w:val="bullet"/>
      <w:lvlText w:val="•"/>
      <w:lvlJc w:val="left"/>
      <w:pPr>
        <w:ind w:left="9486" w:hanging="332"/>
      </w:pPr>
      <w:rPr>
        <w:rFonts w:hint="default"/>
      </w:rPr>
    </w:lvl>
    <w:lvl w:ilvl="8">
      <w:start w:val="0"/>
      <w:numFmt w:val="bullet"/>
      <w:lvlText w:val="•"/>
      <w:lvlJc w:val="left"/>
      <w:pPr>
        <w:ind w:left="10371" w:hanging="332"/>
      </w:pPr>
      <w:rPr>
        <w:rFonts w:hint="default"/>
      </w:rPr>
    </w:lvl>
  </w:abstractNum>
  <w:abstractNum w:abstractNumId="33">
    <w:multiLevelType w:val="hybridMultilevel"/>
    <w:lvl w:ilvl="0">
      <w:start w:val="1"/>
      <w:numFmt w:val="decimal"/>
      <w:lvlText w:val="%1."/>
      <w:lvlJc w:val="left"/>
      <w:pPr>
        <w:ind w:left="1534" w:hanging="404"/>
        <w:jc w:val="left"/>
      </w:pPr>
      <w:rPr>
        <w:rFonts w:hint="default" w:ascii="Arial" w:hAnsi="Arial" w:eastAsia="Arial" w:cs="Arial"/>
        <w:b/>
        <w:bCs/>
        <w:spacing w:val="-1"/>
        <w:w w:val="109"/>
        <w:sz w:val="18"/>
        <w:szCs w:val="18"/>
      </w:rPr>
    </w:lvl>
    <w:lvl w:ilvl="1">
      <w:start w:val="1"/>
      <w:numFmt w:val="lowerLetter"/>
      <w:lvlText w:val="%2."/>
      <w:lvlJc w:val="left"/>
      <w:pPr>
        <w:ind w:left="1856" w:hanging="310"/>
        <w:jc w:val="left"/>
      </w:pPr>
      <w:rPr>
        <w:rFonts w:hint="default" w:ascii="Arial" w:hAnsi="Arial" w:eastAsia="Arial" w:cs="Arial"/>
        <w:spacing w:val="-1"/>
        <w:w w:val="105"/>
        <w:sz w:val="17"/>
        <w:szCs w:val="17"/>
      </w:rPr>
    </w:lvl>
    <w:lvl w:ilvl="2">
      <w:start w:val="0"/>
      <w:numFmt w:val="bullet"/>
      <w:lvlText w:val="•"/>
      <w:lvlJc w:val="left"/>
      <w:pPr>
        <w:ind w:left="3002" w:hanging="310"/>
      </w:pPr>
      <w:rPr>
        <w:rFonts w:hint="default"/>
      </w:rPr>
    </w:lvl>
    <w:lvl w:ilvl="3">
      <w:start w:val="0"/>
      <w:numFmt w:val="bullet"/>
      <w:lvlText w:val="•"/>
      <w:lvlJc w:val="left"/>
      <w:pPr>
        <w:ind w:left="4144" w:hanging="310"/>
      </w:pPr>
      <w:rPr>
        <w:rFonts w:hint="default"/>
      </w:rPr>
    </w:lvl>
    <w:lvl w:ilvl="4">
      <w:start w:val="0"/>
      <w:numFmt w:val="bullet"/>
      <w:lvlText w:val="•"/>
      <w:lvlJc w:val="left"/>
      <w:pPr>
        <w:ind w:left="5286" w:hanging="310"/>
      </w:pPr>
      <w:rPr>
        <w:rFonts w:hint="default"/>
      </w:rPr>
    </w:lvl>
    <w:lvl w:ilvl="5">
      <w:start w:val="0"/>
      <w:numFmt w:val="bullet"/>
      <w:lvlText w:val="•"/>
      <w:lvlJc w:val="left"/>
      <w:pPr>
        <w:ind w:left="6428" w:hanging="310"/>
      </w:pPr>
      <w:rPr>
        <w:rFonts w:hint="default"/>
      </w:rPr>
    </w:lvl>
    <w:lvl w:ilvl="6">
      <w:start w:val="0"/>
      <w:numFmt w:val="bullet"/>
      <w:lvlText w:val="•"/>
      <w:lvlJc w:val="left"/>
      <w:pPr>
        <w:ind w:left="7571" w:hanging="310"/>
      </w:pPr>
      <w:rPr>
        <w:rFonts w:hint="default"/>
      </w:rPr>
    </w:lvl>
    <w:lvl w:ilvl="7">
      <w:start w:val="0"/>
      <w:numFmt w:val="bullet"/>
      <w:lvlText w:val="•"/>
      <w:lvlJc w:val="left"/>
      <w:pPr>
        <w:ind w:left="8713" w:hanging="310"/>
      </w:pPr>
      <w:rPr>
        <w:rFonts w:hint="default"/>
      </w:rPr>
    </w:lvl>
    <w:lvl w:ilvl="8">
      <w:start w:val="0"/>
      <w:numFmt w:val="bullet"/>
      <w:lvlText w:val="•"/>
      <w:lvlJc w:val="left"/>
      <w:pPr>
        <w:ind w:left="9855" w:hanging="310"/>
      </w:pPr>
      <w:rPr>
        <w:rFonts w:hint="default"/>
      </w:rPr>
    </w:lvl>
  </w:abstractNum>
  <w:abstractNum w:abstractNumId="32">
    <w:multiLevelType w:val="hybridMultilevel"/>
    <w:lvl w:ilvl="0">
      <w:start w:val="1"/>
      <w:numFmt w:val="decimal"/>
      <w:lvlText w:val="%1."/>
      <w:lvlJc w:val="left"/>
      <w:pPr>
        <w:ind w:left="1440" w:hanging="340"/>
        <w:jc w:val="right"/>
      </w:pPr>
      <w:rPr>
        <w:rFonts w:hint="default"/>
        <w:b/>
        <w:bCs/>
        <w:spacing w:val="-1"/>
        <w:w w:val="109"/>
      </w:rPr>
    </w:lvl>
    <w:lvl w:ilvl="1">
      <w:start w:val="1"/>
      <w:numFmt w:val="lowerLetter"/>
      <w:lvlText w:val="%2."/>
      <w:lvlJc w:val="left"/>
      <w:pPr>
        <w:ind w:left="1749" w:hanging="326"/>
        <w:jc w:val="left"/>
      </w:pPr>
      <w:rPr>
        <w:rFonts w:hint="default"/>
        <w:spacing w:val="-1"/>
        <w:w w:val="108"/>
      </w:rPr>
    </w:lvl>
    <w:lvl w:ilvl="2">
      <w:start w:val="0"/>
      <w:numFmt w:val="bullet"/>
      <w:lvlText w:val="•"/>
      <w:lvlJc w:val="left"/>
      <w:pPr>
        <w:ind w:left="1760" w:hanging="326"/>
      </w:pPr>
      <w:rPr>
        <w:rFonts w:hint="default"/>
      </w:rPr>
    </w:lvl>
    <w:lvl w:ilvl="3">
      <w:start w:val="0"/>
      <w:numFmt w:val="bullet"/>
      <w:lvlText w:val="•"/>
      <w:lvlJc w:val="left"/>
      <w:pPr>
        <w:ind w:left="1880" w:hanging="326"/>
      </w:pPr>
      <w:rPr>
        <w:rFonts w:hint="default"/>
      </w:rPr>
    </w:lvl>
    <w:lvl w:ilvl="4">
      <w:start w:val="0"/>
      <w:numFmt w:val="bullet"/>
      <w:lvlText w:val="•"/>
      <w:lvlJc w:val="left"/>
      <w:pPr>
        <w:ind w:left="3345" w:hanging="326"/>
      </w:pPr>
      <w:rPr>
        <w:rFonts w:hint="default"/>
      </w:rPr>
    </w:lvl>
    <w:lvl w:ilvl="5">
      <w:start w:val="0"/>
      <w:numFmt w:val="bullet"/>
      <w:lvlText w:val="•"/>
      <w:lvlJc w:val="left"/>
      <w:pPr>
        <w:ind w:left="4811" w:hanging="326"/>
      </w:pPr>
      <w:rPr>
        <w:rFonts w:hint="default"/>
      </w:rPr>
    </w:lvl>
    <w:lvl w:ilvl="6">
      <w:start w:val="0"/>
      <w:numFmt w:val="bullet"/>
      <w:lvlText w:val="•"/>
      <w:lvlJc w:val="left"/>
      <w:pPr>
        <w:ind w:left="6277" w:hanging="326"/>
      </w:pPr>
      <w:rPr>
        <w:rFonts w:hint="default"/>
      </w:rPr>
    </w:lvl>
    <w:lvl w:ilvl="7">
      <w:start w:val="0"/>
      <w:numFmt w:val="bullet"/>
      <w:lvlText w:val="•"/>
      <w:lvlJc w:val="left"/>
      <w:pPr>
        <w:ind w:left="7742" w:hanging="326"/>
      </w:pPr>
      <w:rPr>
        <w:rFonts w:hint="default"/>
      </w:rPr>
    </w:lvl>
    <w:lvl w:ilvl="8">
      <w:start w:val="0"/>
      <w:numFmt w:val="bullet"/>
      <w:lvlText w:val="•"/>
      <w:lvlJc w:val="left"/>
      <w:pPr>
        <w:ind w:left="9208" w:hanging="326"/>
      </w:pPr>
      <w:rPr>
        <w:rFonts w:hint="default"/>
      </w:rPr>
    </w:lvl>
  </w:abstractNum>
  <w:abstractNum w:abstractNumId="31">
    <w:multiLevelType w:val="hybridMultilevel"/>
    <w:lvl w:ilvl="0">
      <w:start w:val="4"/>
      <w:numFmt w:val="lowerLetter"/>
      <w:lvlText w:val="%1."/>
      <w:lvlJc w:val="left"/>
      <w:pPr>
        <w:ind w:left="1863" w:hanging="317"/>
        <w:jc w:val="left"/>
      </w:pPr>
      <w:rPr>
        <w:rFonts w:hint="default" w:ascii="Arial" w:hAnsi="Arial" w:eastAsia="Arial" w:cs="Arial"/>
        <w:spacing w:val="-1"/>
        <w:w w:val="110"/>
        <w:sz w:val="18"/>
        <w:szCs w:val="18"/>
        <w:u w:val="thick" w:color="000000"/>
      </w:rPr>
    </w:lvl>
    <w:lvl w:ilvl="1">
      <w:start w:val="1"/>
      <w:numFmt w:val="decimal"/>
      <w:lvlText w:val="%2."/>
      <w:lvlJc w:val="left"/>
      <w:pPr>
        <w:ind w:left="2175" w:hanging="316"/>
        <w:jc w:val="left"/>
      </w:pPr>
      <w:rPr>
        <w:rFonts w:hint="default" w:ascii="Arial" w:hAnsi="Arial" w:eastAsia="Arial" w:cs="Arial"/>
        <w:spacing w:val="-1"/>
        <w:w w:val="104"/>
        <w:sz w:val="18"/>
        <w:szCs w:val="18"/>
      </w:rPr>
    </w:lvl>
    <w:lvl w:ilvl="2">
      <w:start w:val="0"/>
      <w:numFmt w:val="bullet"/>
      <w:lvlText w:val="•"/>
      <w:lvlJc w:val="left"/>
      <w:pPr>
        <w:ind w:left="3286" w:hanging="316"/>
      </w:pPr>
      <w:rPr>
        <w:rFonts w:hint="default"/>
      </w:rPr>
    </w:lvl>
    <w:lvl w:ilvl="3">
      <w:start w:val="0"/>
      <w:numFmt w:val="bullet"/>
      <w:lvlText w:val="•"/>
      <w:lvlJc w:val="left"/>
      <w:pPr>
        <w:ind w:left="4393" w:hanging="316"/>
      </w:pPr>
      <w:rPr>
        <w:rFonts w:hint="default"/>
      </w:rPr>
    </w:lvl>
    <w:lvl w:ilvl="4">
      <w:start w:val="0"/>
      <w:numFmt w:val="bullet"/>
      <w:lvlText w:val="•"/>
      <w:lvlJc w:val="left"/>
      <w:pPr>
        <w:ind w:left="5500" w:hanging="316"/>
      </w:pPr>
      <w:rPr>
        <w:rFonts w:hint="default"/>
      </w:rPr>
    </w:lvl>
    <w:lvl w:ilvl="5">
      <w:start w:val="0"/>
      <w:numFmt w:val="bullet"/>
      <w:lvlText w:val="•"/>
      <w:lvlJc w:val="left"/>
      <w:pPr>
        <w:ind w:left="6606" w:hanging="316"/>
      </w:pPr>
      <w:rPr>
        <w:rFonts w:hint="default"/>
      </w:rPr>
    </w:lvl>
    <w:lvl w:ilvl="6">
      <w:start w:val="0"/>
      <w:numFmt w:val="bullet"/>
      <w:lvlText w:val="•"/>
      <w:lvlJc w:val="left"/>
      <w:pPr>
        <w:ind w:left="7713" w:hanging="316"/>
      </w:pPr>
      <w:rPr>
        <w:rFonts w:hint="default"/>
      </w:rPr>
    </w:lvl>
    <w:lvl w:ilvl="7">
      <w:start w:val="0"/>
      <w:numFmt w:val="bullet"/>
      <w:lvlText w:val="•"/>
      <w:lvlJc w:val="left"/>
      <w:pPr>
        <w:ind w:left="8820" w:hanging="316"/>
      </w:pPr>
      <w:rPr>
        <w:rFonts w:hint="default"/>
      </w:rPr>
    </w:lvl>
    <w:lvl w:ilvl="8">
      <w:start w:val="0"/>
      <w:numFmt w:val="bullet"/>
      <w:lvlText w:val="•"/>
      <w:lvlJc w:val="left"/>
      <w:pPr>
        <w:ind w:left="9926" w:hanging="316"/>
      </w:pPr>
      <w:rPr>
        <w:rFonts w:hint="default"/>
      </w:rPr>
    </w:lvl>
  </w:abstractNum>
  <w:abstractNum w:abstractNumId="30">
    <w:multiLevelType w:val="hybridMultilevel"/>
    <w:lvl w:ilvl="0">
      <w:start w:val="1"/>
      <w:numFmt w:val="decimal"/>
      <w:lvlText w:val="%1."/>
      <w:lvlJc w:val="left"/>
      <w:pPr>
        <w:ind w:left="2178" w:hanging="321"/>
        <w:jc w:val="left"/>
      </w:pPr>
      <w:rPr>
        <w:rFonts w:hint="default" w:ascii="Arial" w:hAnsi="Arial" w:eastAsia="Arial" w:cs="Arial"/>
        <w:spacing w:val="-1"/>
        <w:w w:val="109"/>
        <w:sz w:val="18"/>
        <w:szCs w:val="18"/>
      </w:rPr>
    </w:lvl>
    <w:lvl w:ilvl="1">
      <w:start w:val="0"/>
      <w:numFmt w:val="bullet"/>
      <w:lvlText w:val="•"/>
      <w:lvlJc w:val="left"/>
      <w:pPr>
        <w:ind w:left="3176" w:hanging="321"/>
      </w:pPr>
      <w:rPr>
        <w:rFonts w:hint="default"/>
      </w:rPr>
    </w:lvl>
    <w:lvl w:ilvl="2">
      <w:start w:val="0"/>
      <w:numFmt w:val="bullet"/>
      <w:lvlText w:val="•"/>
      <w:lvlJc w:val="left"/>
      <w:pPr>
        <w:ind w:left="4172" w:hanging="321"/>
      </w:pPr>
      <w:rPr>
        <w:rFonts w:hint="default"/>
      </w:rPr>
    </w:lvl>
    <w:lvl w:ilvl="3">
      <w:start w:val="0"/>
      <w:numFmt w:val="bullet"/>
      <w:lvlText w:val="•"/>
      <w:lvlJc w:val="left"/>
      <w:pPr>
        <w:ind w:left="5168" w:hanging="321"/>
      </w:pPr>
      <w:rPr>
        <w:rFonts w:hint="default"/>
      </w:rPr>
    </w:lvl>
    <w:lvl w:ilvl="4">
      <w:start w:val="0"/>
      <w:numFmt w:val="bullet"/>
      <w:lvlText w:val="•"/>
      <w:lvlJc w:val="left"/>
      <w:pPr>
        <w:ind w:left="6164" w:hanging="321"/>
      </w:pPr>
      <w:rPr>
        <w:rFonts w:hint="default"/>
      </w:rPr>
    </w:lvl>
    <w:lvl w:ilvl="5">
      <w:start w:val="0"/>
      <w:numFmt w:val="bullet"/>
      <w:lvlText w:val="•"/>
      <w:lvlJc w:val="left"/>
      <w:pPr>
        <w:ind w:left="7160" w:hanging="321"/>
      </w:pPr>
      <w:rPr>
        <w:rFonts w:hint="default"/>
      </w:rPr>
    </w:lvl>
    <w:lvl w:ilvl="6">
      <w:start w:val="0"/>
      <w:numFmt w:val="bullet"/>
      <w:lvlText w:val="•"/>
      <w:lvlJc w:val="left"/>
      <w:pPr>
        <w:ind w:left="8156" w:hanging="321"/>
      </w:pPr>
      <w:rPr>
        <w:rFonts w:hint="default"/>
      </w:rPr>
    </w:lvl>
    <w:lvl w:ilvl="7">
      <w:start w:val="0"/>
      <w:numFmt w:val="bullet"/>
      <w:lvlText w:val="•"/>
      <w:lvlJc w:val="left"/>
      <w:pPr>
        <w:ind w:left="9152" w:hanging="321"/>
      </w:pPr>
      <w:rPr>
        <w:rFonts w:hint="default"/>
      </w:rPr>
    </w:lvl>
    <w:lvl w:ilvl="8">
      <w:start w:val="0"/>
      <w:numFmt w:val="bullet"/>
      <w:lvlText w:val="•"/>
      <w:lvlJc w:val="left"/>
      <w:pPr>
        <w:ind w:left="10148" w:hanging="321"/>
      </w:pPr>
      <w:rPr>
        <w:rFonts w:hint="default"/>
      </w:rPr>
    </w:lvl>
  </w:abstractNum>
  <w:abstractNum w:abstractNumId="29">
    <w:multiLevelType w:val="hybridMultilevel"/>
    <w:lvl w:ilvl="0">
      <w:start w:val="1"/>
      <w:numFmt w:val="lowerLetter"/>
      <w:lvlText w:val="%1."/>
      <w:lvlJc w:val="left"/>
      <w:pPr>
        <w:ind w:left="1854" w:hanging="323"/>
        <w:jc w:val="left"/>
      </w:pPr>
      <w:rPr>
        <w:rFonts w:hint="default"/>
        <w:spacing w:val="-1"/>
        <w:w w:val="97"/>
        <w:u w:val="thick" w:color="000000"/>
      </w:rPr>
    </w:lvl>
    <w:lvl w:ilvl="1">
      <w:start w:val="1"/>
      <w:numFmt w:val="decimal"/>
      <w:lvlText w:val="%2."/>
      <w:lvlJc w:val="left"/>
      <w:pPr>
        <w:ind w:left="2173" w:hanging="322"/>
        <w:jc w:val="left"/>
      </w:pPr>
      <w:rPr>
        <w:rFonts w:hint="default" w:ascii="Arial" w:hAnsi="Arial" w:eastAsia="Arial" w:cs="Arial"/>
        <w:spacing w:val="-1"/>
        <w:w w:val="105"/>
        <w:sz w:val="18"/>
        <w:szCs w:val="18"/>
      </w:rPr>
    </w:lvl>
    <w:lvl w:ilvl="2">
      <w:start w:val="1"/>
      <w:numFmt w:val="upperLetter"/>
      <w:lvlText w:val="%3."/>
      <w:lvlJc w:val="left"/>
      <w:pPr>
        <w:ind w:left="3527" w:hanging="272"/>
        <w:jc w:val="right"/>
      </w:pPr>
      <w:rPr>
        <w:rFonts w:hint="default" w:ascii="Arial" w:hAnsi="Arial" w:eastAsia="Arial" w:cs="Arial"/>
        <w:b/>
        <w:bCs/>
        <w:spacing w:val="-1"/>
        <w:w w:val="101"/>
        <w:sz w:val="21"/>
        <w:szCs w:val="21"/>
      </w:rPr>
    </w:lvl>
    <w:lvl w:ilvl="3">
      <w:start w:val="0"/>
      <w:numFmt w:val="bullet"/>
      <w:lvlText w:val="•"/>
      <w:lvlJc w:val="left"/>
      <w:pPr>
        <w:ind w:left="4597" w:hanging="272"/>
      </w:pPr>
      <w:rPr>
        <w:rFonts w:hint="default"/>
      </w:rPr>
    </w:lvl>
    <w:lvl w:ilvl="4">
      <w:start w:val="0"/>
      <w:numFmt w:val="bullet"/>
      <w:lvlText w:val="•"/>
      <w:lvlJc w:val="left"/>
      <w:pPr>
        <w:ind w:left="5675" w:hanging="272"/>
      </w:pPr>
      <w:rPr>
        <w:rFonts w:hint="default"/>
      </w:rPr>
    </w:lvl>
    <w:lvl w:ilvl="5">
      <w:start w:val="0"/>
      <w:numFmt w:val="bullet"/>
      <w:lvlText w:val="•"/>
      <w:lvlJc w:val="left"/>
      <w:pPr>
        <w:ind w:left="6752" w:hanging="272"/>
      </w:pPr>
      <w:rPr>
        <w:rFonts w:hint="default"/>
      </w:rPr>
    </w:lvl>
    <w:lvl w:ilvl="6">
      <w:start w:val="0"/>
      <w:numFmt w:val="bullet"/>
      <w:lvlText w:val="•"/>
      <w:lvlJc w:val="left"/>
      <w:pPr>
        <w:ind w:left="7830" w:hanging="272"/>
      </w:pPr>
      <w:rPr>
        <w:rFonts w:hint="default"/>
      </w:rPr>
    </w:lvl>
    <w:lvl w:ilvl="7">
      <w:start w:val="0"/>
      <w:numFmt w:val="bullet"/>
      <w:lvlText w:val="•"/>
      <w:lvlJc w:val="left"/>
      <w:pPr>
        <w:ind w:left="8907" w:hanging="272"/>
      </w:pPr>
      <w:rPr>
        <w:rFonts w:hint="default"/>
      </w:rPr>
    </w:lvl>
    <w:lvl w:ilvl="8">
      <w:start w:val="0"/>
      <w:numFmt w:val="bullet"/>
      <w:lvlText w:val="•"/>
      <w:lvlJc w:val="left"/>
      <w:pPr>
        <w:ind w:left="9985" w:hanging="272"/>
      </w:pPr>
      <w:rPr>
        <w:rFonts w:hint="default"/>
      </w:rPr>
    </w:lvl>
  </w:abstractNum>
  <w:abstractNum w:abstractNumId="27">
    <w:multiLevelType w:val="hybridMultilevel"/>
    <w:lvl w:ilvl="0">
      <w:start w:val="6"/>
      <w:numFmt w:val="decimal"/>
      <w:lvlText w:val="%1"/>
      <w:lvlJc w:val="left"/>
      <w:pPr>
        <w:ind w:left="2511" w:hanging="685"/>
        <w:jc w:val="left"/>
      </w:pPr>
      <w:rPr>
        <w:rFonts w:hint="default"/>
      </w:rPr>
    </w:lvl>
    <w:lvl w:ilvl="1">
      <w:start w:val="4"/>
      <w:numFmt w:val="decimal"/>
      <w:lvlText w:val="%1.%2"/>
      <w:lvlJc w:val="left"/>
      <w:pPr>
        <w:ind w:left="2511" w:hanging="685"/>
        <w:jc w:val="left"/>
      </w:pPr>
      <w:rPr>
        <w:rFonts w:hint="default"/>
      </w:rPr>
    </w:lvl>
    <w:lvl w:ilvl="2">
      <w:start w:val="2"/>
      <w:numFmt w:val="decimal"/>
      <w:lvlText w:val="%1.%2.%3."/>
      <w:lvlJc w:val="left"/>
      <w:pPr>
        <w:ind w:left="2511" w:hanging="685"/>
        <w:jc w:val="left"/>
      </w:pPr>
      <w:rPr>
        <w:rFonts w:hint="default" w:ascii="Arial" w:hAnsi="Arial" w:eastAsia="Arial" w:cs="Arial"/>
        <w:spacing w:val="-1"/>
        <w:w w:val="102"/>
        <w:sz w:val="19"/>
        <w:szCs w:val="19"/>
      </w:rPr>
    </w:lvl>
    <w:lvl w:ilvl="3">
      <w:start w:val="1"/>
      <w:numFmt w:val="decimal"/>
      <w:lvlText w:val="%1.%2.%3.%4."/>
      <w:lvlJc w:val="left"/>
      <w:pPr>
        <w:ind w:left="3198" w:hanging="679"/>
        <w:jc w:val="left"/>
      </w:pPr>
      <w:rPr>
        <w:rFonts w:hint="default" w:ascii="Arial" w:hAnsi="Arial" w:eastAsia="Arial" w:cs="Arial"/>
        <w:spacing w:val="-1"/>
        <w:w w:val="98"/>
        <w:sz w:val="19"/>
        <w:szCs w:val="19"/>
      </w:rPr>
    </w:lvl>
    <w:lvl w:ilvl="4">
      <w:start w:val="0"/>
      <w:numFmt w:val="bullet"/>
      <w:lvlText w:val="•"/>
      <w:lvlJc w:val="left"/>
      <w:pPr>
        <w:ind w:left="6180" w:hanging="679"/>
      </w:pPr>
      <w:rPr>
        <w:rFonts w:hint="default"/>
      </w:rPr>
    </w:lvl>
    <w:lvl w:ilvl="5">
      <w:start w:val="0"/>
      <w:numFmt w:val="bullet"/>
      <w:lvlText w:val="•"/>
      <w:lvlJc w:val="left"/>
      <w:pPr>
        <w:ind w:left="7173" w:hanging="679"/>
      </w:pPr>
      <w:rPr>
        <w:rFonts w:hint="default"/>
      </w:rPr>
    </w:lvl>
    <w:lvl w:ilvl="6">
      <w:start w:val="0"/>
      <w:numFmt w:val="bullet"/>
      <w:lvlText w:val="•"/>
      <w:lvlJc w:val="left"/>
      <w:pPr>
        <w:ind w:left="8166" w:hanging="679"/>
      </w:pPr>
      <w:rPr>
        <w:rFonts w:hint="default"/>
      </w:rPr>
    </w:lvl>
    <w:lvl w:ilvl="7">
      <w:start w:val="0"/>
      <w:numFmt w:val="bullet"/>
      <w:lvlText w:val="•"/>
      <w:lvlJc w:val="left"/>
      <w:pPr>
        <w:ind w:left="9160" w:hanging="679"/>
      </w:pPr>
      <w:rPr>
        <w:rFonts w:hint="default"/>
      </w:rPr>
    </w:lvl>
    <w:lvl w:ilvl="8">
      <w:start w:val="0"/>
      <w:numFmt w:val="bullet"/>
      <w:lvlText w:val="•"/>
      <w:lvlJc w:val="left"/>
      <w:pPr>
        <w:ind w:left="10153" w:hanging="679"/>
      </w:pPr>
      <w:rPr>
        <w:rFonts w:hint="default"/>
      </w:rPr>
    </w:lvl>
  </w:abstractNum>
  <w:abstractNum w:abstractNumId="26">
    <w:multiLevelType w:val="hybridMultilevel"/>
    <w:lvl w:ilvl="0">
      <w:start w:val="3"/>
      <w:numFmt w:val="decimal"/>
      <w:lvlText w:val="%1"/>
      <w:lvlJc w:val="left"/>
      <w:pPr>
        <w:ind w:left="1821" w:hanging="686"/>
        <w:jc w:val="left"/>
      </w:pPr>
      <w:rPr>
        <w:rFonts w:hint="default"/>
      </w:rPr>
    </w:lvl>
    <w:lvl w:ilvl="1">
      <w:start w:val="10"/>
      <w:numFmt w:val="decimal"/>
      <w:lvlText w:val="%1.%2"/>
      <w:lvlJc w:val="left"/>
      <w:pPr>
        <w:ind w:left="1821" w:hanging="686"/>
        <w:jc w:val="left"/>
      </w:pPr>
      <w:rPr>
        <w:rFonts w:hint="default" w:ascii="Times New Roman" w:hAnsi="Times New Roman" w:eastAsia="Times New Roman" w:cs="Times New Roman"/>
        <w:w w:val="103"/>
        <w:sz w:val="20"/>
        <w:szCs w:val="20"/>
      </w:rPr>
    </w:lvl>
    <w:lvl w:ilvl="2">
      <w:start w:val="0"/>
      <w:numFmt w:val="bullet"/>
      <w:lvlText w:val="•"/>
      <w:lvlJc w:val="left"/>
      <w:pPr>
        <w:ind w:left="3884" w:hanging="686"/>
      </w:pPr>
      <w:rPr>
        <w:rFonts w:hint="default"/>
      </w:rPr>
    </w:lvl>
    <w:lvl w:ilvl="3">
      <w:start w:val="0"/>
      <w:numFmt w:val="bullet"/>
      <w:lvlText w:val="•"/>
      <w:lvlJc w:val="left"/>
      <w:pPr>
        <w:ind w:left="4916" w:hanging="686"/>
      </w:pPr>
      <w:rPr>
        <w:rFonts w:hint="default"/>
      </w:rPr>
    </w:lvl>
    <w:lvl w:ilvl="4">
      <w:start w:val="0"/>
      <w:numFmt w:val="bullet"/>
      <w:lvlText w:val="•"/>
      <w:lvlJc w:val="left"/>
      <w:pPr>
        <w:ind w:left="5948" w:hanging="686"/>
      </w:pPr>
      <w:rPr>
        <w:rFonts w:hint="default"/>
      </w:rPr>
    </w:lvl>
    <w:lvl w:ilvl="5">
      <w:start w:val="0"/>
      <w:numFmt w:val="bullet"/>
      <w:lvlText w:val="•"/>
      <w:lvlJc w:val="left"/>
      <w:pPr>
        <w:ind w:left="6980" w:hanging="686"/>
      </w:pPr>
      <w:rPr>
        <w:rFonts w:hint="default"/>
      </w:rPr>
    </w:lvl>
    <w:lvl w:ilvl="6">
      <w:start w:val="0"/>
      <w:numFmt w:val="bullet"/>
      <w:lvlText w:val="•"/>
      <w:lvlJc w:val="left"/>
      <w:pPr>
        <w:ind w:left="8012" w:hanging="686"/>
      </w:pPr>
      <w:rPr>
        <w:rFonts w:hint="default"/>
      </w:rPr>
    </w:lvl>
    <w:lvl w:ilvl="7">
      <w:start w:val="0"/>
      <w:numFmt w:val="bullet"/>
      <w:lvlText w:val="•"/>
      <w:lvlJc w:val="left"/>
      <w:pPr>
        <w:ind w:left="9044" w:hanging="686"/>
      </w:pPr>
      <w:rPr>
        <w:rFonts w:hint="default"/>
      </w:rPr>
    </w:lvl>
    <w:lvl w:ilvl="8">
      <w:start w:val="0"/>
      <w:numFmt w:val="bullet"/>
      <w:lvlText w:val="•"/>
      <w:lvlJc w:val="left"/>
      <w:pPr>
        <w:ind w:left="10076" w:hanging="686"/>
      </w:pPr>
      <w:rPr>
        <w:rFonts w:hint="default"/>
      </w:rPr>
    </w:lvl>
  </w:abstractNum>
  <w:abstractNum w:abstractNumId="25">
    <w:multiLevelType w:val="hybridMultilevel"/>
    <w:lvl w:ilvl="0">
      <w:start w:val="3"/>
      <w:numFmt w:val="decimal"/>
      <w:lvlText w:val="%1"/>
      <w:lvlJc w:val="left"/>
      <w:pPr>
        <w:ind w:left="1846" w:hanging="694"/>
        <w:jc w:val="left"/>
      </w:pPr>
      <w:rPr>
        <w:rFonts w:hint="default"/>
      </w:rPr>
    </w:lvl>
    <w:lvl w:ilvl="1">
      <w:start w:val="3"/>
      <w:numFmt w:val="decimal"/>
      <w:lvlText w:val="%1.%2."/>
      <w:lvlJc w:val="left"/>
      <w:pPr>
        <w:ind w:left="1846" w:hanging="694"/>
        <w:jc w:val="left"/>
      </w:pPr>
      <w:rPr>
        <w:rFonts w:hint="default" w:ascii="Arial" w:hAnsi="Arial" w:eastAsia="Arial" w:cs="Arial"/>
        <w:spacing w:val="-1"/>
        <w:w w:val="101"/>
        <w:sz w:val="19"/>
        <w:szCs w:val="19"/>
      </w:rPr>
    </w:lvl>
    <w:lvl w:ilvl="2">
      <w:start w:val="0"/>
      <w:numFmt w:val="bullet"/>
      <w:lvlText w:val="•"/>
      <w:lvlJc w:val="left"/>
      <w:pPr>
        <w:ind w:left="3900" w:hanging="694"/>
      </w:pPr>
      <w:rPr>
        <w:rFonts w:hint="default"/>
      </w:rPr>
    </w:lvl>
    <w:lvl w:ilvl="3">
      <w:start w:val="0"/>
      <w:numFmt w:val="bullet"/>
      <w:lvlText w:val="•"/>
      <w:lvlJc w:val="left"/>
      <w:pPr>
        <w:ind w:left="4930" w:hanging="694"/>
      </w:pPr>
      <w:rPr>
        <w:rFonts w:hint="default"/>
      </w:rPr>
    </w:lvl>
    <w:lvl w:ilvl="4">
      <w:start w:val="0"/>
      <w:numFmt w:val="bullet"/>
      <w:lvlText w:val="•"/>
      <w:lvlJc w:val="left"/>
      <w:pPr>
        <w:ind w:left="5960" w:hanging="694"/>
      </w:pPr>
      <w:rPr>
        <w:rFonts w:hint="default"/>
      </w:rPr>
    </w:lvl>
    <w:lvl w:ilvl="5">
      <w:start w:val="0"/>
      <w:numFmt w:val="bullet"/>
      <w:lvlText w:val="•"/>
      <w:lvlJc w:val="left"/>
      <w:pPr>
        <w:ind w:left="6990" w:hanging="694"/>
      </w:pPr>
      <w:rPr>
        <w:rFonts w:hint="default"/>
      </w:rPr>
    </w:lvl>
    <w:lvl w:ilvl="6">
      <w:start w:val="0"/>
      <w:numFmt w:val="bullet"/>
      <w:lvlText w:val="•"/>
      <w:lvlJc w:val="left"/>
      <w:pPr>
        <w:ind w:left="8020" w:hanging="694"/>
      </w:pPr>
      <w:rPr>
        <w:rFonts w:hint="default"/>
      </w:rPr>
    </w:lvl>
    <w:lvl w:ilvl="7">
      <w:start w:val="0"/>
      <w:numFmt w:val="bullet"/>
      <w:lvlText w:val="•"/>
      <w:lvlJc w:val="left"/>
      <w:pPr>
        <w:ind w:left="9050" w:hanging="694"/>
      </w:pPr>
      <w:rPr>
        <w:rFonts w:hint="default"/>
      </w:rPr>
    </w:lvl>
    <w:lvl w:ilvl="8">
      <w:start w:val="0"/>
      <w:numFmt w:val="bullet"/>
      <w:lvlText w:val="•"/>
      <w:lvlJc w:val="left"/>
      <w:pPr>
        <w:ind w:left="10080" w:hanging="694"/>
      </w:pPr>
      <w:rPr>
        <w:rFonts w:hint="default"/>
      </w:rPr>
    </w:lvl>
  </w:abstractNum>
  <w:abstractNum w:abstractNumId="23">
    <w:multiLevelType w:val="hybridMultilevel"/>
    <w:lvl w:ilvl="0">
      <w:start w:val="0"/>
      <w:numFmt w:val="bullet"/>
      <w:lvlText w:val="•"/>
      <w:lvlJc w:val="left"/>
      <w:pPr>
        <w:ind w:left="1755" w:hanging="1147"/>
      </w:pPr>
      <w:rPr>
        <w:rFonts w:hint="default" w:ascii="Arial" w:hAnsi="Arial" w:eastAsia="Arial" w:cs="Arial"/>
        <w:w w:val="107"/>
        <w:sz w:val="28"/>
        <w:szCs w:val="28"/>
        <w:u w:val="thick" w:color="000000"/>
      </w:rPr>
    </w:lvl>
    <w:lvl w:ilvl="1">
      <w:start w:val="0"/>
      <w:numFmt w:val="bullet"/>
      <w:lvlText w:val="•"/>
      <w:lvlJc w:val="left"/>
      <w:pPr>
        <w:ind w:left="2180" w:hanging="1147"/>
      </w:pPr>
      <w:rPr>
        <w:rFonts w:hint="default"/>
      </w:rPr>
    </w:lvl>
    <w:lvl w:ilvl="2">
      <w:start w:val="0"/>
      <w:numFmt w:val="bullet"/>
      <w:lvlText w:val="•"/>
      <w:lvlJc w:val="left"/>
      <w:pPr>
        <w:ind w:left="2601" w:hanging="1147"/>
      </w:pPr>
      <w:rPr>
        <w:rFonts w:hint="default"/>
      </w:rPr>
    </w:lvl>
    <w:lvl w:ilvl="3">
      <w:start w:val="0"/>
      <w:numFmt w:val="bullet"/>
      <w:lvlText w:val="•"/>
      <w:lvlJc w:val="left"/>
      <w:pPr>
        <w:ind w:left="3022" w:hanging="1147"/>
      </w:pPr>
      <w:rPr>
        <w:rFonts w:hint="default"/>
      </w:rPr>
    </w:lvl>
    <w:lvl w:ilvl="4">
      <w:start w:val="0"/>
      <w:numFmt w:val="bullet"/>
      <w:lvlText w:val="•"/>
      <w:lvlJc w:val="left"/>
      <w:pPr>
        <w:ind w:left="3443" w:hanging="1147"/>
      </w:pPr>
      <w:rPr>
        <w:rFonts w:hint="default"/>
      </w:rPr>
    </w:lvl>
    <w:lvl w:ilvl="5">
      <w:start w:val="0"/>
      <w:numFmt w:val="bullet"/>
      <w:lvlText w:val="•"/>
      <w:lvlJc w:val="left"/>
      <w:pPr>
        <w:ind w:left="3863" w:hanging="1147"/>
      </w:pPr>
      <w:rPr>
        <w:rFonts w:hint="default"/>
      </w:rPr>
    </w:lvl>
    <w:lvl w:ilvl="6">
      <w:start w:val="0"/>
      <w:numFmt w:val="bullet"/>
      <w:lvlText w:val="•"/>
      <w:lvlJc w:val="left"/>
      <w:pPr>
        <w:ind w:left="4284" w:hanging="1147"/>
      </w:pPr>
      <w:rPr>
        <w:rFonts w:hint="default"/>
      </w:rPr>
    </w:lvl>
    <w:lvl w:ilvl="7">
      <w:start w:val="0"/>
      <w:numFmt w:val="bullet"/>
      <w:lvlText w:val="•"/>
      <w:lvlJc w:val="left"/>
      <w:pPr>
        <w:ind w:left="4705" w:hanging="1147"/>
      </w:pPr>
      <w:rPr>
        <w:rFonts w:hint="default"/>
      </w:rPr>
    </w:lvl>
    <w:lvl w:ilvl="8">
      <w:start w:val="0"/>
      <w:numFmt w:val="bullet"/>
      <w:lvlText w:val="•"/>
      <w:lvlJc w:val="left"/>
      <w:pPr>
        <w:ind w:left="5126" w:hanging="1147"/>
      </w:pPr>
      <w:rPr>
        <w:rFonts w:hint="default"/>
      </w:rPr>
    </w:lvl>
  </w:abstractNum>
  <w:abstractNum w:abstractNumId="22">
    <w:multiLevelType w:val="hybridMultilevel"/>
    <w:lvl w:ilvl="0">
      <w:start w:val="24"/>
      <w:numFmt w:val="decimal"/>
      <w:lvlText w:val="%1."/>
      <w:lvlJc w:val="left"/>
      <w:pPr>
        <w:ind w:left="1380" w:hanging="504"/>
        <w:jc w:val="left"/>
      </w:pPr>
      <w:rPr>
        <w:rFonts w:hint="default" w:ascii="Arial" w:hAnsi="Arial" w:eastAsia="Arial" w:cs="Arial"/>
        <w:spacing w:val="-1"/>
        <w:w w:val="105"/>
        <w:sz w:val="18"/>
        <w:szCs w:val="18"/>
      </w:rPr>
    </w:lvl>
    <w:lvl w:ilvl="1">
      <w:start w:val="1"/>
      <w:numFmt w:val="decimal"/>
      <w:lvlText w:val="%1.%2"/>
      <w:lvlJc w:val="left"/>
      <w:pPr>
        <w:ind w:left="2166" w:hanging="786"/>
        <w:jc w:val="right"/>
      </w:pPr>
      <w:rPr>
        <w:rFonts w:hint="default"/>
        <w:spacing w:val="-1"/>
        <w:w w:val="107"/>
      </w:rPr>
    </w:lvl>
    <w:lvl w:ilvl="2">
      <w:start w:val="0"/>
      <w:numFmt w:val="bullet"/>
      <w:lvlText w:val="•"/>
      <w:lvlJc w:val="left"/>
      <w:pPr>
        <w:ind w:left="3268" w:hanging="786"/>
      </w:pPr>
      <w:rPr>
        <w:rFonts w:hint="default"/>
      </w:rPr>
    </w:lvl>
    <w:lvl w:ilvl="3">
      <w:start w:val="0"/>
      <w:numFmt w:val="bullet"/>
      <w:lvlText w:val="•"/>
      <w:lvlJc w:val="left"/>
      <w:pPr>
        <w:ind w:left="4377" w:hanging="786"/>
      </w:pPr>
      <w:rPr>
        <w:rFonts w:hint="default"/>
      </w:rPr>
    </w:lvl>
    <w:lvl w:ilvl="4">
      <w:start w:val="0"/>
      <w:numFmt w:val="bullet"/>
      <w:lvlText w:val="•"/>
      <w:lvlJc w:val="left"/>
      <w:pPr>
        <w:ind w:left="5486" w:hanging="786"/>
      </w:pPr>
      <w:rPr>
        <w:rFonts w:hint="default"/>
      </w:rPr>
    </w:lvl>
    <w:lvl w:ilvl="5">
      <w:start w:val="0"/>
      <w:numFmt w:val="bullet"/>
      <w:lvlText w:val="•"/>
      <w:lvlJc w:val="left"/>
      <w:pPr>
        <w:ind w:left="6595" w:hanging="786"/>
      </w:pPr>
      <w:rPr>
        <w:rFonts w:hint="default"/>
      </w:rPr>
    </w:lvl>
    <w:lvl w:ilvl="6">
      <w:start w:val="0"/>
      <w:numFmt w:val="bullet"/>
      <w:lvlText w:val="•"/>
      <w:lvlJc w:val="left"/>
      <w:pPr>
        <w:ind w:left="7704" w:hanging="786"/>
      </w:pPr>
      <w:rPr>
        <w:rFonts w:hint="default"/>
      </w:rPr>
    </w:lvl>
    <w:lvl w:ilvl="7">
      <w:start w:val="0"/>
      <w:numFmt w:val="bullet"/>
      <w:lvlText w:val="•"/>
      <w:lvlJc w:val="left"/>
      <w:pPr>
        <w:ind w:left="8813" w:hanging="786"/>
      </w:pPr>
      <w:rPr>
        <w:rFonts w:hint="default"/>
      </w:rPr>
    </w:lvl>
    <w:lvl w:ilvl="8">
      <w:start w:val="0"/>
      <w:numFmt w:val="bullet"/>
      <w:lvlText w:val="•"/>
      <w:lvlJc w:val="left"/>
      <w:pPr>
        <w:ind w:left="9922" w:hanging="786"/>
      </w:pPr>
      <w:rPr>
        <w:rFonts w:hint="default"/>
      </w:rPr>
    </w:lvl>
  </w:abstractNum>
  <w:abstractNum w:abstractNumId="21">
    <w:multiLevelType w:val="hybridMultilevel"/>
    <w:lvl w:ilvl="0">
      <w:start w:val="1"/>
      <w:numFmt w:val="lowerLetter"/>
      <w:lvlText w:val="%1."/>
      <w:lvlJc w:val="left"/>
      <w:pPr>
        <w:ind w:left="848" w:hanging="340"/>
        <w:jc w:val="left"/>
      </w:pPr>
      <w:rPr>
        <w:rFonts w:hint="default" w:ascii="Arial" w:hAnsi="Arial" w:eastAsia="Arial" w:cs="Arial"/>
        <w:spacing w:val="-1"/>
        <w:w w:val="105"/>
        <w:sz w:val="18"/>
        <w:szCs w:val="18"/>
      </w:rPr>
    </w:lvl>
    <w:lvl w:ilvl="1">
      <w:start w:val="0"/>
      <w:numFmt w:val="bullet"/>
      <w:lvlText w:val="•"/>
      <w:lvlJc w:val="left"/>
      <w:pPr>
        <w:ind w:left="1839" w:hanging="1015"/>
      </w:pPr>
      <w:rPr>
        <w:rFonts w:hint="default" w:ascii="Arial" w:hAnsi="Arial" w:eastAsia="Arial" w:cs="Arial"/>
        <w:w w:val="107"/>
        <w:sz w:val="25"/>
        <w:szCs w:val="25"/>
        <w:u w:val="thick" w:color="000000"/>
      </w:rPr>
    </w:lvl>
    <w:lvl w:ilvl="2">
      <w:start w:val="0"/>
      <w:numFmt w:val="bullet"/>
      <w:lvlText w:val="•"/>
      <w:lvlJc w:val="left"/>
      <w:pPr>
        <w:ind w:left="2025" w:hanging="1015"/>
      </w:pPr>
      <w:rPr>
        <w:rFonts w:hint="default"/>
      </w:rPr>
    </w:lvl>
    <w:lvl w:ilvl="3">
      <w:start w:val="0"/>
      <w:numFmt w:val="bullet"/>
      <w:lvlText w:val="•"/>
      <w:lvlJc w:val="left"/>
      <w:pPr>
        <w:ind w:left="2210" w:hanging="1015"/>
      </w:pPr>
      <w:rPr>
        <w:rFonts w:hint="default"/>
      </w:rPr>
    </w:lvl>
    <w:lvl w:ilvl="4">
      <w:start w:val="0"/>
      <w:numFmt w:val="bullet"/>
      <w:lvlText w:val="•"/>
      <w:lvlJc w:val="left"/>
      <w:pPr>
        <w:ind w:left="2396" w:hanging="1015"/>
      </w:pPr>
      <w:rPr>
        <w:rFonts w:hint="default"/>
      </w:rPr>
    </w:lvl>
    <w:lvl w:ilvl="5">
      <w:start w:val="0"/>
      <w:numFmt w:val="bullet"/>
      <w:lvlText w:val="•"/>
      <w:lvlJc w:val="left"/>
      <w:pPr>
        <w:ind w:left="2581" w:hanging="1015"/>
      </w:pPr>
      <w:rPr>
        <w:rFonts w:hint="default"/>
      </w:rPr>
    </w:lvl>
    <w:lvl w:ilvl="6">
      <w:start w:val="0"/>
      <w:numFmt w:val="bullet"/>
      <w:lvlText w:val="•"/>
      <w:lvlJc w:val="left"/>
      <w:pPr>
        <w:ind w:left="2767" w:hanging="1015"/>
      </w:pPr>
      <w:rPr>
        <w:rFonts w:hint="default"/>
      </w:rPr>
    </w:lvl>
    <w:lvl w:ilvl="7">
      <w:start w:val="0"/>
      <w:numFmt w:val="bullet"/>
      <w:lvlText w:val="•"/>
      <w:lvlJc w:val="left"/>
      <w:pPr>
        <w:ind w:left="2952" w:hanging="1015"/>
      </w:pPr>
      <w:rPr>
        <w:rFonts w:hint="default"/>
      </w:rPr>
    </w:lvl>
    <w:lvl w:ilvl="8">
      <w:start w:val="0"/>
      <w:numFmt w:val="bullet"/>
      <w:lvlText w:val="•"/>
      <w:lvlJc w:val="left"/>
      <w:pPr>
        <w:ind w:left="3138" w:hanging="1015"/>
      </w:pPr>
      <w:rPr>
        <w:rFonts w:hint="default"/>
      </w:rPr>
    </w:lvl>
  </w:abstractNum>
  <w:abstractNum w:abstractNumId="20">
    <w:multiLevelType w:val="hybridMultilevel"/>
    <w:lvl w:ilvl="0">
      <w:start w:val="0"/>
      <w:numFmt w:val="bullet"/>
      <w:lvlText w:val="•"/>
      <w:lvlJc w:val="left"/>
      <w:pPr>
        <w:ind w:left="1933" w:hanging="1016"/>
      </w:pPr>
      <w:rPr>
        <w:rFonts w:hint="default" w:ascii="Arial" w:hAnsi="Arial" w:eastAsia="Arial" w:cs="Arial"/>
        <w:w w:val="105"/>
        <w:sz w:val="26"/>
        <w:szCs w:val="26"/>
        <w:u w:val="thick" w:color="000000"/>
      </w:rPr>
    </w:lvl>
    <w:lvl w:ilvl="1">
      <w:start w:val="0"/>
      <w:numFmt w:val="bullet"/>
      <w:lvlText w:val="•"/>
      <w:lvlJc w:val="left"/>
      <w:pPr>
        <w:ind w:left="2325" w:hanging="1016"/>
      </w:pPr>
      <w:rPr>
        <w:rFonts w:hint="default"/>
      </w:rPr>
    </w:lvl>
    <w:lvl w:ilvl="2">
      <w:start w:val="0"/>
      <w:numFmt w:val="bullet"/>
      <w:lvlText w:val="•"/>
      <w:lvlJc w:val="left"/>
      <w:pPr>
        <w:ind w:left="2711" w:hanging="1016"/>
      </w:pPr>
      <w:rPr>
        <w:rFonts w:hint="default"/>
      </w:rPr>
    </w:lvl>
    <w:lvl w:ilvl="3">
      <w:start w:val="0"/>
      <w:numFmt w:val="bullet"/>
      <w:lvlText w:val="•"/>
      <w:lvlJc w:val="left"/>
      <w:pPr>
        <w:ind w:left="3097" w:hanging="1016"/>
      </w:pPr>
      <w:rPr>
        <w:rFonts w:hint="default"/>
      </w:rPr>
    </w:lvl>
    <w:lvl w:ilvl="4">
      <w:start w:val="0"/>
      <w:numFmt w:val="bullet"/>
      <w:lvlText w:val="•"/>
      <w:lvlJc w:val="left"/>
      <w:pPr>
        <w:ind w:left="3482" w:hanging="1016"/>
      </w:pPr>
      <w:rPr>
        <w:rFonts w:hint="default"/>
      </w:rPr>
    </w:lvl>
    <w:lvl w:ilvl="5">
      <w:start w:val="0"/>
      <w:numFmt w:val="bullet"/>
      <w:lvlText w:val="•"/>
      <w:lvlJc w:val="left"/>
      <w:pPr>
        <w:ind w:left="3868" w:hanging="1016"/>
      </w:pPr>
      <w:rPr>
        <w:rFonts w:hint="default"/>
      </w:rPr>
    </w:lvl>
    <w:lvl w:ilvl="6">
      <w:start w:val="0"/>
      <w:numFmt w:val="bullet"/>
      <w:lvlText w:val="•"/>
      <w:lvlJc w:val="left"/>
      <w:pPr>
        <w:ind w:left="4254" w:hanging="1016"/>
      </w:pPr>
      <w:rPr>
        <w:rFonts w:hint="default"/>
      </w:rPr>
    </w:lvl>
    <w:lvl w:ilvl="7">
      <w:start w:val="0"/>
      <w:numFmt w:val="bullet"/>
      <w:lvlText w:val="•"/>
      <w:lvlJc w:val="left"/>
      <w:pPr>
        <w:ind w:left="4639" w:hanging="1016"/>
      </w:pPr>
      <w:rPr>
        <w:rFonts w:hint="default"/>
      </w:rPr>
    </w:lvl>
    <w:lvl w:ilvl="8">
      <w:start w:val="0"/>
      <w:numFmt w:val="bullet"/>
      <w:lvlText w:val="•"/>
      <w:lvlJc w:val="left"/>
      <w:pPr>
        <w:ind w:left="5025" w:hanging="1016"/>
      </w:pPr>
      <w:rPr>
        <w:rFonts w:hint="default"/>
      </w:rPr>
    </w:lvl>
  </w:abstractNum>
  <w:abstractNum w:abstractNumId="19">
    <w:multiLevelType w:val="hybridMultilevel"/>
    <w:lvl w:ilvl="0">
      <w:start w:val="1"/>
      <w:numFmt w:val="lowerLetter"/>
      <w:lvlText w:val="%1."/>
      <w:lvlJc w:val="left"/>
      <w:pPr>
        <w:ind w:left="2912" w:hanging="342"/>
        <w:jc w:val="left"/>
      </w:pPr>
      <w:rPr>
        <w:rFonts w:hint="default" w:ascii="Arial" w:hAnsi="Arial" w:eastAsia="Arial" w:cs="Arial"/>
        <w:spacing w:val="-1"/>
        <w:w w:val="111"/>
        <w:sz w:val="18"/>
        <w:szCs w:val="18"/>
      </w:rPr>
    </w:lvl>
    <w:lvl w:ilvl="1">
      <w:start w:val="0"/>
      <w:numFmt w:val="bullet"/>
      <w:lvlText w:val="•"/>
      <w:lvlJc w:val="left"/>
      <w:pPr>
        <w:ind w:left="3842" w:hanging="342"/>
      </w:pPr>
      <w:rPr>
        <w:rFonts w:hint="default"/>
      </w:rPr>
    </w:lvl>
    <w:lvl w:ilvl="2">
      <w:start w:val="0"/>
      <w:numFmt w:val="bullet"/>
      <w:lvlText w:val="•"/>
      <w:lvlJc w:val="left"/>
      <w:pPr>
        <w:ind w:left="4764" w:hanging="342"/>
      </w:pPr>
      <w:rPr>
        <w:rFonts w:hint="default"/>
      </w:rPr>
    </w:lvl>
    <w:lvl w:ilvl="3">
      <w:start w:val="0"/>
      <w:numFmt w:val="bullet"/>
      <w:lvlText w:val="•"/>
      <w:lvlJc w:val="left"/>
      <w:pPr>
        <w:ind w:left="5686" w:hanging="342"/>
      </w:pPr>
      <w:rPr>
        <w:rFonts w:hint="default"/>
      </w:rPr>
    </w:lvl>
    <w:lvl w:ilvl="4">
      <w:start w:val="0"/>
      <w:numFmt w:val="bullet"/>
      <w:lvlText w:val="•"/>
      <w:lvlJc w:val="left"/>
      <w:pPr>
        <w:ind w:left="6608" w:hanging="342"/>
      </w:pPr>
      <w:rPr>
        <w:rFonts w:hint="default"/>
      </w:rPr>
    </w:lvl>
    <w:lvl w:ilvl="5">
      <w:start w:val="0"/>
      <w:numFmt w:val="bullet"/>
      <w:lvlText w:val="•"/>
      <w:lvlJc w:val="left"/>
      <w:pPr>
        <w:ind w:left="7530" w:hanging="342"/>
      </w:pPr>
      <w:rPr>
        <w:rFonts w:hint="default"/>
      </w:rPr>
    </w:lvl>
    <w:lvl w:ilvl="6">
      <w:start w:val="0"/>
      <w:numFmt w:val="bullet"/>
      <w:lvlText w:val="•"/>
      <w:lvlJc w:val="left"/>
      <w:pPr>
        <w:ind w:left="8452" w:hanging="342"/>
      </w:pPr>
      <w:rPr>
        <w:rFonts w:hint="default"/>
      </w:rPr>
    </w:lvl>
    <w:lvl w:ilvl="7">
      <w:start w:val="0"/>
      <w:numFmt w:val="bullet"/>
      <w:lvlText w:val="•"/>
      <w:lvlJc w:val="left"/>
      <w:pPr>
        <w:ind w:left="9374" w:hanging="342"/>
      </w:pPr>
      <w:rPr>
        <w:rFonts w:hint="default"/>
      </w:rPr>
    </w:lvl>
    <w:lvl w:ilvl="8">
      <w:start w:val="0"/>
      <w:numFmt w:val="bullet"/>
      <w:lvlText w:val="•"/>
      <w:lvlJc w:val="left"/>
      <w:pPr>
        <w:ind w:left="10296" w:hanging="342"/>
      </w:pPr>
      <w:rPr>
        <w:rFonts w:hint="default"/>
      </w:rPr>
    </w:lvl>
  </w:abstractNum>
  <w:abstractNum w:abstractNumId="18">
    <w:multiLevelType w:val="hybridMultilevel"/>
    <w:lvl w:ilvl="0">
      <w:start w:val="1"/>
      <w:numFmt w:val="lowerLetter"/>
      <w:lvlText w:val="%1."/>
      <w:lvlJc w:val="left"/>
      <w:pPr>
        <w:ind w:left="2915" w:hanging="342"/>
        <w:jc w:val="left"/>
      </w:pPr>
      <w:rPr>
        <w:rFonts w:hint="default"/>
        <w:spacing w:val="-1"/>
        <w:w w:val="110"/>
      </w:rPr>
    </w:lvl>
    <w:lvl w:ilvl="1">
      <w:start w:val="0"/>
      <w:numFmt w:val="bullet"/>
      <w:lvlText w:val="•"/>
      <w:lvlJc w:val="left"/>
      <w:pPr>
        <w:ind w:left="3842" w:hanging="342"/>
      </w:pPr>
      <w:rPr>
        <w:rFonts w:hint="default"/>
      </w:rPr>
    </w:lvl>
    <w:lvl w:ilvl="2">
      <w:start w:val="0"/>
      <w:numFmt w:val="bullet"/>
      <w:lvlText w:val="•"/>
      <w:lvlJc w:val="left"/>
      <w:pPr>
        <w:ind w:left="4764" w:hanging="342"/>
      </w:pPr>
      <w:rPr>
        <w:rFonts w:hint="default"/>
      </w:rPr>
    </w:lvl>
    <w:lvl w:ilvl="3">
      <w:start w:val="0"/>
      <w:numFmt w:val="bullet"/>
      <w:lvlText w:val="•"/>
      <w:lvlJc w:val="left"/>
      <w:pPr>
        <w:ind w:left="5686" w:hanging="342"/>
      </w:pPr>
      <w:rPr>
        <w:rFonts w:hint="default"/>
      </w:rPr>
    </w:lvl>
    <w:lvl w:ilvl="4">
      <w:start w:val="0"/>
      <w:numFmt w:val="bullet"/>
      <w:lvlText w:val="•"/>
      <w:lvlJc w:val="left"/>
      <w:pPr>
        <w:ind w:left="6608" w:hanging="342"/>
      </w:pPr>
      <w:rPr>
        <w:rFonts w:hint="default"/>
      </w:rPr>
    </w:lvl>
    <w:lvl w:ilvl="5">
      <w:start w:val="0"/>
      <w:numFmt w:val="bullet"/>
      <w:lvlText w:val="•"/>
      <w:lvlJc w:val="left"/>
      <w:pPr>
        <w:ind w:left="7530" w:hanging="342"/>
      </w:pPr>
      <w:rPr>
        <w:rFonts w:hint="default"/>
      </w:rPr>
    </w:lvl>
    <w:lvl w:ilvl="6">
      <w:start w:val="0"/>
      <w:numFmt w:val="bullet"/>
      <w:lvlText w:val="•"/>
      <w:lvlJc w:val="left"/>
      <w:pPr>
        <w:ind w:left="8452" w:hanging="342"/>
      </w:pPr>
      <w:rPr>
        <w:rFonts w:hint="default"/>
      </w:rPr>
    </w:lvl>
    <w:lvl w:ilvl="7">
      <w:start w:val="0"/>
      <w:numFmt w:val="bullet"/>
      <w:lvlText w:val="•"/>
      <w:lvlJc w:val="left"/>
      <w:pPr>
        <w:ind w:left="9374" w:hanging="342"/>
      </w:pPr>
      <w:rPr>
        <w:rFonts w:hint="default"/>
      </w:rPr>
    </w:lvl>
    <w:lvl w:ilvl="8">
      <w:start w:val="0"/>
      <w:numFmt w:val="bullet"/>
      <w:lvlText w:val="•"/>
      <w:lvlJc w:val="left"/>
      <w:pPr>
        <w:ind w:left="10296" w:hanging="342"/>
      </w:pPr>
      <w:rPr>
        <w:rFonts w:hint="default"/>
      </w:rPr>
    </w:lvl>
  </w:abstractNum>
  <w:abstractNum w:abstractNumId="16">
    <w:multiLevelType w:val="hybridMultilevel"/>
    <w:lvl w:ilvl="0">
      <w:start w:val="10"/>
      <w:numFmt w:val="decimal"/>
      <w:lvlText w:val="%1"/>
      <w:lvlJc w:val="left"/>
      <w:pPr>
        <w:ind w:left="2262" w:hanging="702"/>
        <w:jc w:val="left"/>
      </w:pPr>
      <w:rPr>
        <w:rFonts w:hint="default"/>
      </w:rPr>
    </w:lvl>
    <w:lvl w:ilvl="1">
      <w:start w:val="1"/>
      <w:numFmt w:val="decimal"/>
      <w:lvlText w:val="%1.%2"/>
      <w:lvlJc w:val="left"/>
      <w:pPr>
        <w:ind w:left="2262" w:hanging="702"/>
        <w:jc w:val="left"/>
      </w:pPr>
      <w:rPr>
        <w:rFonts w:hint="default" w:ascii="Arial" w:hAnsi="Arial" w:eastAsia="Arial" w:cs="Arial"/>
        <w:spacing w:val="-1"/>
        <w:w w:val="101"/>
        <w:sz w:val="19"/>
        <w:szCs w:val="19"/>
      </w:rPr>
    </w:lvl>
    <w:lvl w:ilvl="2">
      <w:start w:val="0"/>
      <w:numFmt w:val="bullet"/>
      <w:lvlText w:val="•"/>
      <w:lvlJc w:val="left"/>
      <w:pPr>
        <w:ind w:left="4236" w:hanging="702"/>
      </w:pPr>
      <w:rPr>
        <w:rFonts w:hint="default"/>
      </w:rPr>
    </w:lvl>
    <w:lvl w:ilvl="3">
      <w:start w:val="0"/>
      <w:numFmt w:val="bullet"/>
      <w:lvlText w:val="•"/>
      <w:lvlJc w:val="left"/>
      <w:pPr>
        <w:ind w:left="5224" w:hanging="702"/>
      </w:pPr>
      <w:rPr>
        <w:rFonts w:hint="default"/>
      </w:rPr>
    </w:lvl>
    <w:lvl w:ilvl="4">
      <w:start w:val="0"/>
      <w:numFmt w:val="bullet"/>
      <w:lvlText w:val="•"/>
      <w:lvlJc w:val="left"/>
      <w:pPr>
        <w:ind w:left="6212" w:hanging="702"/>
      </w:pPr>
      <w:rPr>
        <w:rFonts w:hint="default"/>
      </w:rPr>
    </w:lvl>
    <w:lvl w:ilvl="5">
      <w:start w:val="0"/>
      <w:numFmt w:val="bullet"/>
      <w:lvlText w:val="•"/>
      <w:lvlJc w:val="left"/>
      <w:pPr>
        <w:ind w:left="7200" w:hanging="702"/>
      </w:pPr>
      <w:rPr>
        <w:rFonts w:hint="default"/>
      </w:rPr>
    </w:lvl>
    <w:lvl w:ilvl="6">
      <w:start w:val="0"/>
      <w:numFmt w:val="bullet"/>
      <w:lvlText w:val="•"/>
      <w:lvlJc w:val="left"/>
      <w:pPr>
        <w:ind w:left="8188" w:hanging="702"/>
      </w:pPr>
      <w:rPr>
        <w:rFonts w:hint="default"/>
      </w:rPr>
    </w:lvl>
    <w:lvl w:ilvl="7">
      <w:start w:val="0"/>
      <w:numFmt w:val="bullet"/>
      <w:lvlText w:val="•"/>
      <w:lvlJc w:val="left"/>
      <w:pPr>
        <w:ind w:left="9176" w:hanging="702"/>
      </w:pPr>
      <w:rPr>
        <w:rFonts w:hint="default"/>
      </w:rPr>
    </w:lvl>
    <w:lvl w:ilvl="8">
      <w:start w:val="0"/>
      <w:numFmt w:val="bullet"/>
      <w:lvlText w:val="•"/>
      <w:lvlJc w:val="left"/>
      <w:pPr>
        <w:ind w:left="10164" w:hanging="702"/>
      </w:pPr>
      <w:rPr>
        <w:rFonts w:hint="default"/>
      </w:rPr>
    </w:lvl>
  </w:abstractNum>
  <w:abstractNum w:abstractNumId="15">
    <w:multiLevelType w:val="hybridMultilevel"/>
    <w:lvl w:ilvl="0">
      <w:start w:val="11"/>
      <w:numFmt w:val="decimal"/>
      <w:lvlText w:val="%1."/>
      <w:lvlJc w:val="left"/>
      <w:pPr>
        <w:ind w:left="1576" w:hanging="342"/>
        <w:jc w:val="right"/>
      </w:pPr>
      <w:rPr>
        <w:rFonts w:hint="default"/>
        <w:b/>
        <w:bCs/>
        <w:spacing w:val="-1"/>
        <w:w w:val="100"/>
      </w:rPr>
    </w:lvl>
    <w:lvl w:ilvl="1">
      <w:start w:val="0"/>
      <w:numFmt w:val="bullet"/>
      <w:lvlText w:val="•"/>
      <w:lvlJc w:val="left"/>
      <w:pPr>
        <w:ind w:left="2636" w:hanging="342"/>
      </w:pPr>
      <w:rPr>
        <w:rFonts w:hint="default"/>
      </w:rPr>
    </w:lvl>
    <w:lvl w:ilvl="2">
      <w:start w:val="0"/>
      <w:numFmt w:val="bullet"/>
      <w:lvlText w:val="•"/>
      <w:lvlJc w:val="left"/>
      <w:pPr>
        <w:ind w:left="3692" w:hanging="342"/>
      </w:pPr>
      <w:rPr>
        <w:rFonts w:hint="default"/>
      </w:rPr>
    </w:lvl>
    <w:lvl w:ilvl="3">
      <w:start w:val="0"/>
      <w:numFmt w:val="bullet"/>
      <w:lvlText w:val="•"/>
      <w:lvlJc w:val="left"/>
      <w:pPr>
        <w:ind w:left="4748" w:hanging="342"/>
      </w:pPr>
      <w:rPr>
        <w:rFonts w:hint="default"/>
      </w:rPr>
    </w:lvl>
    <w:lvl w:ilvl="4">
      <w:start w:val="0"/>
      <w:numFmt w:val="bullet"/>
      <w:lvlText w:val="•"/>
      <w:lvlJc w:val="left"/>
      <w:pPr>
        <w:ind w:left="5804" w:hanging="342"/>
      </w:pPr>
      <w:rPr>
        <w:rFonts w:hint="default"/>
      </w:rPr>
    </w:lvl>
    <w:lvl w:ilvl="5">
      <w:start w:val="0"/>
      <w:numFmt w:val="bullet"/>
      <w:lvlText w:val="•"/>
      <w:lvlJc w:val="left"/>
      <w:pPr>
        <w:ind w:left="6860" w:hanging="342"/>
      </w:pPr>
      <w:rPr>
        <w:rFonts w:hint="default"/>
      </w:rPr>
    </w:lvl>
    <w:lvl w:ilvl="6">
      <w:start w:val="0"/>
      <w:numFmt w:val="bullet"/>
      <w:lvlText w:val="•"/>
      <w:lvlJc w:val="left"/>
      <w:pPr>
        <w:ind w:left="7916" w:hanging="342"/>
      </w:pPr>
      <w:rPr>
        <w:rFonts w:hint="default"/>
      </w:rPr>
    </w:lvl>
    <w:lvl w:ilvl="7">
      <w:start w:val="0"/>
      <w:numFmt w:val="bullet"/>
      <w:lvlText w:val="•"/>
      <w:lvlJc w:val="left"/>
      <w:pPr>
        <w:ind w:left="8972" w:hanging="342"/>
      </w:pPr>
      <w:rPr>
        <w:rFonts w:hint="default"/>
      </w:rPr>
    </w:lvl>
    <w:lvl w:ilvl="8">
      <w:start w:val="0"/>
      <w:numFmt w:val="bullet"/>
      <w:lvlText w:val="•"/>
      <w:lvlJc w:val="left"/>
      <w:pPr>
        <w:ind w:left="10028" w:hanging="342"/>
      </w:pPr>
      <w:rPr>
        <w:rFonts w:hint="default"/>
      </w:rPr>
    </w:lvl>
  </w:abstractNum>
  <w:abstractNum w:abstractNumId="14">
    <w:multiLevelType w:val="hybridMultilevel"/>
    <w:lvl w:ilvl="0">
      <w:start w:val="10"/>
      <w:numFmt w:val="decimal"/>
      <w:lvlText w:val="%1"/>
      <w:lvlJc w:val="left"/>
      <w:pPr>
        <w:ind w:left="2291" w:hanging="688"/>
        <w:jc w:val="left"/>
      </w:pPr>
      <w:rPr>
        <w:rFonts w:hint="default"/>
      </w:rPr>
    </w:lvl>
    <w:lvl w:ilvl="1">
      <w:start w:val="1"/>
      <w:numFmt w:val="decimal"/>
      <w:lvlText w:val="%1.%2"/>
      <w:lvlJc w:val="left"/>
      <w:pPr>
        <w:ind w:left="2291" w:hanging="688"/>
        <w:jc w:val="left"/>
      </w:pPr>
      <w:rPr>
        <w:rFonts w:hint="default" w:ascii="Arial" w:hAnsi="Arial" w:eastAsia="Arial" w:cs="Arial"/>
        <w:spacing w:val="-1"/>
        <w:w w:val="103"/>
        <w:sz w:val="19"/>
        <w:szCs w:val="19"/>
      </w:rPr>
    </w:lvl>
    <w:lvl w:ilvl="2">
      <w:start w:val="0"/>
      <w:numFmt w:val="bullet"/>
      <w:lvlText w:val="•"/>
      <w:lvlJc w:val="left"/>
      <w:pPr>
        <w:ind w:left="4268" w:hanging="688"/>
      </w:pPr>
      <w:rPr>
        <w:rFonts w:hint="default"/>
      </w:rPr>
    </w:lvl>
    <w:lvl w:ilvl="3">
      <w:start w:val="0"/>
      <w:numFmt w:val="bullet"/>
      <w:lvlText w:val="•"/>
      <w:lvlJc w:val="left"/>
      <w:pPr>
        <w:ind w:left="5252" w:hanging="688"/>
      </w:pPr>
      <w:rPr>
        <w:rFonts w:hint="default"/>
      </w:rPr>
    </w:lvl>
    <w:lvl w:ilvl="4">
      <w:start w:val="0"/>
      <w:numFmt w:val="bullet"/>
      <w:lvlText w:val="•"/>
      <w:lvlJc w:val="left"/>
      <w:pPr>
        <w:ind w:left="6236" w:hanging="688"/>
      </w:pPr>
      <w:rPr>
        <w:rFonts w:hint="default"/>
      </w:rPr>
    </w:lvl>
    <w:lvl w:ilvl="5">
      <w:start w:val="0"/>
      <w:numFmt w:val="bullet"/>
      <w:lvlText w:val="•"/>
      <w:lvlJc w:val="left"/>
      <w:pPr>
        <w:ind w:left="7220" w:hanging="688"/>
      </w:pPr>
      <w:rPr>
        <w:rFonts w:hint="default"/>
      </w:rPr>
    </w:lvl>
    <w:lvl w:ilvl="6">
      <w:start w:val="0"/>
      <w:numFmt w:val="bullet"/>
      <w:lvlText w:val="•"/>
      <w:lvlJc w:val="left"/>
      <w:pPr>
        <w:ind w:left="8204" w:hanging="688"/>
      </w:pPr>
      <w:rPr>
        <w:rFonts w:hint="default"/>
      </w:rPr>
    </w:lvl>
    <w:lvl w:ilvl="7">
      <w:start w:val="0"/>
      <w:numFmt w:val="bullet"/>
      <w:lvlText w:val="•"/>
      <w:lvlJc w:val="left"/>
      <w:pPr>
        <w:ind w:left="9188" w:hanging="688"/>
      </w:pPr>
      <w:rPr>
        <w:rFonts w:hint="default"/>
      </w:rPr>
    </w:lvl>
    <w:lvl w:ilvl="8">
      <w:start w:val="0"/>
      <w:numFmt w:val="bullet"/>
      <w:lvlText w:val="•"/>
      <w:lvlJc w:val="left"/>
      <w:pPr>
        <w:ind w:left="10172" w:hanging="688"/>
      </w:pPr>
      <w:rPr>
        <w:rFonts w:hint="default"/>
      </w:rPr>
    </w:lvl>
  </w:abstractNum>
  <w:abstractNum w:abstractNumId="13">
    <w:multiLevelType w:val="hybridMultilevel"/>
    <w:lvl w:ilvl="0">
      <w:start w:val="0"/>
      <w:numFmt w:val="bullet"/>
      <w:lvlText w:val="•"/>
      <w:lvlJc w:val="left"/>
      <w:pPr>
        <w:ind w:left="1947" w:hanging="1037"/>
      </w:pPr>
      <w:rPr>
        <w:rFonts w:hint="default" w:ascii="Arial" w:hAnsi="Arial" w:eastAsia="Arial" w:cs="Arial"/>
        <w:w w:val="107"/>
        <w:sz w:val="26"/>
        <w:szCs w:val="26"/>
        <w:u w:val="thick" w:color="000000"/>
      </w:rPr>
    </w:lvl>
    <w:lvl w:ilvl="1">
      <w:start w:val="0"/>
      <w:numFmt w:val="bullet"/>
      <w:lvlText w:val="•"/>
      <w:lvlJc w:val="left"/>
      <w:pPr>
        <w:ind w:left="2331" w:hanging="1037"/>
      </w:pPr>
      <w:rPr>
        <w:rFonts w:hint="default"/>
      </w:rPr>
    </w:lvl>
    <w:lvl w:ilvl="2">
      <w:start w:val="0"/>
      <w:numFmt w:val="bullet"/>
      <w:lvlText w:val="•"/>
      <w:lvlJc w:val="left"/>
      <w:pPr>
        <w:ind w:left="2722" w:hanging="1037"/>
      </w:pPr>
      <w:rPr>
        <w:rFonts w:hint="default"/>
      </w:rPr>
    </w:lvl>
    <w:lvl w:ilvl="3">
      <w:start w:val="0"/>
      <w:numFmt w:val="bullet"/>
      <w:lvlText w:val="•"/>
      <w:lvlJc w:val="left"/>
      <w:pPr>
        <w:ind w:left="3114" w:hanging="1037"/>
      </w:pPr>
      <w:rPr>
        <w:rFonts w:hint="default"/>
      </w:rPr>
    </w:lvl>
    <w:lvl w:ilvl="4">
      <w:start w:val="0"/>
      <w:numFmt w:val="bullet"/>
      <w:lvlText w:val="•"/>
      <w:lvlJc w:val="left"/>
      <w:pPr>
        <w:ind w:left="3505" w:hanging="1037"/>
      </w:pPr>
      <w:rPr>
        <w:rFonts w:hint="default"/>
      </w:rPr>
    </w:lvl>
    <w:lvl w:ilvl="5">
      <w:start w:val="0"/>
      <w:numFmt w:val="bullet"/>
      <w:lvlText w:val="•"/>
      <w:lvlJc w:val="left"/>
      <w:pPr>
        <w:ind w:left="3896" w:hanging="1037"/>
      </w:pPr>
      <w:rPr>
        <w:rFonts w:hint="default"/>
      </w:rPr>
    </w:lvl>
    <w:lvl w:ilvl="6">
      <w:start w:val="0"/>
      <w:numFmt w:val="bullet"/>
      <w:lvlText w:val="•"/>
      <w:lvlJc w:val="left"/>
      <w:pPr>
        <w:ind w:left="4288" w:hanging="1037"/>
      </w:pPr>
      <w:rPr>
        <w:rFonts w:hint="default"/>
      </w:rPr>
    </w:lvl>
    <w:lvl w:ilvl="7">
      <w:start w:val="0"/>
      <w:numFmt w:val="bullet"/>
      <w:lvlText w:val="•"/>
      <w:lvlJc w:val="left"/>
      <w:pPr>
        <w:ind w:left="4679" w:hanging="1037"/>
      </w:pPr>
      <w:rPr>
        <w:rFonts w:hint="default"/>
      </w:rPr>
    </w:lvl>
    <w:lvl w:ilvl="8">
      <w:start w:val="0"/>
      <w:numFmt w:val="bullet"/>
      <w:lvlText w:val="•"/>
      <w:lvlJc w:val="left"/>
      <w:pPr>
        <w:ind w:left="5071" w:hanging="1037"/>
      </w:pPr>
      <w:rPr>
        <w:rFonts w:hint="default"/>
      </w:rPr>
    </w:lvl>
  </w:abstractNum>
  <w:abstractNum w:abstractNumId="12">
    <w:multiLevelType w:val="hybridMultilevel"/>
    <w:lvl w:ilvl="0">
      <w:start w:val="0"/>
      <w:numFmt w:val="bullet"/>
      <w:lvlText w:val="•"/>
      <w:lvlJc w:val="left"/>
      <w:pPr>
        <w:ind w:left="1839" w:hanging="1001"/>
      </w:pPr>
      <w:rPr>
        <w:rFonts w:hint="default" w:ascii="Arial" w:hAnsi="Arial" w:eastAsia="Arial" w:cs="Arial"/>
        <w:w w:val="107"/>
        <w:sz w:val="26"/>
        <w:szCs w:val="26"/>
      </w:rPr>
    </w:lvl>
    <w:lvl w:ilvl="1">
      <w:start w:val="0"/>
      <w:numFmt w:val="bullet"/>
      <w:lvlText w:val="•"/>
      <w:lvlJc w:val="left"/>
      <w:pPr>
        <w:ind w:left="2227" w:hanging="1001"/>
      </w:pPr>
      <w:rPr>
        <w:rFonts w:hint="default"/>
      </w:rPr>
    </w:lvl>
    <w:lvl w:ilvl="2">
      <w:start w:val="0"/>
      <w:numFmt w:val="bullet"/>
      <w:lvlText w:val="•"/>
      <w:lvlJc w:val="left"/>
      <w:pPr>
        <w:ind w:left="2614" w:hanging="1001"/>
      </w:pPr>
      <w:rPr>
        <w:rFonts w:hint="default"/>
      </w:rPr>
    </w:lvl>
    <w:lvl w:ilvl="3">
      <w:start w:val="0"/>
      <w:numFmt w:val="bullet"/>
      <w:lvlText w:val="•"/>
      <w:lvlJc w:val="left"/>
      <w:pPr>
        <w:ind w:left="3001" w:hanging="1001"/>
      </w:pPr>
      <w:rPr>
        <w:rFonts w:hint="default"/>
      </w:rPr>
    </w:lvl>
    <w:lvl w:ilvl="4">
      <w:start w:val="0"/>
      <w:numFmt w:val="bullet"/>
      <w:lvlText w:val="•"/>
      <w:lvlJc w:val="left"/>
      <w:pPr>
        <w:ind w:left="3388" w:hanging="1001"/>
      </w:pPr>
      <w:rPr>
        <w:rFonts w:hint="default"/>
      </w:rPr>
    </w:lvl>
    <w:lvl w:ilvl="5">
      <w:start w:val="0"/>
      <w:numFmt w:val="bullet"/>
      <w:lvlText w:val="•"/>
      <w:lvlJc w:val="left"/>
      <w:pPr>
        <w:ind w:left="3775" w:hanging="1001"/>
      </w:pPr>
      <w:rPr>
        <w:rFonts w:hint="default"/>
      </w:rPr>
    </w:lvl>
    <w:lvl w:ilvl="6">
      <w:start w:val="0"/>
      <w:numFmt w:val="bullet"/>
      <w:lvlText w:val="•"/>
      <w:lvlJc w:val="left"/>
      <w:pPr>
        <w:ind w:left="4162" w:hanging="1001"/>
      </w:pPr>
      <w:rPr>
        <w:rFonts w:hint="default"/>
      </w:rPr>
    </w:lvl>
    <w:lvl w:ilvl="7">
      <w:start w:val="0"/>
      <w:numFmt w:val="bullet"/>
      <w:lvlText w:val="•"/>
      <w:lvlJc w:val="left"/>
      <w:pPr>
        <w:ind w:left="4549" w:hanging="1001"/>
      </w:pPr>
      <w:rPr>
        <w:rFonts w:hint="default"/>
      </w:rPr>
    </w:lvl>
    <w:lvl w:ilvl="8">
      <w:start w:val="0"/>
      <w:numFmt w:val="bullet"/>
      <w:lvlText w:val="•"/>
      <w:lvlJc w:val="left"/>
      <w:pPr>
        <w:ind w:left="4937" w:hanging="1001"/>
      </w:pPr>
      <w:rPr>
        <w:rFonts w:hint="default"/>
      </w:rPr>
    </w:lvl>
  </w:abstractNum>
  <w:abstractNum w:abstractNumId="10">
    <w:multiLevelType w:val="hybridMultilevel"/>
    <w:lvl w:ilvl="0">
      <w:start w:val="1"/>
      <w:numFmt w:val="upperLetter"/>
      <w:lvlText w:val="%1."/>
      <w:lvlJc w:val="left"/>
      <w:pPr>
        <w:ind w:left="2241" w:hanging="696"/>
        <w:jc w:val="left"/>
      </w:pPr>
      <w:rPr>
        <w:rFonts w:hint="default" w:ascii="Arial" w:hAnsi="Arial" w:eastAsia="Arial" w:cs="Arial"/>
        <w:spacing w:val="-1"/>
        <w:w w:val="110"/>
        <w:sz w:val="18"/>
        <w:szCs w:val="18"/>
      </w:rPr>
    </w:lvl>
    <w:lvl w:ilvl="1">
      <w:start w:val="0"/>
      <w:numFmt w:val="bullet"/>
      <w:lvlText w:val="•"/>
      <w:lvlJc w:val="left"/>
      <w:pPr>
        <w:ind w:left="3230" w:hanging="696"/>
      </w:pPr>
      <w:rPr>
        <w:rFonts w:hint="default"/>
      </w:rPr>
    </w:lvl>
    <w:lvl w:ilvl="2">
      <w:start w:val="0"/>
      <w:numFmt w:val="bullet"/>
      <w:lvlText w:val="•"/>
      <w:lvlJc w:val="left"/>
      <w:pPr>
        <w:ind w:left="4220" w:hanging="696"/>
      </w:pPr>
      <w:rPr>
        <w:rFonts w:hint="default"/>
      </w:rPr>
    </w:lvl>
    <w:lvl w:ilvl="3">
      <w:start w:val="0"/>
      <w:numFmt w:val="bullet"/>
      <w:lvlText w:val="•"/>
      <w:lvlJc w:val="left"/>
      <w:pPr>
        <w:ind w:left="5210" w:hanging="696"/>
      </w:pPr>
      <w:rPr>
        <w:rFonts w:hint="default"/>
      </w:rPr>
    </w:lvl>
    <w:lvl w:ilvl="4">
      <w:start w:val="0"/>
      <w:numFmt w:val="bullet"/>
      <w:lvlText w:val="•"/>
      <w:lvlJc w:val="left"/>
      <w:pPr>
        <w:ind w:left="6200" w:hanging="696"/>
      </w:pPr>
      <w:rPr>
        <w:rFonts w:hint="default"/>
      </w:rPr>
    </w:lvl>
    <w:lvl w:ilvl="5">
      <w:start w:val="0"/>
      <w:numFmt w:val="bullet"/>
      <w:lvlText w:val="•"/>
      <w:lvlJc w:val="left"/>
      <w:pPr>
        <w:ind w:left="7190" w:hanging="696"/>
      </w:pPr>
      <w:rPr>
        <w:rFonts w:hint="default"/>
      </w:rPr>
    </w:lvl>
    <w:lvl w:ilvl="6">
      <w:start w:val="0"/>
      <w:numFmt w:val="bullet"/>
      <w:lvlText w:val="•"/>
      <w:lvlJc w:val="left"/>
      <w:pPr>
        <w:ind w:left="8180" w:hanging="696"/>
      </w:pPr>
      <w:rPr>
        <w:rFonts w:hint="default"/>
      </w:rPr>
    </w:lvl>
    <w:lvl w:ilvl="7">
      <w:start w:val="0"/>
      <w:numFmt w:val="bullet"/>
      <w:lvlText w:val="•"/>
      <w:lvlJc w:val="left"/>
      <w:pPr>
        <w:ind w:left="9170" w:hanging="696"/>
      </w:pPr>
      <w:rPr>
        <w:rFonts w:hint="default"/>
      </w:rPr>
    </w:lvl>
    <w:lvl w:ilvl="8">
      <w:start w:val="0"/>
      <w:numFmt w:val="bullet"/>
      <w:lvlText w:val="•"/>
      <w:lvlJc w:val="left"/>
      <w:pPr>
        <w:ind w:left="10160" w:hanging="696"/>
      </w:pPr>
      <w:rPr>
        <w:rFonts w:hint="default"/>
      </w:rPr>
    </w:lvl>
  </w:abstractNum>
  <w:abstractNum w:abstractNumId="9">
    <w:multiLevelType w:val="hybridMultilevel"/>
    <w:lvl w:ilvl="0">
      <w:start w:val="3"/>
      <w:numFmt w:val="upperLetter"/>
      <w:lvlText w:val="%1."/>
      <w:lvlJc w:val="left"/>
      <w:pPr>
        <w:ind w:left="1896" w:hanging="342"/>
        <w:jc w:val="left"/>
      </w:pPr>
      <w:rPr>
        <w:rFonts w:hint="default" w:ascii="Arial" w:hAnsi="Arial" w:eastAsia="Arial" w:cs="Arial"/>
        <w:spacing w:val="-1"/>
        <w:w w:val="105"/>
        <w:sz w:val="18"/>
        <w:szCs w:val="18"/>
      </w:rPr>
    </w:lvl>
    <w:lvl w:ilvl="1">
      <w:start w:val="0"/>
      <w:numFmt w:val="bullet"/>
      <w:lvlText w:val="•"/>
      <w:lvlJc w:val="left"/>
      <w:pPr>
        <w:ind w:left="2924" w:hanging="342"/>
      </w:pPr>
      <w:rPr>
        <w:rFonts w:hint="default"/>
      </w:rPr>
    </w:lvl>
    <w:lvl w:ilvl="2">
      <w:start w:val="0"/>
      <w:numFmt w:val="bullet"/>
      <w:lvlText w:val="•"/>
      <w:lvlJc w:val="left"/>
      <w:pPr>
        <w:ind w:left="3948" w:hanging="342"/>
      </w:pPr>
      <w:rPr>
        <w:rFonts w:hint="default"/>
      </w:rPr>
    </w:lvl>
    <w:lvl w:ilvl="3">
      <w:start w:val="0"/>
      <w:numFmt w:val="bullet"/>
      <w:lvlText w:val="•"/>
      <w:lvlJc w:val="left"/>
      <w:pPr>
        <w:ind w:left="4972" w:hanging="342"/>
      </w:pPr>
      <w:rPr>
        <w:rFonts w:hint="default"/>
      </w:rPr>
    </w:lvl>
    <w:lvl w:ilvl="4">
      <w:start w:val="0"/>
      <w:numFmt w:val="bullet"/>
      <w:lvlText w:val="•"/>
      <w:lvlJc w:val="left"/>
      <w:pPr>
        <w:ind w:left="5996" w:hanging="342"/>
      </w:pPr>
      <w:rPr>
        <w:rFonts w:hint="default"/>
      </w:rPr>
    </w:lvl>
    <w:lvl w:ilvl="5">
      <w:start w:val="0"/>
      <w:numFmt w:val="bullet"/>
      <w:lvlText w:val="•"/>
      <w:lvlJc w:val="left"/>
      <w:pPr>
        <w:ind w:left="7020" w:hanging="342"/>
      </w:pPr>
      <w:rPr>
        <w:rFonts w:hint="default"/>
      </w:rPr>
    </w:lvl>
    <w:lvl w:ilvl="6">
      <w:start w:val="0"/>
      <w:numFmt w:val="bullet"/>
      <w:lvlText w:val="•"/>
      <w:lvlJc w:val="left"/>
      <w:pPr>
        <w:ind w:left="8044" w:hanging="342"/>
      </w:pPr>
      <w:rPr>
        <w:rFonts w:hint="default"/>
      </w:rPr>
    </w:lvl>
    <w:lvl w:ilvl="7">
      <w:start w:val="0"/>
      <w:numFmt w:val="bullet"/>
      <w:lvlText w:val="•"/>
      <w:lvlJc w:val="left"/>
      <w:pPr>
        <w:ind w:left="9068" w:hanging="342"/>
      </w:pPr>
      <w:rPr>
        <w:rFonts w:hint="default"/>
      </w:rPr>
    </w:lvl>
    <w:lvl w:ilvl="8">
      <w:start w:val="0"/>
      <w:numFmt w:val="bullet"/>
      <w:lvlText w:val="•"/>
      <w:lvlJc w:val="left"/>
      <w:pPr>
        <w:ind w:left="10092" w:hanging="342"/>
      </w:pPr>
      <w:rPr>
        <w:rFonts w:hint="default"/>
      </w:rPr>
    </w:lvl>
  </w:abstractNum>
  <w:abstractNum w:abstractNumId="8">
    <w:multiLevelType w:val="hybridMultilevel"/>
    <w:lvl w:ilvl="0">
      <w:start w:val="7"/>
      <w:numFmt w:val="upperLetter"/>
      <w:lvlText w:val="%1."/>
      <w:lvlJc w:val="left"/>
      <w:pPr>
        <w:ind w:left="2274" w:hanging="682"/>
        <w:jc w:val="left"/>
      </w:pPr>
      <w:rPr>
        <w:rFonts w:hint="default" w:ascii="Arial" w:hAnsi="Arial" w:eastAsia="Arial" w:cs="Arial"/>
        <w:spacing w:val="-1"/>
        <w:w w:val="107"/>
        <w:sz w:val="18"/>
        <w:szCs w:val="18"/>
      </w:rPr>
    </w:lvl>
    <w:lvl w:ilvl="1">
      <w:start w:val="0"/>
      <w:numFmt w:val="bullet"/>
      <w:lvlText w:val="•"/>
      <w:lvlJc w:val="left"/>
      <w:pPr>
        <w:ind w:left="3266" w:hanging="682"/>
      </w:pPr>
      <w:rPr>
        <w:rFonts w:hint="default"/>
      </w:rPr>
    </w:lvl>
    <w:lvl w:ilvl="2">
      <w:start w:val="0"/>
      <w:numFmt w:val="bullet"/>
      <w:lvlText w:val="•"/>
      <w:lvlJc w:val="left"/>
      <w:pPr>
        <w:ind w:left="4252" w:hanging="682"/>
      </w:pPr>
      <w:rPr>
        <w:rFonts w:hint="default"/>
      </w:rPr>
    </w:lvl>
    <w:lvl w:ilvl="3">
      <w:start w:val="0"/>
      <w:numFmt w:val="bullet"/>
      <w:lvlText w:val="•"/>
      <w:lvlJc w:val="left"/>
      <w:pPr>
        <w:ind w:left="5238" w:hanging="682"/>
      </w:pPr>
      <w:rPr>
        <w:rFonts w:hint="default"/>
      </w:rPr>
    </w:lvl>
    <w:lvl w:ilvl="4">
      <w:start w:val="0"/>
      <w:numFmt w:val="bullet"/>
      <w:lvlText w:val="•"/>
      <w:lvlJc w:val="left"/>
      <w:pPr>
        <w:ind w:left="6224" w:hanging="682"/>
      </w:pPr>
      <w:rPr>
        <w:rFonts w:hint="default"/>
      </w:rPr>
    </w:lvl>
    <w:lvl w:ilvl="5">
      <w:start w:val="0"/>
      <w:numFmt w:val="bullet"/>
      <w:lvlText w:val="•"/>
      <w:lvlJc w:val="left"/>
      <w:pPr>
        <w:ind w:left="7210" w:hanging="682"/>
      </w:pPr>
      <w:rPr>
        <w:rFonts w:hint="default"/>
      </w:rPr>
    </w:lvl>
    <w:lvl w:ilvl="6">
      <w:start w:val="0"/>
      <w:numFmt w:val="bullet"/>
      <w:lvlText w:val="•"/>
      <w:lvlJc w:val="left"/>
      <w:pPr>
        <w:ind w:left="8196" w:hanging="682"/>
      </w:pPr>
      <w:rPr>
        <w:rFonts w:hint="default"/>
      </w:rPr>
    </w:lvl>
    <w:lvl w:ilvl="7">
      <w:start w:val="0"/>
      <w:numFmt w:val="bullet"/>
      <w:lvlText w:val="•"/>
      <w:lvlJc w:val="left"/>
      <w:pPr>
        <w:ind w:left="9182" w:hanging="682"/>
      </w:pPr>
      <w:rPr>
        <w:rFonts w:hint="default"/>
      </w:rPr>
    </w:lvl>
    <w:lvl w:ilvl="8">
      <w:start w:val="0"/>
      <w:numFmt w:val="bullet"/>
      <w:lvlText w:val="•"/>
      <w:lvlJc w:val="left"/>
      <w:pPr>
        <w:ind w:left="10168" w:hanging="682"/>
      </w:pPr>
      <w:rPr>
        <w:rFonts w:hint="default"/>
      </w:rPr>
    </w:lvl>
  </w:abstractNum>
  <w:abstractNum w:abstractNumId="6">
    <w:multiLevelType w:val="hybridMultilevel"/>
    <w:lvl w:ilvl="0">
      <w:start w:val="0"/>
      <w:numFmt w:val="bullet"/>
      <w:lvlText w:val="•"/>
      <w:lvlJc w:val="left"/>
      <w:pPr>
        <w:ind w:left="1918" w:hanging="1140"/>
      </w:pPr>
      <w:rPr>
        <w:rFonts w:hint="default"/>
        <w:w w:val="107"/>
      </w:rPr>
    </w:lvl>
    <w:lvl w:ilvl="1">
      <w:start w:val="0"/>
      <w:numFmt w:val="bullet"/>
      <w:lvlText w:val="•"/>
      <w:lvlJc w:val="left"/>
      <w:pPr>
        <w:ind w:left="2111" w:hanging="1140"/>
      </w:pPr>
      <w:rPr>
        <w:rFonts w:hint="default"/>
      </w:rPr>
    </w:lvl>
    <w:lvl w:ilvl="2">
      <w:start w:val="0"/>
      <w:numFmt w:val="bullet"/>
      <w:lvlText w:val="•"/>
      <w:lvlJc w:val="left"/>
      <w:pPr>
        <w:ind w:left="2303" w:hanging="1140"/>
      </w:pPr>
      <w:rPr>
        <w:rFonts w:hint="default"/>
      </w:rPr>
    </w:lvl>
    <w:lvl w:ilvl="3">
      <w:start w:val="0"/>
      <w:numFmt w:val="bullet"/>
      <w:lvlText w:val="•"/>
      <w:lvlJc w:val="left"/>
      <w:pPr>
        <w:ind w:left="2494" w:hanging="1140"/>
      </w:pPr>
      <w:rPr>
        <w:rFonts w:hint="default"/>
      </w:rPr>
    </w:lvl>
    <w:lvl w:ilvl="4">
      <w:start w:val="0"/>
      <w:numFmt w:val="bullet"/>
      <w:lvlText w:val="•"/>
      <w:lvlJc w:val="left"/>
      <w:pPr>
        <w:ind w:left="2686" w:hanging="1140"/>
      </w:pPr>
      <w:rPr>
        <w:rFonts w:hint="default"/>
      </w:rPr>
    </w:lvl>
    <w:lvl w:ilvl="5">
      <w:start w:val="0"/>
      <w:numFmt w:val="bullet"/>
      <w:lvlText w:val="•"/>
      <w:lvlJc w:val="left"/>
      <w:pPr>
        <w:ind w:left="2877" w:hanging="1140"/>
      </w:pPr>
      <w:rPr>
        <w:rFonts w:hint="default"/>
      </w:rPr>
    </w:lvl>
    <w:lvl w:ilvl="6">
      <w:start w:val="0"/>
      <w:numFmt w:val="bullet"/>
      <w:lvlText w:val="•"/>
      <w:lvlJc w:val="left"/>
      <w:pPr>
        <w:ind w:left="3069" w:hanging="1140"/>
      </w:pPr>
      <w:rPr>
        <w:rFonts w:hint="default"/>
      </w:rPr>
    </w:lvl>
    <w:lvl w:ilvl="7">
      <w:start w:val="0"/>
      <w:numFmt w:val="bullet"/>
      <w:lvlText w:val="•"/>
      <w:lvlJc w:val="left"/>
      <w:pPr>
        <w:ind w:left="3260" w:hanging="1140"/>
      </w:pPr>
      <w:rPr>
        <w:rFonts w:hint="default"/>
      </w:rPr>
    </w:lvl>
    <w:lvl w:ilvl="8">
      <w:start w:val="0"/>
      <w:numFmt w:val="bullet"/>
      <w:lvlText w:val="•"/>
      <w:lvlJc w:val="left"/>
      <w:pPr>
        <w:ind w:left="3452" w:hanging="1140"/>
      </w:pPr>
      <w:rPr>
        <w:rFonts w:hint="default"/>
      </w:rPr>
    </w:lvl>
  </w:abstractNum>
  <w:abstractNum w:abstractNumId="5">
    <w:multiLevelType w:val="hybridMultilevel"/>
    <w:lvl w:ilvl="0">
      <w:start w:val="4"/>
      <w:numFmt w:val="decimal"/>
      <w:lvlText w:val="%1."/>
      <w:lvlJc w:val="left"/>
      <w:pPr>
        <w:ind w:left="1016" w:hanging="173"/>
        <w:jc w:val="left"/>
      </w:pPr>
      <w:rPr>
        <w:rFonts w:hint="default" w:ascii="Arial" w:hAnsi="Arial" w:eastAsia="Arial" w:cs="Arial"/>
        <w:b/>
        <w:bCs/>
        <w:spacing w:val="-1"/>
        <w:w w:val="101"/>
        <w:sz w:val="16"/>
        <w:szCs w:val="16"/>
      </w:rPr>
    </w:lvl>
    <w:lvl w:ilvl="1">
      <w:start w:val="1"/>
      <w:numFmt w:val="decimal"/>
      <w:lvlText w:val="%2."/>
      <w:lvlJc w:val="left"/>
      <w:pPr>
        <w:ind w:left="1547" w:hanging="688"/>
        <w:jc w:val="right"/>
      </w:pPr>
      <w:rPr>
        <w:rFonts w:hint="default"/>
        <w:b/>
        <w:bCs/>
        <w:spacing w:val="-1"/>
        <w:w w:val="109"/>
      </w:rPr>
    </w:lvl>
    <w:lvl w:ilvl="2">
      <w:start w:val="1"/>
      <w:numFmt w:val="upperLetter"/>
      <w:lvlText w:val="%3."/>
      <w:lvlJc w:val="left"/>
      <w:pPr>
        <w:ind w:left="2230" w:hanging="680"/>
        <w:jc w:val="left"/>
      </w:pPr>
      <w:rPr>
        <w:rFonts w:hint="default"/>
        <w:spacing w:val="-1"/>
        <w:w w:val="100"/>
      </w:rPr>
    </w:lvl>
    <w:lvl w:ilvl="3">
      <w:start w:val="1"/>
      <w:numFmt w:val="decimal"/>
      <w:lvlText w:val="%4."/>
      <w:lvlJc w:val="left"/>
      <w:pPr>
        <w:ind w:left="2249" w:hanging="680"/>
        <w:jc w:val="left"/>
      </w:pPr>
      <w:rPr>
        <w:rFonts w:hint="default" w:ascii="Arial" w:hAnsi="Arial" w:eastAsia="Arial" w:cs="Arial"/>
        <w:spacing w:val="-1"/>
        <w:w w:val="108"/>
        <w:sz w:val="18"/>
        <w:szCs w:val="18"/>
      </w:rPr>
    </w:lvl>
    <w:lvl w:ilvl="4">
      <w:start w:val="0"/>
      <w:numFmt w:val="bullet"/>
      <w:lvlText w:val="•"/>
      <w:lvlJc w:val="left"/>
      <w:pPr>
        <w:ind w:left="2240" w:hanging="680"/>
      </w:pPr>
      <w:rPr>
        <w:rFonts w:hint="default"/>
      </w:rPr>
    </w:lvl>
    <w:lvl w:ilvl="5">
      <w:start w:val="0"/>
      <w:numFmt w:val="bullet"/>
      <w:lvlText w:val="•"/>
      <w:lvlJc w:val="left"/>
      <w:pPr>
        <w:ind w:left="2300" w:hanging="680"/>
      </w:pPr>
      <w:rPr>
        <w:rFonts w:hint="default"/>
      </w:rPr>
    </w:lvl>
    <w:lvl w:ilvl="6">
      <w:start w:val="0"/>
      <w:numFmt w:val="bullet"/>
      <w:lvlText w:val="•"/>
      <w:lvlJc w:val="left"/>
      <w:pPr>
        <w:ind w:left="3022" w:hanging="680"/>
      </w:pPr>
      <w:rPr>
        <w:rFonts w:hint="default"/>
      </w:rPr>
    </w:lvl>
    <w:lvl w:ilvl="7">
      <w:start w:val="0"/>
      <w:numFmt w:val="bullet"/>
      <w:lvlText w:val="•"/>
      <w:lvlJc w:val="left"/>
      <w:pPr>
        <w:ind w:left="3745" w:hanging="680"/>
      </w:pPr>
      <w:rPr>
        <w:rFonts w:hint="default"/>
      </w:rPr>
    </w:lvl>
    <w:lvl w:ilvl="8">
      <w:start w:val="0"/>
      <w:numFmt w:val="bullet"/>
      <w:lvlText w:val="•"/>
      <w:lvlJc w:val="left"/>
      <w:pPr>
        <w:ind w:left="4468" w:hanging="680"/>
      </w:pPr>
      <w:rPr>
        <w:rFonts w:hint="default"/>
      </w:rPr>
    </w:lvl>
  </w:abstractNum>
  <w:abstractNum w:abstractNumId="4">
    <w:multiLevelType w:val="hybridMultilevel"/>
    <w:lvl w:ilvl="0">
      <w:start w:val="1"/>
      <w:numFmt w:val="decimal"/>
      <w:lvlText w:val="%1."/>
      <w:lvlJc w:val="left"/>
      <w:pPr>
        <w:ind w:left="943" w:hanging="168"/>
        <w:jc w:val="left"/>
      </w:pPr>
      <w:rPr>
        <w:rFonts w:hint="default" w:ascii="Arial" w:hAnsi="Arial" w:eastAsia="Arial" w:cs="Arial"/>
        <w:b/>
        <w:bCs/>
        <w:spacing w:val="-1"/>
        <w:w w:val="103"/>
        <w:sz w:val="15"/>
        <w:szCs w:val="15"/>
      </w:rPr>
    </w:lvl>
    <w:lvl w:ilvl="1">
      <w:start w:val="0"/>
      <w:numFmt w:val="bullet"/>
      <w:lvlText w:val="•"/>
      <w:lvlJc w:val="left"/>
      <w:pPr>
        <w:ind w:left="2060" w:hanging="168"/>
      </w:pPr>
      <w:rPr>
        <w:rFonts w:hint="default"/>
      </w:rPr>
    </w:lvl>
    <w:lvl w:ilvl="2">
      <w:start w:val="0"/>
      <w:numFmt w:val="bullet"/>
      <w:lvlText w:val="•"/>
      <w:lvlJc w:val="left"/>
      <w:pPr>
        <w:ind w:left="3180" w:hanging="168"/>
      </w:pPr>
      <w:rPr>
        <w:rFonts w:hint="default"/>
      </w:rPr>
    </w:lvl>
    <w:lvl w:ilvl="3">
      <w:start w:val="0"/>
      <w:numFmt w:val="bullet"/>
      <w:lvlText w:val="•"/>
      <w:lvlJc w:val="left"/>
      <w:pPr>
        <w:ind w:left="4300" w:hanging="168"/>
      </w:pPr>
      <w:rPr>
        <w:rFonts w:hint="default"/>
      </w:rPr>
    </w:lvl>
    <w:lvl w:ilvl="4">
      <w:start w:val="0"/>
      <w:numFmt w:val="bullet"/>
      <w:lvlText w:val="•"/>
      <w:lvlJc w:val="left"/>
      <w:pPr>
        <w:ind w:left="5420" w:hanging="168"/>
      </w:pPr>
      <w:rPr>
        <w:rFonts w:hint="default"/>
      </w:rPr>
    </w:lvl>
    <w:lvl w:ilvl="5">
      <w:start w:val="0"/>
      <w:numFmt w:val="bullet"/>
      <w:lvlText w:val="•"/>
      <w:lvlJc w:val="left"/>
      <w:pPr>
        <w:ind w:left="6540" w:hanging="168"/>
      </w:pPr>
      <w:rPr>
        <w:rFonts w:hint="default"/>
      </w:rPr>
    </w:lvl>
    <w:lvl w:ilvl="6">
      <w:start w:val="0"/>
      <w:numFmt w:val="bullet"/>
      <w:lvlText w:val="•"/>
      <w:lvlJc w:val="left"/>
      <w:pPr>
        <w:ind w:left="7660" w:hanging="168"/>
      </w:pPr>
      <w:rPr>
        <w:rFonts w:hint="default"/>
      </w:rPr>
    </w:lvl>
    <w:lvl w:ilvl="7">
      <w:start w:val="0"/>
      <w:numFmt w:val="bullet"/>
      <w:lvlText w:val="•"/>
      <w:lvlJc w:val="left"/>
      <w:pPr>
        <w:ind w:left="8780" w:hanging="168"/>
      </w:pPr>
      <w:rPr>
        <w:rFonts w:hint="default"/>
      </w:rPr>
    </w:lvl>
    <w:lvl w:ilvl="8">
      <w:start w:val="0"/>
      <w:numFmt w:val="bullet"/>
      <w:lvlText w:val="•"/>
      <w:lvlJc w:val="left"/>
      <w:pPr>
        <w:ind w:left="9900" w:hanging="168"/>
      </w:pPr>
      <w:rPr>
        <w:rFonts w:hint="default"/>
      </w:rPr>
    </w:lvl>
  </w:abstractNum>
  <w:abstractNum w:abstractNumId="3">
    <w:multiLevelType w:val="hybridMultilevel"/>
    <w:lvl w:ilvl="0">
      <w:start w:val="1"/>
      <w:numFmt w:val="decimal"/>
      <w:lvlText w:val="%1."/>
      <w:lvlJc w:val="left"/>
      <w:pPr>
        <w:ind w:left="1471" w:hanging="490"/>
        <w:jc w:val="left"/>
      </w:pPr>
      <w:rPr>
        <w:rFonts w:hint="default" w:ascii="Arial" w:hAnsi="Arial" w:eastAsia="Arial" w:cs="Arial"/>
        <w:spacing w:val="-1"/>
        <w:w w:val="99"/>
        <w:sz w:val="20"/>
        <w:szCs w:val="20"/>
      </w:rPr>
    </w:lvl>
    <w:lvl w:ilvl="1">
      <w:start w:val="1"/>
      <w:numFmt w:val="decimal"/>
      <w:lvlText w:val="%1.%2"/>
      <w:lvlJc w:val="left"/>
      <w:pPr>
        <w:ind w:left="2129" w:hanging="667"/>
        <w:jc w:val="left"/>
      </w:pPr>
      <w:rPr>
        <w:rFonts w:hint="default" w:ascii="Arial" w:hAnsi="Arial" w:eastAsia="Arial" w:cs="Arial"/>
        <w:spacing w:val="-1"/>
        <w:w w:val="103"/>
        <w:sz w:val="20"/>
        <w:szCs w:val="20"/>
      </w:rPr>
    </w:lvl>
    <w:lvl w:ilvl="2">
      <w:start w:val="0"/>
      <w:numFmt w:val="bullet"/>
      <w:lvlText w:val="•"/>
      <w:lvlJc w:val="left"/>
      <w:pPr>
        <w:ind w:left="3233" w:hanging="667"/>
      </w:pPr>
      <w:rPr>
        <w:rFonts w:hint="default"/>
      </w:rPr>
    </w:lvl>
    <w:lvl w:ilvl="3">
      <w:start w:val="0"/>
      <w:numFmt w:val="bullet"/>
      <w:lvlText w:val="•"/>
      <w:lvlJc w:val="left"/>
      <w:pPr>
        <w:ind w:left="4346" w:hanging="667"/>
      </w:pPr>
      <w:rPr>
        <w:rFonts w:hint="default"/>
      </w:rPr>
    </w:lvl>
    <w:lvl w:ilvl="4">
      <w:start w:val="0"/>
      <w:numFmt w:val="bullet"/>
      <w:lvlText w:val="•"/>
      <w:lvlJc w:val="left"/>
      <w:pPr>
        <w:ind w:left="5460" w:hanging="667"/>
      </w:pPr>
      <w:rPr>
        <w:rFonts w:hint="default"/>
      </w:rPr>
    </w:lvl>
    <w:lvl w:ilvl="5">
      <w:start w:val="0"/>
      <w:numFmt w:val="bullet"/>
      <w:lvlText w:val="•"/>
      <w:lvlJc w:val="left"/>
      <w:pPr>
        <w:ind w:left="6573" w:hanging="667"/>
      </w:pPr>
      <w:rPr>
        <w:rFonts w:hint="default"/>
      </w:rPr>
    </w:lvl>
    <w:lvl w:ilvl="6">
      <w:start w:val="0"/>
      <w:numFmt w:val="bullet"/>
      <w:lvlText w:val="•"/>
      <w:lvlJc w:val="left"/>
      <w:pPr>
        <w:ind w:left="7686" w:hanging="667"/>
      </w:pPr>
      <w:rPr>
        <w:rFonts w:hint="default"/>
      </w:rPr>
    </w:lvl>
    <w:lvl w:ilvl="7">
      <w:start w:val="0"/>
      <w:numFmt w:val="bullet"/>
      <w:lvlText w:val="•"/>
      <w:lvlJc w:val="left"/>
      <w:pPr>
        <w:ind w:left="8800" w:hanging="667"/>
      </w:pPr>
      <w:rPr>
        <w:rFonts w:hint="default"/>
      </w:rPr>
    </w:lvl>
    <w:lvl w:ilvl="8">
      <w:start w:val="0"/>
      <w:numFmt w:val="bullet"/>
      <w:lvlText w:val="•"/>
      <w:lvlJc w:val="left"/>
      <w:pPr>
        <w:ind w:left="9913" w:hanging="667"/>
      </w:pPr>
      <w:rPr>
        <w:rFonts w:hint="default"/>
      </w:rPr>
    </w:lvl>
  </w:abstractNum>
  <w:abstractNum w:abstractNumId="2">
    <w:multiLevelType w:val="hybridMultilevel"/>
    <w:lvl w:ilvl="0">
      <w:start w:val="1"/>
      <w:numFmt w:val="decimal"/>
      <w:lvlText w:val="%1."/>
      <w:lvlJc w:val="left"/>
      <w:pPr>
        <w:ind w:left="1759" w:hanging="306"/>
        <w:jc w:val="left"/>
      </w:pPr>
      <w:rPr>
        <w:rFonts w:hint="default" w:ascii="Arial" w:hAnsi="Arial" w:eastAsia="Arial" w:cs="Arial"/>
        <w:spacing w:val="-1"/>
        <w:w w:val="98"/>
        <w:sz w:val="18"/>
        <w:szCs w:val="18"/>
      </w:rPr>
    </w:lvl>
    <w:lvl w:ilvl="1">
      <w:start w:val="0"/>
      <w:numFmt w:val="bullet"/>
      <w:lvlText w:val="•"/>
      <w:lvlJc w:val="left"/>
      <w:pPr>
        <w:ind w:left="2798" w:hanging="306"/>
      </w:pPr>
      <w:rPr>
        <w:rFonts w:hint="default"/>
      </w:rPr>
    </w:lvl>
    <w:lvl w:ilvl="2">
      <w:start w:val="0"/>
      <w:numFmt w:val="bullet"/>
      <w:lvlText w:val="•"/>
      <w:lvlJc w:val="left"/>
      <w:pPr>
        <w:ind w:left="3836" w:hanging="306"/>
      </w:pPr>
      <w:rPr>
        <w:rFonts w:hint="default"/>
      </w:rPr>
    </w:lvl>
    <w:lvl w:ilvl="3">
      <w:start w:val="0"/>
      <w:numFmt w:val="bullet"/>
      <w:lvlText w:val="•"/>
      <w:lvlJc w:val="left"/>
      <w:pPr>
        <w:ind w:left="4874" w:hanging="306"/>
      </w:pPr>
      <w:rPr>
        <w:rFonts w:hint="default"/>
      </w:rPr>
    </w:lvl>
    <w:lvl w:ilvl="4">
      <w:start w:val="0"/>
      <w:numFmt w:val="bullet"/>
      <w:lvlText w:val="•"/>
      <w:lvlJc w:val="left"/>
      <w:pPr>
        <w:ind w:left="5912" w:hanging="306"/>
      </w:pPr>
      <w:rPr>
        <w:rFonts w:hint="default"/>
      </w:rPr>
    </w:lvl>
    <w:lvl w:ilvl="5">
      <w:start w:val="0"/>
      <w:numFmt w:val="bullet"/>
      <w:lvlText w:val="•"/>
      <w:lvlJc w:val="left"/>
      <w:pPr>
        <w:ind w:left="6950" w:hanging="306"/>
      </w:pPr>
      <w:rPr>
        <w:rFonts w:hint="default"/>
      </w:rPr>
    </w:lvl>
    <w:lvl w:ilvl="6">
      <w:start w:val="0"/>
      <w:numFmt w:val="bullet"/>
      <w:lvlText w:val="•"/>
      <w:lvlJc w:val="left"/>
      <w:pPr>
        <w:ind w:left="7988" w:hanging="306"/>
      </w:pPr>
      <w:rPr>
        <w:rFonts w:hint="default"/>
      </w:rPr>
    </w:lvl>
    <w:lvl w:ilvl="7">
      <w:start w:val="0"/>
      <w:numFmt w:val="bullet"/>
      <w:lvlText w:val="•"/>
      <w:lvlJc w:val="left"/>
      <w:pPr>
        <w:ind w:left="9026" w:hanging="306"/>
      </w:pPr>
      <w:rPr>
        <w:rFonts w:hint="default"/>
      </w:rPr>
    </w:lvl>
    <w:lvl w:ilvl="8">
      <w:start w:val="0"/>
      <w:numFmt w:val="bullet"/>
      <w:lvlText w:val="•"/>
      <w:lvlJc w:val="left"/>
      <w:pPr>
        <w:ind w:left="10064" w:hanging="306"/>
      </w:pPr>
      <w:rPr>
        <w:rFonts w:hint="default"/>
      </w:rPr>
    </w:lvl>
  </w:abstractNum>
  <w:abstractNum w:abstractNumId="1">
    <w:multiLevelType w:val="hybridMultilevel"/>
    <w:lvl w:ilvl="0">
      <w:start w:val="0"/>
      <w:numFmt w:val="bullet"/>
      <w:lvlText w:val="•"/>
      <w:lvlJc w:val="left"/>
      <w:pPr>
        <w:ind w:left="1813" w:hanging="328"/>
      </w:pPr>
      <w:rPr>
        <w:rFonts w:hint="default" w:ascii="Arial" w:hAnsi="Arial" w:eastAsia="Arial" w:cs="Arial"/>
        <w:w w:val="103"/>
        <w:sz w:val="18"/>
        <w:szCs w:val="18"/>
      </w:rPr>
    </w:lvl>
    <w:lvl w:ilvl="1">
      <w:start w:val="0"/>
      <w:numFmt w:val="bullet"/>
      <w:lvlText w:val="•"/>
      <w:lvlJc w:val="left"/>
      <w:pPr>
        <w:ind w:left="2852" w:hanging="328"/>
      </w:pPr>
      <w:rPr>
        <w:rFonts w:hint="default"/>
      </w:rPr>
    </w:lvl>
    <w:lvl w:ilvl="2">
      <w:start w:val="0"/>
      <w:numFmt w:val="bullet"/>
      <w:lvlText w:val="•"/>
      <w:lvlJc w:val="left"/>
      <w:pPr>
        <w:ind w:left="3884" w:hanging="328"/>
      </w:pPr>
      <w:rPr>
        <w:rFonts w:hint="default"/>
      </w:rPr>
    </w:lvl>
    <w:lvl w:ilvl="3">
      <w:start w:val="0"/>
      <w:numFmt w:val="bullet"/>
      <w:lvlText w:val="•"/>
      <w:lvlJc w:val="left"/>
      <w:pPr>
        <w:ind w:left="4916" w:hanging="328"/>
      </w:pPr>
      <w:rPr>
        <w:rFonts w:hint="default"/>
      </w:rPr>
    </w:lvl>
    <w:lvl w:ilvl="4">
      <w:start w:val="0"/>
      <w:numFmt w:val="bullet"/>
      <w:lvlText w:val="•"/>
      <w:lvlJc w:val="left"/>
      <w:pPr>
        <w:ind w:left="5948" w:hanging="328"/>
      </w:pPr>
      <w:rPr>
        <w:rFonts w:hint="default"/>
      </w:rPr>
    </w:lvl>
    <w:lvl w:ilvl="5">
      <w:start w:val="0"/>
      <w:numFmt w:val="bullet"/>
      <w:lvlText w:val="•"/>
      <w:lvlJc w:val="left"/>
      <w:pPr>
        <w:ind w:left="6980" w:hanging="328"/>
      </w:pPr>
      <w:rPr>
        <w:rFonts w:hint="default"/>
      </w:rPr>
    </w:lvl>
    <w:lvl w:ilvl="6">
      <w:start w:val="0"/>
      <w:numFmt w:val="bullet"/>
      <w:lvlText w:val="•"/>
      <w:lvlJc w:val="left"/>
      <w:pPr>
        <w:ind w:left="8012" w:hanging="328"/>
      </w:pPr>
      <w:rPr>
        <w:rFonts w:hint="default"/>
      </w:rPr>
    </w:lvl>
    <w:lvl w:ilvl="7">
      <w:start w:val="0"/>
      <w:numFmt w:val="bullet"/>
      <w:lvlText w:val="•"/>
      <w:lvlJc w:val="left"/>
      <w:pPr>
        <w:ind w:left="9044" w:hanging="328"/>
      </w:pPr>
      <w:rPr>
        <w:rFonts w:hint="default"/>
      </w:rPr>
    </w:lvl>
    <w:lvl w:ilvl="8">
      <w:start w:val="0"/>
      <w:numFmt w:val="bullet"/>
      <w:lvlText w:val="•"/>
      <w:lvlJc w:val="left"/>
      <w:pPr>
        <w:ind w:left="10076" w:hanging="328"/>
      </w:pPr>
      <w:rPr>
        <w:rFonts w:hint="default"/>
      </w:rPr>
    </w:lvl>
  </w:abstractNum>
  <w:abstractNum w:abstractNumId="0">
    <w:multiLevelType w:val="hybridMultilevel"/>
    <w:lvl w:ilvl="0">
      <w:start w:val="0"/>
      <w:numFmt w:val="bullet"/>
      <w:lvlText w:val="·"/>
      <w:lvlJc w:val="left"/>
      <w:pPr>
        <w:ind w:left="89" w:hanging="90"/>
      </w:pPr>
      <w:rPr>
        <w:rFonts w:hint="default" w:ascii="Arial" w:hAnsi="Arial" w:eastAsia="Arial" w:cs="Arial"/>
        <w:b/>
        <w:bCs/>
        <w:w w:val="61"/>
        <w:sz w:val="24"/>
        <w:szCs w:val="24"/>
      </w:rPr>
    </w:lvl>
    <w:lvl w:ilvl="1">
      <w:start w:val="0"/>
      <w:numFmt w:val="bullet"/>
      <w:lvlText w:val="•"/>
      <w:lvlJc w:val="left"/>
      <w:pPr>
        <w:ind w:left="108" w:hanging="90"/>
      </w:pPr>
      <w:rPr>
        <w:rFonts w:hint="default"/>
      </w:rPr>
    </w:lvl>
    <w:lvl w:ilvl="2">
      <w:start w:val="0"/>
      <w:numFmt w:val="bullet"/>
      <w:lvlText w:val="•"/>
      <w:lvlJc w:val="left"/>
      <w:pPr>
        <w:ind w:left="136" w:hanging="90"/>
      </w:pPr>
      <w:rPr>
        <w:rFonts w:hint="default"/>
      </w:rPr>
    </w:lvl>
    <w:lvl w:ilvl="3">
      <w:start w:val="0"/>
      <w:numFmt w:val="bullet"/>
      <w:lvlText w:val="•"/>
      <w:lvlJc w:val="left"/>
      <w:pPr>
        <w:ind w:left="165" w:hanging="90"/>
      </w:pPr>
      <w:rPr>
        <w:rFonts w:hint="default"/>
      </w:rPr>
    </w:lvl>
    <w:lvl w:ilvl="4">
      <w:start w:val="0"/>
      <w:numFmt w:val="bullet"/>
      <w:lvlText w:val="•"/>
      <w:lvlJc w:val="left"/>
      <w:pPr>
        <w:ind w:left="193" w:hanging="90"/>
      </w:pPr>
      <w:rPr>
        <w:rFonts w:hint="default"/>
      </w:rPr>
    </w:lvl>
    <w:lvl w:ilvl="5">
      <w:start w:val="0"/>
      <w:numFmt w:val="bullet"/>
      <w:lvlText w:val="•"/>
      <w:lvlJc w:val="left"/>
      <w:pPr>
        <w:ind w:left="222" w:hanging="90"/>
      </w:pPr>
      <w:rPr>
        <w:rFonts w:hint="default"/>
      </w:rPr>
    </w:lvl>
    <w:lvl w:ilvl="6">
      <w:start w:val="0"/>
      <w:numFmt w:val="bullet"/>
      <w:lvlText w:val="•"/>
      <w:lvlJc w:val="left"/>
      <w:pPr>
        <w:ind w:left="250" w:hanging="90"/>
      </w:pPr>
      <w:rPr>
        <w:rFonts w:hint="default"/>
      </w:rPr>
    </w:lvl>
    <w:lvl w:ilvl="7">
      <w:start w:val="0"/>
      <w:numFmt w:val="bullet"/>
      <w:lvlText w:val="•"/>
      <w:lvlJc w:val="left"/>
      <w:pPr>
        <w:ind w:left="279" w:hanging="90"/>
      </w:pPr>
      <w:rPr>
        <w:rFonts w:hint="default"/>
      </w:rPr>
    </w:lvl>
    <w:lvl w:ilvl="8">
      <w:start w:val="0"/>
      <w:numFmt w:val="bullet"/>
      <w:lvlText w:val="•"/>
      <w:lvlJc w:val="left"/>
      <w:pPr>
        <w:ind w:left="307" w:hanging="90"/>
      </w:pPr>
      <w:rPr>
        <w:rFonts w:hint="default"/>
      </w:rPr>
    </w:lvl>
  </w:abstractNum>
  <w:num w:numId="51">
    <w:abstractNumId w:val="50"/>
  </w:num>
  <w:num w:numId="29">
    <w:abstractNumId w:val="28"/>
  </w:num>
  <w:num w:numId="25">
    <w:abstractNumId w:val="24"/>
  </w:num>
  <w:num w:numId="18">
    <w:abstractNumId w:val="17"/>
  </w:num>
  <w:num w:numId="12">
    <w:abstractNumId w:val="11"/>
  </w:num>
  <w:num w:numId="8">
    <w:abstractNumId w:val="7"/>
  </w:num>
  <w:num w:numId="56">
    <w:abstractNumId w:val="55"/>
  </w:num>
  <w:num w:numId="55">
    <w:abstractNumId w:val="54"/>
  </w:num>
  <w:num w:numId="54">
    <w:abstractNumId w:val="53"/>
  </w:num>
  <w:num w:numId="53">
    <w:abstractNumId w:val="52"/>
  </w:num>
  <w:num w:numId="52">
    <w:abstractNumId w:val="51"/>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8">
    <w:abstractNumId w:val="27"/>
  </w:num>
  <w:num w:numId="27">
    <w:abstractNumId w:val="26"/>
  </w:num>
  <w:num w:numId="26">
    <w:abstractNumId w:val="25"/>
  </w:num>
  <w:num w:numId="24">
    <w:abstractNumId w:val="23"/>
  </w:num>
  <w:num w:numId="23">
    <w:abstractNumId w:val="22"/>
  </w:num>
  <w:num w:numId="22">
    <w:abstractNumId w:val="21"/>
  </w:num>
  <w:num w:numId="21">
    <w:abstractNumId w:val="20"/>
  </w:num>
  <w:num w:numId="20">
    <w:abstractNumId w:val="19"/>
  </w:num>
  <w:num w:numId="19">
    <w:abstractNumId w:val="18"/>
  </w:num>
  <w:num w:numId="17">
    <w:abstractNumId w:val="16"/>
  </w:num>
  <w:num w:numId="16">
    <w:abstractNumId w:val="15"/>
  </w:num>
  <w:num w:numId="15">
    <w:abstractNumId w:val="14"/>
  </w:num>
  <w:num w:numId="14">
    <w:abstractNumId w:val="13"/>
  </w:num>
  <w:num w:numId="13">
    <w:abstractNumId w:val="12"/>
  </w:num>
  <w:num w:numId="11">
    <w:abstractNumId w:val="10"/>
  </w:num>
  <w:num w:numId="10">
    <w:abstractNumId w:val="9"/>
  </w:num>
  <w:num w:numId="9">
    <w:abstractNumId w:val="8"/>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89"/>
      <w:ind w:left="1379"/>
    </w:pPr>
    <w:rPr>
      <w:rFonts w:ascii="Arial" w:hAnsi="Arial" w:eastAsia="Arial" w:cs="Arial"/>
      <w:sz w:val="18"/>
      <w:szCs w:val="18"/>
    </w:rPr>
  </w:style>
  <w:style w:styleId="TOC2" w:type="paragraph">
    <w:name w:val="TOC 2"/>
    <w:basedOn w:val="Normal"/>
    <w:uiPriority w:val="1"/>
    <w:qFormat/>
    <w:pPr>
      <w:spacing w:before="92"/>
      <w:ind w:left="1379"/>
    </w:pPr>
    <w:rPr>
      <w:rFonts w:ascii="Arial" w:hAnsi="Arial" w:eastAsia="Arial" w:cs="Arial"/>
      <w:b/>
      <w:bCs/>
      <w:i/>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spacing w:before="6"/>
      <w:ind w:left="1225"/>
      <w:outlineLvl w:val="1"/>
    </w:pPr>
    <w:rPr>
      <w:rFonts w:ascii="Arial" w:hAnsi="Arial" w:eastAsia="Arial" w:cs="Arial"/>
      <w:i/>
      <w:sz w:val="66"/>
      <w:szCs w:val="66"/>
    </w:rPr>
  </w:style>
  <w:style w:styleId="Heading2" w:type="paragraph">
    <w:name w:val="Heading 2"/>
    <w:basedOn w:val="Normal"/>
    <w:uiPriority w:val="1"/>
    <w:qFormat/>
    <w:pPr>
      <w:spacing w:line="569" w:lineRule="exact"/>
      <w:ind w:left="1217"/>
      <w:outlineLvl w:val="2"/>
    </w:pPr>
    <w:rPr>
      <w:rFonts w:ascii="Arial" w:hAnsi="Arial" w:eastAsia="Arial" w:cs="Arial"/>
      <w:i/>
      <w:sz w:val="65"/>
      <w:szCs w:val="65"/>
    </w:rPr>
  </w:style>
  <w:style w:styleId="Heading3" w:type="paragraph">
    <w:name w:val="Heading 3"/>
    <w:basedOn w:val="Normal"/>
    <w:uiPriority w:val="1"/>
    <w:qFormat/>
    <w:pPr>
      <w:spacing w:line="557" w:lineRule="exact"/>
      <w:ind w:left="812"/>
      <w:outlineLvl w:val="3"/>
    </w:pPr>
    <w:rPr>
      <w:rFonts w:ascii="Arial" w:hAnsi="Arial" w:eastAsia="Arial" w:cs="Arial"/>
      <w:i/>
      <w:sz w:val="64"/>
      <w:szCs w:val="64"/>
    </w:rPr>
  </w:style>
  <w:style w:styleId="Heading4" w:type="paragraph">
    <w:name w:val="Heading 4"/>
    <w:basedOn w:val="Normal"/>
    <w:uiPriority w:val="1"/>
    <w:qFormat/>
    <w:pPr>
      <w:spacing w:before="90"/>
      <w:ind w:left="484" w:right="541"/>
      <w:jc w:val="center"/>
      <w:outlineLvl w:val="4"/>
    </w:pPr>
    <w:rPr>
      <w:rFonts w:ascii="Arial" w:hAnsi="Arial" w:eastAsia="Arial" w:cs="Arial"/>
      <w:b/>
      <w:bCs/>
      <w:sz w:val="32"/>
      <w:szCs w:val="32"/>
    </w:rPr>
  </w:style>
  <w:style w:styleId="Heading5" w:type="paragraph">
    <w:name w:val="Heading 5"/>
    <w:basedOn w:val="Normal"/>
    <w:uiPriority w:val="1"/>
    <w:qFormat/>
    <w:pPr>
      <w:spacing w:before="91"/>
      <w:ind w:left="484" w:right="535"/>
      <w:jc w:val="center"/>
      <w:outlineLvl w:val="5"/>
    </w:pPr>
    <w:rPr>
      <w:rFonts w:ascii="Arial" w:hAnsi="Arial" w:eastAsia="Arial" w:cs="Arial"/>
      <w:b/>
      <w:bCs/>
      <w:sz w:val="31"/>
      <w:szCs w:val="31"/>
    </w:rPr>
  </w:style>
  <w:style w:styleId="Heading6" w:type="paragraph">
    <w:name w:val="Heading 6"/>
    <w:basedOn w:val="Normal"/>
    <w:uiPriority w:val="1"/>
    <w:qFormat/>
    <w:pPr>
      <w:ind w:left="484"/>
      <w:outlineLvl w:val="6"/>
    </w:pPr>
    <w:rPr>
      <w:rFonts w:ascii="Arial" w:hAnsi="Arial" w:eastAsia="Arial" w:cs="Arial"/>
      <w:b/>
      <w:bCs/>
      <w:sz w:val="28"/>
      <w:szCs w:val="28"/>
    </w:rPr>
  </w:style>
  <w:style w:styleId="Heading7" w:type="paragraph">
    <w:name w:val="Heading 7"/>
    <w:basedOn w:val="Normal"/>
    <w:uiPriority w:val="1"/>
    <w:qFormat/>
    <w:pPr>
      <w:ind w:left="484"/>
      <w:jc w:val="center"/>
      <w:outlineLvl w:val="7"/>
    </w:pPr>
    <w:rPr>
      <w:rFonts w:ascii="Arial" w:hAnsi="Arial" w:eastAsia="Arial" w:cs="Arial"/>
      <w:b/>
      <w:bCs/>
      <w:sz w:val="27"/>
      <w:szCs w:val="27"/>
    </w:rPr>
  </w:style>
  <w:style w:styleId="Heading8" w:type="paragraph">
    <w:name w:val="Heading 8"/>
    <w:basedOn w:val="Normal"/>
    <w:uiPriority w:val="1"/>
    <w:qFormat/>
    <w:pPr>
      <w:ind w:left="1810" w:hanging="1016"/>
      <w:outlineLvl w:val="8"/>
    </w:pPr>
    <w:rPr>
      <w:rFonts w:ascii="Arial" w:hAnsi="Arial" w:eastAsia="Arial" w:cs="Arial"/>
      <w:b/>
      <w:bCs/>
      <w:sz w:val="26"/>
      <w:szCs w:val="26"/>
    </w:rPr>
  </w:style>
  <w:style w:styleId="Heading9" w:type="paragraph">
    <w:name w:val="Heading 9"/>
    <w:basedOn w:val="Normal"/>
    <w:uiPriority w:val="1"/>
    <w:qFormat/>
    <w:pPr>
      <w:ind w:left="484"/>
      <w:outlineLvl w:val="9"/>
    </w:pPr>
    <w:rPr>
      <w:rFonts w:ascii="Arial" w:hAnsi="Arial" w:eastAsia="Arial" w:cs="Arial"/>
      <w:b/>
      <w:bCs/>
      <w:sz w:val="25"/>
      <w:szCs w:val="25"/>
    </w:rPr>
  </w:style>
  <w:style w:styleId="ListParagraph" w:type="paragraph">
    <w:name w:val="List Paragraph"/>
    <w:basedOn w:val="Normal"/>
    <w:uiPriority w:val="1"/>
    <w:qFormat/>
    <w:pPr>
      <w:ind w:left="1568" w:hanging="325"/>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3.png"/><Relationship Id="rId10" Type="http://schemas.openxmlformats.org/officeDocument/2006/relationships/hyperlink" Target="mailto:kasch@lus.ibm.com" TargetMode="External"/><Relationship Id="rId11" Type="http://schemas.openxmlformats.org/officeDocument/2006/relationships/hyperlink" Target="mailto:terri.johnson@azdoa.gov" TargetMode="Externa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hyperlink" Target="mailto:kasch@us.ibm.com" TargetMode="External"/><Relationship Id="rId16" Type="http://schemas.openxmlformats.org/officeDocument/2006/relationships/image" Target="media/image4.png"/><Relationship Id="rId17" Type="http://schemas.openxmlformats.org/officeDocument/2006/relationships/footer" Target="footer6.xml"/><Relationship Id="rId18" Type="http://schemas.openxmlformats.org/officeDocument/2006/relationships/footer" Target="footer7.xml"/><Relationship Id="rId19" Type="http://schemas.openxmlformats.org/officeDocument/2006/relationships/footer" Target="footer8.xml"/><Relationship Id="rId20" Type="http://schemas.openxmlformats.org/officeDocument/2006/relationships/hyperlink" Target="mailto:qaopolicy@azdoa.gov" TargetMode="External"/><Relationship Id="rId21" Type="http://schemas.openxmlformats.org/officeDocument/2006/relationships/footer" Target="footer9.xml"/><Relationship Id="rId22" Type="http://schemas.openxmlformats.org/officeDocument/2006/relationships/footer" Target="footer10.xml"/><Relationship Id="rId23" Type="http://schemas.openxmlformats.org/officeDocument/2006/relationships/footer" Target="footer11.xml"/><Relationship Id="rId24" Type="http://schemas.openxmlformats.org/officeDocument/2006/relationships/image" Target="media/image5.png"/><Relationship Id="rId25" Type="http://schemas.openxmlformats.org/officeDocument/2006/relationships/hyperlink" Target="mailto:usaqe@azdoa.gov" TargetMode="External"/><Relationship Id="rId26" Type="http://schemas.openxmlformats.org/officeDocument/2006/relationships/footer" Target="footer12.xml"/><Relationship Id="rId27" Type="http://schemas.openxmlformats.org/officeDocument/2006/relationships/footer" Target="footer13.xml"/><Relationship Id="rId28" Type="http://schemas.openxmlformats.org/officeDocument/2006/relationships/image" Target="media/image6.png"/><Relationship Id="rId29" Type="http://schemas.openxmlformats.org/officeDocument/2006/relationships/image" Target="media/image7.png"/><Relationship Id="rId30" Type="http://schemas.openxmlformats.org/officeDocument/2006/relationships/image" Target="media/image8.png"/><Relationship Id="rId31" Type="http://schemas.openxmlformats.org/officeDocument/2006/relationships/image" Target="media/image9.png"/><Relationship Id="rId32" Type="http://schemas.openxmlformats.org/officeDocument/2006/relationships/footer" Target="footer14.xml"/><Relationship Id="rId33" Type="http://schemas.openxmlformats.org/officeDocument/2006/relationships/image" Target="media/image10.png"/><Relationship Id="rId34" Type="http://schemas.openxmlformats.org/officeDocument/2006/relationships/footer" Target="footer15.xml"/><Relationship Id="rId35" Type="http://schemas.openxmlformats.org/officeDocument/2006/relationships/image" Target="media/image11.png"/><Relationship Id="rId36" Type="http://schemas.openxmlformats.org/officeDocument/2006/relationships/image" Target="media/image12.png"/><Relationship Id="rId37" Type="http://schemas.openxmlformats.org/officeDocument/2006/relationships/footer" Target="footer16.xml"/><Relationship Id="rId38" Type="http://schemas.openxmlformats.org/officeDocument/2006/relationships/image" Target="media/image13.png"/><Relationship Id="rId39" Type="http://schemas.openxmlformats.org/officeDocument/2006/relationships/image" Target="media/image14.png"/><Relationship Id="rId40" Type="http://schemas.openxmlformats.org/officeDocument/2006/relationships/footer" Target="footer17.xml"/><Relationship Id="rId41" Type="http://schemas.openxmlformats.org/officeDocument/2006/relationships/footer" Target="footer18.xml"/><Relationship Id="rId42" Type="http://schemas.openxmlformats.org/officeDocument/2006/relationships/image" Target="media/image15.png"/><Relationship Id="rId43" Type="http://schemas.openxmlformats.org/officeDocument/2006/relationships/footer" Target="footer19.xml"/><Relationship Id="rId44" Type="http://schemas.openxmlformats.org/officeDocument/2006/relationships/hyperlink" Target="mailto:susan.kahle@state.mn.us" TargetMode="External"/><Relationship Id="rId45" Type="http://schemas.openxmlformats.org/officeDocument/2006/relationships/hyperlink" Target="http://www.mmd.admin.state.mn.us/" TargetMode="External"/><Relationship Id="rId46" Type="http://schemas.openxmlformats.org/officeDocument/2006/relationships/footer" Target="footer20.xml"/><Relationship Id="rId47" Type="http://schemas.openxmlformats.org/officeDocument/2006/relationships/footer" Target="footer21.xml"/><Relationship Id="rId48" Type="http://schemas.openxmlformats.org/officeDocument/2006/relationships/hyperlink" Target="http://www.naspo.org/WNCPO/Calculator.aspx" TargetMode="External"/><Relationship Id="rId49" Type="http://schemas.openxmlformats.org/officeDocument/2006/relationships/footer" Target="footer22.xml"/><Relationship Id="rId50" Type="http://schemas.openxmlformats.org/officeDocument/2006/relationships/hyperlink" Target="http://www.ibm.com/software/passportadvantage" TargetMode="External"/><Relationship Id="rId51" Type="http://schemas.openxmlformats.org/officeDocument/2006/relationships/footer" Target="footer23.xml"/><Relationship Id="rId52" Type="http://schemas.openxmlformats.org/officeDocument/2006/relationships/footer" Target="footer24.xml"/><Relationship Id="rId53" Type="http://schemas.openxmlformats.org/officeDocument/2006/relationships/hyperlink" Target="http://www.ibm.com/software/support" TargetMode="External"/><Relationship Id="rId54" Type="http://schemas.openxmlformats.org/officeDocument/2006/relationships/hyperlink" Target="http://www.mmd.admin.state.rnn.us/pdf/accessibilitystandard.pd!" TargetMode="External"/><Relationship Id="rId55" Type="http://schemas.openxmlformats.org/officeDocument/2006/relationships/hyperlink" Target="http://mn.gov/oet/pollcies-and-standards/accessibilltyl" TargetMode="External"/><Relationship Id="rId56" Type="http://schemas.openxmlformats.org/officeDocument/2006/relationships/footer" Target="footer25.xml"/><Relationship Id="rId57" Type="http://schemas.openxmlformats.org/officeDocument/2006/relationships/footer" Target="footer26.xml"/><Relationship Id="rId58" Type="http://schemas.openxmlformats.org/officeDocument/2006/relationships/hyperlink" Target="http://www.sec.gov/rules/final/2012/34-67716.pdf" TargetMode="External"/><Relationship Id="rId59" Type="http://schemas.openxmlformats.org/officeDocument/2006/relationships/footer" Target="footer27.xml"/><Relationship Id="rId60" Type="http://schemas.openxmlformats.org/officeDocument/2006/relationships/footer" Target="footer28.xml"/><Relationship Id="rId61" Type="http://schemas.openxmlformats.org/officeDocument/2006/relationships/footer" Target="footer29.xml"/><Relationship Id="rId62" Type="http://schemas.openxmlformats.org/officeDocument/2006/relationships/hyperlink" Target="http://www.mmd.admin.state.mn.usunder/" TargetMode="External"/><Relationship Id="rId63" Type="http://schemas.openxmlformats.org/officeDocument/2006/relationships/footer" Target="footer30.xml"/><Relationship Id="rId64" Type="http://schemas.openxmlformats.org/officeDocument/2006/relationships/footer" Target="footer31.xml"/><Relationship Id="rId65" Type="http://schemas.openxmlformats.org/officeDocument/2006/relationships/footer" Target="footer32.xml"/><Relationship Id="rId66" Type="http://schemas.openxmlformats.org/officeDocument/2006/relationships/image" Target="media/image16.png"/><Relationship Id="rId67" Type="http://schemas.openxmlformats.org/officeDocument/2006/relationships/hyperlink" Target="http://www.wnpsp.com/index.html" TargetMode="External"/><Relationship Id="rId68" Type="http://schemas.openxmlformats.org/officeDocument/2006/relationships/footer" Target="footer33.xml"/><Relationship Id="rId69" Type="http://schemas.openxmlformats.org/officeDocument/2006/relationships/image" Target="media/image17.png"/><Relationship Id="rId70" Type="http://schemas.openxmlformats.org/officeDocument/2006/relationships/image" Target="media/image18.png"/><Relationship Id="rId71" Type="http://schemas.openxmlformats.org/officeDocument/2006/relationships/image" Target="media/image19.png"/><Relationship Id="rId72" Type="http://schemas.openxmlformats.org/officeDocument/2006/relationships/image" Target="media/image20.png"/><Relationship Id="rId73" Type="http://schemas.openxmlformats.org/officeDocument/2006/relationships/image" Target="media/image21.png"/><Relationship Id="rId74" Type="http://schemas.openxmlformats.org/officeDocument/2006/relationships/image" Target="media/image22.png"/><Relationship Id="rId75" Type="http://schemas.openxmlformats.org/officeDocument/2006/relationships/footer" Target="footer34.xml"/><Relationship Id="rId76" Type="http://schemas.openxmlformats.org/officeDocument/2006/relationships/image" Target="media/image23.png"/><Relationship Id="rId77" Type="http://schemas.openxmlformats.org/officeDocument/2006/relationships/footer" Target="footer35.xml"/><Relationship Id="rId78" Type="http://schemas.openxmlformats.org/officeDocument/2006/relationships/image" Target="media/image24.png"/><Relationship Id="rId79" Type="http://schemas.openxmlformats.org/officeDocument/2006/relationships/footer" Target="footer36.xml"/><Relationship Id="rId80" Type="http://schemas.openxmlformats.org/officeDocument/2006/relationships/image" Target="media/image25.png"/><Relationship Id="rId81" Type="http://schemas.openxmlformats.org/officeDocument/2006/relationships/footer" Target="footer37.xml"/><Relationship Id="rId82" Type="http://schemas.openxmlformats.org/officeDocument/2006/relationships/image" Target="media/image26.png"/><Relationship Id="rId83" Type="http://schemas.openxmlformats.org/officeDocument/2006/relationships/footer" Target="footer38.xml"/><Relationship Id="rId84" Type="http://schemas.openxmlformats.org/officeDocument/2006/relationships/image" Target="media/image27.png"/><Relationship Id="rId85" Type="http://schemas.openxmlformats.org/officeDocument/2006/relationships/image" Target="media/image28.png"/><Relationship Id="rId86" Type="http://schemas.openxmlformats.org/officeDocument/2006/relationships/hyperlink" Target="http://www.nasgo.org/WNCPO/Calculator.asgx" TargetMode="External"/><Relationship Id="rId87" Type="http://schemas.openxmlformats.org/officeDocument/2006/relationships/footer" Target="footer39.xml"/><Relationship Id="rId88" Type="http://schemas.openxmlformats.org/officeDocument/2006/relationships/image" Target="media/image29.png"/><Relationship Id="rId89" Type="http://schemas.openxmlformats.org/officeDocument/2006/relationships/footer" Target="footer40.xml"/><Relationship Id="rId90" Type="http://schemas.openxmlformats.org/officeDocument/2006/relationships/hyperlink" Target="http://www.energystar.gov/" TargetMode="External"/><Relationship Id="rId91" Type="http://schemas.openxmlformats.org/officeDocument/2006/relationships/hyperlink" Target="http://www.epeat.net/" TargetMode="External"/><Relationship Id="rId92" Type="http://schemas.openxmlformats.org/officeDocument/2006/relationships/hyperlink" Target="http://www.revisor.mn.gov/statutes/?id-16C.OB" TargetMode="External"/><Relationship Id="rId93" Type="http://schemas.openxmlformats.org/officeDocument/2006/relationships/footer" Target="footer41.xml"/><Relationship Id="rId94" Type="http://schemas.openxmlformats.org/officeDocument/2006/relationships/image" Target="media/image30.png"/><Relationship Id="rId95" Type="http://schemas.openxmlformats.org/officeDocument/2006/relationships/image" Target="media/image31.png"/><Relationship Id="rId96" Type="http://schemas.openxmlformats.org/officeDocument/2006/relationships/hyperlink" Target="mailto:pau1.turner@pima.gov" TargetMode="External"/><Relationship Id="rId97" Type="http://schemas.openxmlformats.org/officeDocument/2006/relationships/hyperlink" Target="mailto:diamond@us.ibm.com" TargetMode="External"/><Relationship Id="rId98" Type="http://schemas.openxmlformats.org/officeDocument/2006/relationships/footer" Target="footer42.xml"/><Relationship Id="rId9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2020-05-01T19:38:06Z</dcterms:created>
  <dcterms:modified xsi:type="dcterms:W3CDTF">2020-05-01T19:38:06Z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2015-11-20T00:00:00Z</vt:filetime>
  </property>
  <property fmtid="{D5CDD505-2E9C-101B-9397-08002B2CF9AE}" pid="3" name="LastSaved">
    <vt:filetime>2020-05-01T00:00:00Z</vt:filetime>
  </property>
</Properties>
</file>