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7A8D" w14:textId="5B5A2088" w:rsidR="00A764ED" w:rsidRPr="00DC6F8E" w:rsidRDefault="00673F9E" w:rsidP="00673F9E">
      <w:pPr>
        <w:jc w:val="center"/>
        <w:rPr>
          <w:rFonts w:ascii="IBM Plex Sans" w:hAnsi="IBM Plex Sans"/>
          <w:sz w:val="72"/>
          <w:szCs w:val="72"/>
          <w:lang w:val="en-GB"/>
        </w:rPr>
      </w:pPr>
      <w:r w:rsidRPr="00DC6F8E">
        <w:rPr>
          <w:rFonts w:ascii="IBM Plex Sans" w:hAnsi="IBM Plex Sans"/>
          <w:sz w:val="72"/>
          <w:szCs w:val="72"/>
          <w:lang w:val="en-GB"/>
        </w:rPr>
        <w:t xml:space="preserve">IBM Security Verify </w:t>
      </w:r>
      <w:r w:rsidR="003D0654" w:rsidRPr="00DC6F8E">
        <w:rPr>
          <w:rFonts w:ascii="IBM Plex Sans" w:hAnsi="IBM Plex Sans"/>
          <w:sz w:val="72"/>
          <w:szCs w:val="72"/>
          <w:lang w:val="en-GB"/>
        </w:rPr>
        <w:t>Certificate Provisioning Form</w:t>
      </w:r>
    </w:p>
    <w:p w14:paraId="5104ECAD" w14:textId="5ABA62EF" w:rsidR="003D0654" w:rsidRDefault="003D0654">
      <w:pPr>
        <w:rPr>
          <w:rFonts w:ascii="IBM Plex Sans" w:hAnsi="IBM Plex Sans"/>
          <w:sz w:val="144"/>
          <w:szCs w:val="144"/>
          <w:lang w:val="en-GB"/>
        </w:rPr>
      </w:pPr>
    </w:p>
    <w:p w14:paraId="2CA97DF0" w14:textId="77777777" w:rsidR="00DC6F8E" w:rsidRDefault="00DC6F8E">
      <w:pPr>
        <w:rPr>
          <w:rFonts w:ascii="IBM Plex Sans" w:hAnsi="IBM Plex Sans"/>
          <w:sz w:val="144"/>
          <w:szCs w:val="144"/>
          <w:lang w:val="en-GB"/>
        </w:rPr>
      </w:pPr>
    </w:p>
    <w:p w14:paraId="2B608770" w14:textId="77777777" w:rsidR="00DC6F8E" w:rsidRDefault="00DC6F8E">
      <w:pPr>
        <w:rPr>
          <w:rFonts w:ascii="IBM Plex Sans" w:hAnsi="IBM Plex Sans"/>
          <w:sz w:val="144"/>
          <w:szCs w:val="144"/>
          <w:lang w:val="en-GB"/>
        </w:rPr>
      </w:pPr>
    </w:p>
    <w:p w14:paraId="6596EF06" w14:textId="77777777" w:rsidR="00DC6F8E" w:rsidRDefault="00DC6F8E">
      <w:pPr>
        <w:rPr>
          <w:rFonts w:ascii="IBM Plex Sans" w:hAnsi="IBM Plex Sans"/>
          <w:sz w:val="144"/>
          <w:szCs w:val="144"/>
          <w:lang w:val="en-GB"/>
        </w:rPr>
      </w:pPr>
    </w:p>
    <w:p w14:paraId="00A888A4" w14:textId="77777777" w:rsidR="00DC6F8E" w:rsidRDefault="00DC6F8E">
      <w:pPr>
        <w:rPr>
          <w:rFonts w:ascii="IBM Plex Sans" w:hAnsi="IBM Plex Sans"/>
          <w:sz w:val="144"/>
          <w:szCs w:val="144"/>
          <w:lang w:val="en-GB"/>
        </w:rPr>
      </w:pPr>
    </w:p>
    <w:p w14:paraId="6A42EDB8" w14:textId="77777777" w:rsidR="00DC6F8E" w:rsidRDefault="00DC6F8E">
      <w:pPr>
        <w:rPr>
          <w:rFonts w:ascii="IBM Plex Sans" w:hAnsi="IBM Plex Sans"/>
          <w:lang w:val="en-GB"/>
        </w:rPr>
      </w:pPr>
    </w:p>
    <w:p w14:paraId="537162B2" w14:textId="77777777" w:rsidR="00DC6F8E" w:rsidRDefault="00DC6F8E">
      <w:pPr>
        <w:rPr>
          <w:rFonts w:ascii="IBM Plex Sans" w:hAnsi="IBM Plex Sans"/>
          <w:lang w:val="en-GB"/>
        </w:rPr>
      </w:pPr>
    </w:p>
    <w:p w14:paraId="31603CC4" w14:textId="77777777" w:rsidR="00DC6F8E" w:rsidRDefault="00DC6F8E">
      <w:pPr>
        <w:rPr>
          <w:rFonts w:ascii="IBM Plex Sans" w:hAnsi="IBM Plex Sans"/>
          <w:lang w:val="en-GB"/>
        </w:rPr>
      </w:pPr>
    </w:p>
    <w:p w14:paraId="4EA2D79D" w14:textId="77777777" w:rsidR="00DC6F8E" w:rsidRPr="00DC6F8E" w:rsidRDefault="00DC6F8E">
      <w:pPr>
        <w:rPr>
          <w:rFonts w:ascii="IBM Plex Sans" w:hAnsi="IBM Plex Sans"/>
          <w:lang w:val="en-GB"/>
        </w:rPr>
      </w:pPr>
    </w:p>
    <w:p w14:paraId="28EBE5D7" w14:textId="6B592146" w:rsidR="003D0654" w:rsidRPr="00DC6F8E" w:rsidRDefault="003D0654" w:rsidP="003D0654">
      <w:pPr>
        <w:jc w:val="both"/>
        <w:rPr>
          <w:rFonts w:ascii="IBM Plex Sans" w:hAnsi="IBM Plex Sans"/>
          <w:sz w:val="20"/>
        </w:rPr>
      </w:pPr>
      <w:r w:rsidRPr="00DC6F8E">
        <w:rPr>
          <w:rFonts w:ascii="IBM Plex Sans" w:hAnsi="IBM Plex Sans"/>
          <w:sz w:val="20"/>
        </w:rPr>
        <w:lastRenderedPageBreak/>
        <w:t>This form should be filled out by customers in order to activate an SSL certificate for a secure (delivered over HTTPS) website or application delivered via Akamai’s secure delivery network called ESSL .</w:t>
      </w:r>
    </w:p>
    <w:p w14:paraId="7CDD3082" w14:textId="77777777" w:rsidR="003D0654" w:rsidRPr="00DC6F8E" w:rsidRDefault="003D0654" w:rsidP="003D0654">
      <w:pPr>
        <w:jc w:val="both"/>
        <w:rPr>
          <w:rFonts w:ascii="IBM Plex Sans" w:hAnsi="IBM Plex Sans"/>
          <w:sz w:val="20"/>
        </w:rPr>
      </w:pPr>
    </w:p>
    <w:p w14:paraId="7CED8871" w14:textId="77777777" w:rsidR="003D0654" w:rsidRPr="00DC6F8E" w:rsidRDefault="003D0654" w:rsidP="003D0654">
      <w:pPr>
        <w:jc w:val="both"/>
        <w:rPr>
          <w:rFonts w:ascii="IBM Plex Sans" w:hAnsi="IBM Plex Sans"/>
          <w:sz w:val="20"/>
        </w:rPr>
      </w:pPr>
      <w:r w:rsidRPr="00DC6F8E">
        <w:rPr>
          <w:rFonts w:ascii="IBM Plex Sans" w:hAnsi="IBM Plex Sans"/>
          <w:sz w:val="20"/>
        </w:rPr>
        <w:t>Document Contents:</w:t>
      </w:r>
    </w:p>
    <w:p w14:paraId="3F985F7F" w14:textId="77777777" w:rsidR="003D0654" w:rsidRPr="00DC6F8E" w:rsidRDefault="003D0654" w:rsidP="003D0654">
      <w:pPr>
        <w:jc w:val="both"/>
        <w:rPr>
          <w:rFonts w:ascii="IBM Plex Sans" w:hAnsi="IBM Plex Sans"/>
          <w:sz w:val="20"/>
        </w:rPr>
      </w:pPr>
    </w:p>
    <w:p w14:paraId="53945C22" w14:textId="45795225" w:rsidR="003D0654" w:rsidRPr="00DC6F8E" w:rsidRDefault="00D1593B" w:rsidP="003D0654">
      <w:pPr>
        <w:jc w:val="both"/>
        <w:rPr>
          <w:rFonts w:ascii="IBM Plex Sans" w:hAnsi="IBM Plex Sans"/>
          <w:sz w:val="20"/>
        </w:rPr>
      </w:pPr>
      <w:r w:rsidRPr="00DC6F8E">
        <w:rPr>
          <w:rFonts w:ascii="IBM Plex Sans" w:hAnsi="IBM Plex Sans"/>
          <w:sz w:val="20"/>
        </w:rPr>
        <w:t>Section</w:t>
      </w:r>
      <w:r w:rsidR="003D0654" w:rsidRPr="00DC6F8E">
        <w:rPr>
          <w:rFonts w:ascii="IBM Plex Sans" w:hAnsi="IBM Plex Sans"/>
          <w:sz w:val="20"/>
        </w:rPr>
        <w:t xml:space="preserve"> 1</w:t>
      </w:r>
      <w:r w:rsidR="00650EE9" w:rsidRPr="00DC6F8E">
        <w:rPr>
          <w:rFonts w:ascii="IBM Plex Sans" w:hAnsi="IBM Plex Sans"/>
          <w:sz w:val="20"/>
        </w:rPr>
        <w:t xml:space="preserve"> </w:t>
      </w:r>
      <w:r w:rsidRPr="00DC6F8E">
        <w:rPr>
          <w:rFonts w:ascii="IBM Plex Sans" w:hAnsi="IBM Plex Sans"/>
          <w:sz w:val="20"/>
        </w:rPr>
        <w:t xml:space="preserve">- </w:t>
      </w:r>
      <w:r w:rsidR="003D0654" w:rsidRPr="00DC6F8E">
        <w:rPr>
          <w:rFonts w:ascii="IBM Plex Sans" w:hAnsi="IBM Plex Sans"/>
          <w:sz w:val="20"/>
        </w:rPr>
        <w:t>Identifies the person completing the form and the completion date</w:t>
      </w:r>
    </w:p>
    <w:p w14:paraId="7D9F6BC0" w14:textId="5B14C779" w:rsidR="003D0654" w:rsidRPr="00DC6F8E" w:rsidRDefault="00D1593B" w:rsidP="003D0654">
      <w:pPr>
        <w:jc w:val="both"/>
        <w:rPr>
          <w:rFonts w:ascii="IBM Plex Sans" w:hAnsi="IBM Plex Sans"/>
          <w:sz w:val="20"/>
        </w:rPr>
      </w:pPr>
      <w:r w:rsidRPr="00DC6F8E">
        <w:rPr>
          <w:rFonts w:ascii="IBM Plex Sans" w:hAnsi="IBM Plex Sans"/>
          <w:sz w:val="20"/>
        </w:rPr>
        <w:t xml:space="preserve">Section </w:t>
      </w:r>
      <w:r w:rsidR="003D0654" w:rsidRPr="00DC6F8E">
        <w:rPr>
          <w:rFonts w:ascii="IBM Plex Sans" w:hAnsi="IBM Plex Sans"/>
          <w:sz w:val="20"/>
        </w:rPr>
        <w:t>2</w:t>
      </w:r>
      <w:r w:rsidRPr="00DC6F8E">
        <w:rPr>
          <w:rFonts w:ascii="IBM Plex Sans" w:hAnsi="IBM Plex Sans"/>
          <w:sz w:val="20"/>
        </w:rPr>
        <w:t xml:space="preserve"> - </w:t>
      </w:r>
      <w:r w:rsidR="003D0654" w:rsidRPr="00DC6F8E">
        <w:rPr>
          <w:rFonts w:ascii="IBM Plex Sans" w:hAnsi="IBM Plex Sans"/>
          <w:sz w:val="20"/>
        </w:rPr>
        <w:t xml:space="preserve">Specifies the certificate product and the various options </w:t>
      </w:r>
    </w:p>
    <w:p w14:paraId="67F59810" w14:textId="644296C0" w:rsidR="003D0654" w:rsidRPr="00DC6F8E" w:rsidRDefault="00D1593B" w:rsidP="003D0654">
      <w:pPr>
        <w:jc w:val="both"/>
        <w:rPr>
          <w:rFonts w:ascii="IBM Plex Sans" w:hAnsi="IBM Plex Sans"/>
          <w:sz w:val="20"/>
        </w:rPr>
      </w:pPr>
      <w:r w:rsidRPr="00DC6F8E">
        <w:rPr>
          <w:rFonts w:ascii="IBM Plex Sans" w:hAnsi="IBM Plex Sans"/>
          <w:sz w:val="20"/>
        </w:rPr>
        <w:t xml:space="preserve">Section </w:t>
      </w:r>
      <w:r w:rsidR="003D0654" w:rsidRPr="00DC6F8E">
        <w:rPr>
          <w:rFonts w:ascii="IBM Plex Sans" w:hAnsi="IBM Plex Sans"/>
          <w:sz w:val="20"/>
        </w:rPr>
        <w:t>3</w:t>
      </w:r>
      <w:r w:rsidRPr="00DC6F8E">
        <w:rPr>
          <w:rFonts w:ascii="IBM Plex Sans" w:hAnsi="IBM Plex Sans"/>
          <w:sz w:val="20"/>
        </w:rPr>
        <w:t xml:space="preserve"> - </w:t>
      </w:r>
      <w:r w:rsidR="003D0654" w:rsidRPr="00DC6F8E">
        <w:rPr>
          <w:rFonts w:ascii="IBM Plex Sans" w:hAnsi="IBM Plex Sans"/>
          <w:sz w:val="20"/>
        </w:rPr>
        <w:t>Contains the information for the SSL certificate and your company</w:t>
      </w:r>
    </w:p>
    <w:p w14:paraId="53D78CA1" w14:textId="74F877F6" w:rsidR="003D0654" w:rsidRPr="00DC6F8E" w:rsidRDefault="00D1593B" w:rsidP="003D0654">
      <w:pPr>
        <w:jc w:val="both"/>
        <w:rPr>
          <w:rFonts w:ascii="IBM Plex Sans" w:hAnsi="IBM Plex Sans"/>
          <w:sz w:val="20"/>
        </w:rPr>
      </w:pPr>
      <w:r w:rsidRPr="00DC6F8E">
        <w:rPr>
          <w:rFonts w:ascii="IBM Plex Sans" w:hAnsi="IBM Plex Sans"/>
          <w:sz w:val="20"/>
        </w:rPr>
        <w:t xml:space="preserve">Section </w:t>
      </w:r>
      <w:r w:rsidR="003D0654" w:rsidRPr="00DC6F8E">
        <w:rPr>
          <w:rFonts w:ascii="IBM Plex Sans" w:hAnsi="IBM Plex Sans"/>
          <w:sz w:val="20"/>
        </w:rPr>
        <w:t>4</w:t>
      </w:r>
      <w:r w:rsidRPr="00DC6F8E">
        <w:rPr>
          <w:rFonts w:ascii="IBM Plex Sans" w:hAnsi="IBM Plex Sans"/>
          <w:sz w:val="20"/>
        </w:rPr>
        <w:t xml:space="preserve"> - </w:t>
      </w:r>
      <w:r w:rsidR="003D0654" w:rsidRPr="00DC6F8E">
        <w:rPr>
          <w:rFonts w:ascii="IBM Plex Sans" w:hAnsi="IBM Plex Sans"/>
          <w:sz w:val="20"/>
        </w:rPr>
        <w:t>Includes information about the person requesting the certificate(s)</w:t>
      </w:r>
    </w:p>
    <w:p w14:paraId="0F3AEF22" w14:textId="6FD0EF4F" w:rsidR="003D0654" w:rsidRPr="00DC6F8E" w:rsidRDefault="00D1593B" w:rsidP="003D0654">
      <w:pPr>
        <w:jc w:val="both"/>
        <w:rPr>
          <w:rFonts w:ascii="IBM Plex Sans" w:hAnsi="IBM Plex Sans"/>
          <w:sz w:val="20"/>
        </w:rPr>
      </w:pPr>
      <w:r w:rsidRPr="00DC6F8E">
        <w:rPr>
          <w:rFonts w:ascii="IBM Plex Sans" w:hAnsi="IBM Plex Sans"/>
          <w:sz w:val="20"/>
        </w:rPr>
        <w:t xml:space="preserve">Section </w:t>
      </w:r>
      <w:r w:rsidR="003D0654" w:rsidRPr="00DC6F8E">
        <w:rPr>
          <w:rFonts w:ascii="IBM Plex Sans" w:hAnsi="IBM Plex Sans"/>
          <w:sz w:val="20"/>
        </w:rPr>
        <w:t xml:space="preserve">5 </w:t>
      </w:r>
      <w:r w:rsidRPr="00DC6F8E">
        <w:rPr>
          <w:rFonts w:ascii="IBM Plex Sans" w:hAnsi="IBM Plex Sans"/>
          <w:sz w:val="20"/>
        </w:rPr>
        <w:t>-</w:t>
      </w:r>
      <w:r w:rsidR="003D0654" w:rsidRPr="00DC6F8E">
        <w:rPr>
          <w:rFonts w:ascii="IBM Plex Sans" w:hAnsi="IBM Plex Sans"/>
          <w:sz w:val="20"/>
        </w:rPr>
        <w:t xml:space="preserve"> Provides more details about the 3</w:t>
      </w:r>
      <w:r w:rsidR="003D0654" w:rsidRPr="00DC6F8E">
        <w:rPr>
          <w:rFonts w:ascii="IBM Plex Sans" w:hAnsi="IBM Plex Sans"/>
          <w:sz w:val="20"/>
          <w:vertAlign w:val="superscript"/>
        </w:rPr>
        <w:t>rd</w:t>
      </w:r>
      <w:r w:rsidR="003D0654" w:rsidRPr="00DC6F8E">
        <w:rPr>
          <w:rFonts w:ascii="IBM Plex Sans" w:hAnsi="IBM Plex Sans"/>
          <w:sz w:val="20"/>
        </w:rPr>
        <w:t xml:space="preserve"> party SSL option</w:t>
      </w:r>
    </w:p>
    <w:p w14:paraId="62F49B61" w14:textId="77777777" w:rsidR="003D0654" w:rsidRPr="00DC6F8E" w:rsidRDefault="003D0654" w:rsidP="003D0654">
      <w:pPr>
        <w:jc w:val="both"/>
        <w:rPr>
          <w:rFonts w:ascii="IBM Plex Sans" w:hAnsi="IBM Plex Sans"/>
          <w:sz w:val="20"/>
        </w:rPr>
      </w:pPr>
    </w:p>
    <w:p w14:paraId="5CF9C2A3" w14:textId="77777777" w:rsidR="003D0654" w:rsidRPr="00DC6F8E" w:rsidRDefault="003D0654" w:rsidP="003D0654">
      <w:pPr>
        <w:jc w:val="both"/>
        <w:rPr>
          <w:rFonts w:ascii="IBM Plex Sans" w:hAnsi="IBM Plex Sans"/>
          <w:sz w:val="20"/>
        </w:rPr>
      </w:pPr>
    </w:p>
    <w:p w14:paraId="39ADC98B" w14:textId="31BD3472" w:rsidR="006E721E" w:rsidRPr="00DC6F8E" w:rsidRDefault="003D0654" w:rsidP="003D0654">
      <w:pPr>
        <w:rPr>
          <w:rFonts w:ascii="IBM Plex Sans" w:hAnsi="IBM Plex Sans"/>
          <w:sz w:val="20"/>
        </w:rPr>
      </w:pPr>
      <w:r w:rsidRPr="00DC6F8E">
        <w:rPr>
          <w:rFonts w:ascii="IBM Plex Sans" w:hAnsi="IBM Plex Sans"/>
          <w:sz w:val="20"/>
        </w:rPr>
        <w:t xml:space="preserve">Please fill out all fields of this form and return it to your </w:t>
      </w:r>
      <w:r w:rsidR="009B081F" w:rsidRPr="00DC6F8E">
        <w:rPr>
          <w:rFonts w:ascii="IBM Plex Sans" w:hAnsi="IBM Plex Sans"/>
          <w:sz w:val="20"/>
        </w:rPr>
        <w:t>IBM</w:t>
      </w:r>
      <w:r w:rsidRPr="00DC6F8E">
        <w:rPr>
          <w:rFonts w:ascii="IBM Plex Sans" w:hAnsi="IBM Plex Sans"/>
          <w:sz w:val="20"/>
        </w:rPr>
        <w:t xml:space="preserve"> account support team.</w:t>
      </w:r>
      <w:r w:rsidR="006E721E" w:rsidRPr="00DC6F8E">
        <w:rPr>
          <w:rFonts w:ascii="IBM Plex Sans" w:hAnsi="IBM Plex Sans"/>
          <w:sz w:val="20"/>
        </w:rPr>
        <w:t xml:space="preserve"> Each field is indicated as:</w:t>
      </w:r>
    </w:p>
    <w:p w14:paraId="6D7F4C02" w14:textId="793A2EC8" w:rsidR="006E721E" w:rsidRPr="00DC6F8E" w:rsidRDefault="006E721E" w:rsidP="006E721E">
      <w:pPr>
        <w:pStyle w:val="ListParagraph"/>
        <w:numPr>
          <w:ilvl w:val="0"/>
          <w:numId w:val="17"/>
        </w:numPr>
        <w:rPr>
          <w:rFonts w:ascii="IBM Plex Sans" w:hAnsi="IBM Plex Sans"/>
          <w:sz w:val="20"/>
        </w:rPr>
      </w:pPr>
      <w:r w:rsidRPr="00DC6F8E">
        <w:rPr>
          <w:rFonts w:ascii="IBM Plex Sans" w:hAnsi="IBM Plex Sans"/>
          <w:sz w:val="20"/>
        </w:rPr>
        <w:t>(M) – Mandatory</w:t>
      </w:r>
    </w:p>
    <w:p w14:paraId="025A2507" w14:textId="550EC8E7" w:rsidR="006E721E" w:rsidRPr="00DC6F8E" w:rsidRDefault="006E721E" w:rsidP="006E721E">
      <w:pPr>
        <w:pStyle w:val="ListParagraph"/>
        <w:numPr>
          <w:ilvl w:val="0"/>
          <w:numId w:val="17"/>
        </w:numPr>
        <w:rPr>
          <w:rFonts w:ascii="IBM Plex Sans" w:hAnsi="IBM Plex Sans"/>
          <w:sz w:val="20"/>
        </w:rPr>
      </w:pPr>
      <w:r w:rsidRPr="00DC6F8E">
        <w:rPr>
          <w:rFonts w:ascii="IBM Plex Sans" w:hAnsi="IBM Plex Sans"/>
          <w:sz w:val="20"/>
        </w:rPr>
        <w:t>(O) – Optional</w:t>
      </w:r>
    </w:p>
    <w:p w14:paraId="512064EB" w14:textId="05C78CA7" w:rsidR="006E721E" w:rsidRPr="00DC6F8E" w:rsidRDefault="006E721E" w:rsidP="006E721E">
      <w:pPr>
        <w:pStyle w:val="ListParagraph"/>
        <w:numPr>
          <w:ilvl w:val="0"/>
          <w:numId w:val="17"/>
        </w:numPr>
        <w:rPr>
          <w:rFonts w:ascii="IBM Plex Sans" w:hAnsi="IBM Plex Sans"/>
          <w:sz w:val="20"/>
        </w:rPr>
      </w:pPr>
      <w:r w:rsidRPr="00DC6F8E">
        <w:rPr>
          <w:rFonts w:ascii="IBM Plex Sans" w:hAnsi="IBM Plex Sans"/>
          <w:sz w:val="20"/>
        </w:rPr>
        <w:t>(D) – Optional with Default value</w:t>
      </w:r>
      <w:r w:rsidR="0024671A" w:rsidRPr="00DC6F8E">
        <w:rPr>
          <w:rFonts w:ascii="IBM Plex Sans" w:hAnsi="IBM Plex Sans"/>
          <w:sz w:val="20"/>
        </w:rPr>
        <w:t>. The default value is mentioned for each Field</w:t>
      </w:r>
    </w:p>
    <w:p w14:paraId="05520CC9" w14:textId="77777777" w:rsidR="006E721E" w:rsidRPr="00DC6F8E" w:rsidRDefault="006E721E" w:rsidP="003D0654">
      <w:pPr>
        <w:rPr>
          <w:rFonts w:ascii="IBM Plex Sans" w:hAnsi="IBM Plex Sans"/>
          <w:sz w:val="20"/>
        </w:rPr>
      </w:pPr>
    </w:p>
    <w:p w14:paraId="74ACBE5B" w14:textId="37C13E9B" w:rsidR="003D0654" w:rsidRPr="00DC6F8E" w:rsidRDefault="003D0654" w:rsidP="003D0654">
      <w:pPr>
        <w:rPr>
          <w:rFonts w:ascii="IBM Plex Sans" w:eastAsiaTheme="majorEastAsia" w:hAnsi="IBM Plex Sans" w:cstheme="majorBidi"/>
          <w:bCs/>
          <w:caps/>
          <w:color w:val="70AD47" w:themeColor="accent6"/>
          <w:sz w:val="28"/>
          <w:szCs w:val="32"/>
        </w:rPr>
      </w:pPr>
      <w:r w:rsidRPr="00DC6F8E">
        <w:rPr>
          <w:rFonts w:ascii="IBM Plex Sans" w:hAnsi="IBM Plex Sans"/>
          <w:sz w:val="20"/>
        </w:rPr>
        <w:t xml:space="preserve">If you have any questions about the information in this document or the implementation process, please contact your </w:t>
      </w:r>
      <w:r w:rsidR="009B081F" w:rsidRPr="00DC6F8E">
        <w:rPr>
          <w:rFonts w:ascii="IBM Plex Sans" w:hAnsi="IBM Plex Sans"/>
          <w:sz w:val="20"/>
        </w:rPr>
        <w:t>IBM</w:t>
      </w:r>
      <w:r w:rsidRPr="00DC6F8E">
        <w:rPr>
          <w:rFonts w:ascii="IBM Plex Sans" w:hAnsi="IBM Plex Sans"/>
          <w:sz w:val="20"/>
        </w:rPr>
        <w:t xml:space="preserve"> implementation support team</w:t>
      </w:r>
    </w:p>
    <w:p w14:paraId="0DAA70DA" w14:textId="642EA992" w:rsidR="003D0654" w:rsidRPr="00DC6F8E" w:rsidRDefault="003D0654">
      <w:pPr>
        <w:rPr>
          <w:rFonts w:ascii="IBM Plex Sans" w:hAnsi="IBM Plex Sans"/>
          <w:lang w:val="en-GB"/>
        </w:rPr>
      </w:pPr>
      <w:r w:rsidRPr="00DC6F8E">
        <w:rPr>
          <w:rFonts w:ascii="IBM Plex Sans" w:hAnsi="IBM Plex Sans"/>
          <w:lang w:val="en-GB"/>
        </w:rPr>
        <w:br w:type="page"/>
      </w:r>
    </w:p>
    <w:p w14:paraId="19E4EE59" w14:textId="75B53C68" w:rsidR="003D0654" w:rsidRPr="00DC6F8E" w:rsidRDefault="00021590" w:rsidP="004063DF">
      <w:pPr>
        <w:pStyle w:val="Heading1"/>
        <w:rPr>
          <w:rFonts w:ascii="IBM Plex Sans" w:hAnsi="IBM Plex Sans"/>
        </w:rPr>
      </w:pPr>
      <w:r w:rsidRPr="00DC6F8E">
        <w:rPr>
          <w:rFonts w:ascii="IBM Plex Sans" w:hAnsi="IBM Plex Sans"/>
        </w:rPr>
        <w:lastRenderedPageBreak/>
        <w:t>SECTION</w:t>
      </w:r>
      <w:r w:rsidR="003D0654" w:rsidRPr="00DC6F8E">
        <w:rPr>
          <w:rFonts w:ascii="IBM Plex Sans" w:hAnsi="IBM Plex Sans"/>
        </w:rPr>
        <w:t xml:space="preserve"> 1:  COMPLETED BY</w:t>
      </w:r>
    </w:p>
    <w:p w14:paraId="7E988D37" w14:textId="77777777" w:rsidR="003D0654" w:rsidRPr="00DC6F8E" w:rsidRDefault="003D0654" w:rsidP="003D0654">
      <w:pPr>
        <w:rPr>
          <w:rFonts w:ascii="IBM Plex Sans" w:hAnsi="IBM Plex Sans"/>
        </w:rPr>
      </w:pPr>
    </w:p>
    <w:p w14:paraId="3D6E82B9" w14:textId="06101AFA" w:rsidR="003D0654" w:rsidRPr="00DC6F8E" w:rsidRDefault="0024671A" w:rsidP="003D0654">
      <w:pPr>
        <w:rPr>
          <w:rFonts w:ascii="IBM Plex Sans" w:hAnsi="IBM Plex Sans"/>
          <w:highlight w:val="lightGray"/>
        </w:rPr>
      </w:pPr>
      <w:r w:rsidRPr="00DC6F8E">
        <w:rPr>
          <w:rFonts w:ascii="IBM Plex Sans" w:hAnsi="IBM Plex Sans"/>
          <w:b/>
          <w:bCs/>
        </w:rPr>
        <w:t xml:space="preserve">(M) </w:t>
      </w:r>
      <w:r w:rsidR="004063DF" w:rsidRPr="00DC6F8E">
        <w:rPr>
          <w:rFonts w:ascii="IBM Plex Sans" w:hAnsi="IBM Plex Sans"/>
        </w:rPr>
        <w:t>Completed by:</w:t>
      </w:r>
      <w:r w:rsidR="006503D6" w:rsidRPr="00DC6F8E">
        <w:rPr>
          <w:rFonts w:ascii="IBM Plex Sans" w:hAnsi="IBM Plex Sans"/>
        </w:rPr>
        <w:tab/>
      </w:r>
      <w:r w:rsidR="004063DF" w:rsidRPr="00DC6F8E">
        <w:rPr>
          <w:rFonts w:ascii="IBM Plex Sans" w:hAnsi="IBM Plex Sans"/>
        </w:rPr>
        <w:t xml:space="preserve"> </w:t>
      </w:r>
      <w:r w:rsidR="004063DF" w:rsidRPr="00DC6F8E">
        <w:rPr>
          <w:rFonts w:ascii="IBM Plex Sans" w:hAnsi="IBM Plex Sans"/>
          <w:highlight w:val="green"/>
        </w:rPr>
        <w:t>[                     ]</w:t>
      </w:r>
      <w:r w:rsidR="004063DF" w:rsidRPr="00DC6F8E">
        <w:rPr>
          <w:rFonts w:ascii="IBM Plex Sans" w:hAnsi="IBM Plex Sans"/>
        </w:rPr>
        <w:t xml:space="preserve"> </w:t>
      </w:r>
      <w:r w:rsidRPr="00DC6F8E">
        <w:rPr>
          <w:rFonts w:ascii="IBM Plex Sans" w:hAnsi="IBM Plex Sans"/>
        </w:rPr>
        <w:t xml:space="preserve"> </w:t>
      </w:r>
      <w:r w:rsidR="004063DF" w:rsidRPr="00DC6F8E">
        <w:rPr>
          <w:rFonts w:ascii="IBM Plex Sans" w:hAnsi="IBM Plex Sans"/>
          <w:bCs/>
        </w:rPr>
        <w:t>Name of the person completing this form</w:t>
      </w:r>
    </w:p>
    <w:p w14:paraId="03146A38" w14:textId="379FBC85" w:rsidR="004063DF" w:rsidRPr="00DC6F8E" w:rsidRDefault="0024671A" w:rsidP="003D0654">
      <w:pPr>
        <w:rPr>
          <w:rFonts w:ascii="IBM Plex Sans" w:hAnsi="IBM Plex Sans"/>
        </w:rPr>
      </w:pPr>
      <w:r w:rsidRPr="00DC6F8E">
        <w:rPr>
          <w:rFonts w:ascii="IBM Plex Sans" w:hAnsi="IBM Plex Sans"/>
          <w:b/>
          <w:bCs/>
        </w:rPr>
        <w:t xml:space="preserve">(M) </w:t>
      </w:r>
      <w:r w:rsidR="004063DF" w:rsidRPr="00DC6F8E">
        <w:rPr>
          <w:rFonts w:ascii="IBM Plex Sans" w:hAnsi="IBM Plex Sans"/>
        </w:rPr>
        <w:t>Date:</w:t>
      </w:r>
      <w:r w:rsidR="006503D6" w:rsidRPr="00DC6F8E">
        <w:rPr>
          <w:rFonts w:ascii="IBM Plex Sans" w:hAnsi="IBM Plex Sans"/>
        </w:rPr>
        <w:tab/>
      </w:r>
      <w:r w:rsidR="006503D6" w:rsidRPr="00DC6F8E">
        <w:rPr>
          <w:rFonts w:ascii="IBM Plex Sans" w:hAnsi="IBM Plex Sans"/>
        </w:rPr>
        <w:tab/>
      </w:r>
      <w:r w:rsidR="00D15B94" w:rsidRPr="00DC6F8E">
        <w:rPr>
          <w:rFonts w:ascii="IBM Plex Sans" w:hAnsi="IBM Plex Sans"/>
        </w:rPr>
        <w:t xml:space="preserve"> </w:t>
      </w:r>
      <w:r w:rsidR="006503D6" w:rsidRPr="00DC6F8E">
        <w:rPr>
          <w:rFonts w:ascii="IBM Plex Sans" w:hAnsi="IBM Plex Sans"/>
          <w:highlight w:val="green"/>
        </w:rPr>
        <w:t>[                     ]</w:t>
      </w:r>
      <w:r w:rsidR="006503D6" w:rsidRPr="00DC6F8E">
        <w:rPr>
          <w:rFonts w:ascii="IBM Plex Sans" w:hAnsi="IBM Plex Sans"/>
        </w:rPr>
        <w:t xml:space="preserve">  </w:t>
      </w:r>
    </w:p>
    <w:p w14:paraId="6D2C43D7" w14:textId="77777777" w:rsidR="003D0654" w:rsidRPr="00DC6F8E" w:rsidRDefault="003D0654">
      <w:pPr>
        <w:rPr>
          <w:rFonts w:ascii="IBM Plex Sans" w:hAnsi="IBM Plex Sans"/>
          <w:lang w:val="en-GB"/>
        </w:rPr>
      </w:pPr>
    </w:p>
    <w:p w14:paraId="3A6DF01B" w14:textId="1C6F6638" w:rsidR="003D0654" w:rsidRPr="00DC6F8E" w:rsidRDefault="00021590" w:rsidP="004063DF">
      <w:pPr>
        <w:pStyle w:val="Heading1"/>
        <w:rPr>
          <w:rFonts w:ascii="IBM Plex Sans" w:hAnsi="IBM Plex Sans"/>
        </w:rPr>
      </w:pPr>
      <w:r w:rsidRPr="00DC6F8E">
        <w:rPr>
          <w:rFonts w:ascii="IBM Plex Sans" w:hAnsi="IBM Plex Sans"/>
        </w:rPr>
        <w:t xml:space="preserve">SECTION </w:t>
      </w:r>
      <w:r w:rsidR="003D0654" w:rsidRPr="00DC6F8E">
        <w:rPr>
          <w:rFonts w:ascii="IBM Plex Sans" w:hAnsi="IBM Plex Sans"/>
        </w:rPr>
        <w:t>2:  Certificate Provisioning option</w:t>
      </w:r>
    </w:p>
    <w:p w14:paraId="26A10145" w14:textId="77777777" w:rsidR="003D0654" w:rsidRPr="00DC6F8E" w:rsidRDefault="003D0654" w:rsidP="003D0654">
      <w:pPr>
        <w:rPr>
          <w:rFonts w:ascii="IBM Plex Sans" w:hAnsi="IBM Plex Sans"/>
        </w:rPr>
      </w:pPr>
    </w:p>
    <w:p w14:paraId="5166B334" w14:textId="4BD73003" w:rsidR="006E721E" w:rsidRPr="00DC6F8E" w:rsidRDefault="006E721E" w:rsidP="003D0654">
      <w:pPr>
        <w:rPr>
          <w:rFonts w:ascii="IBM Plex Sans" w:hAnsi="IBM Plex Sans" w:cstheme="minorHAnsi"/>
        </w:rPr>
      </w:pPr>
      <w:r w:rsidRPr="00DC6F8E">
        <w:rPr>
          <w:rFonts w:ascii="IBM Plex Sans" w:hAnsi="IBM Plex Sans" w:cstheme="minorHAnsi"/>
          <w:b/>
          <w:bCs/>
        </w:rPr>
        <w:t>(M)</w:t>
      </w:r>
      <w:r w:rsidRPr="00DC6F8E">
        <w:rPr>
          <w:rFonts w:ascii="IBM Plex Sans" w:hAnsi="IBM Plex Sans" w:cstheme="minorHAnsi"/>
        </w:rPr>
        <w:t xml:space="preserve"> – Please select one of the 2 options below</w:t>
      </w:r>
    </w:p>
    <w:p w14:paraId="2369BFDC" w14:textId="77777777" w:rsidR="006E721E" w:rsidRPr="00DC6F8E" w:rsidRDefault="006E721E" w:rsidP="003D0654">
      <w:pPr>
        <w:rPr>
          <w:rFonts w:ascii="IBM Plex Sans" w:hAnsi="IBM Plex Sans" w:cstheme="minorHAnsi"/>
        </w:rPr>
      </w:pPr>
    </w:p>
    <w:p w14:paraId="101C3321" w14:textId="77777777" w:rsidR="004063DF" w:rsidRPr="00DC6F8E" w:rsidRDefault="004063DF" w:rsidP="004063DF">
      <w:pPr>
        <w:rPr>
          <w:rFonts w:ascii="IBM Plex Sans" w:hAnsi="IBM Plex Sans" w:cstheme="minorHAnsi"/>
        </w:rPr>
      </w:pPr>
      <w:r w:rsidRPr="00DC6F8E">
        <w:rPr>
          <w:rFonts w:ascii="IBM Plex Sans" w:hAnsi="IBM Plex Sans" w:cstheme="minorHAnsi"/>
          <w:color w:val="000080"/>
          <w:highlight w:val="green"/>
        </w:rPr>
        <w:fldChar w:fldCharType="begin">
          <w:ffData>
            <w:name w:val=""/>
            <w:enabled/>
            <w:calcOnExit w:val="0"/>
            <w:checkBox>
              <w:sizeAuto/>
              <w:default w:val="0"/>
            </w:checkBox>
          </w:ffData>
        </w:fldChar>
      </w:r>
      <w:r w:rsidRPr="00DC6F8E">
        <w:rPr>
          <w:rFonts w:ascii="IBM Plex Sans" w:hAnsi="IBM Plex Sans" w:cstheme="minorHAnsi"/>
          <w:color w:val="000080"/>
          <w:highlight w:val="green"/>
        </w:rPr>
        <w:instrText xml:space="preserve"> FORMCHECKBOX </w:instrText>
      </w:r>
      <w:r w:rsidRPr="00DC6F8E">
        <w:rPr>
          <w:rFonts w:ascii="IBM Plex Sans" w:hAnsi="IBM Plex Sans" w:cstheme="minorHAnsi"/>
          <w:color w:val="000080"/>
          <w:highlight w:val="green"/>
        </w:rPr>
      </w:r>
      <w:r w:rsidRPr="00DC6F8E">
        <w:rPr>
          <w:rFonts w:ascii="IBM Plex Sans" w:hAnsi="IBM Plex Sans" w:cstheme="minorHAnsi"/>
          <w:color w:val="000080"/>
          <w:highlight w:val="green"/>
        </w:rPr>
        <w:fldChar w:fldCharType="separate"/>
      </w:r>
      <w:r w:rsidRPr="00DC6F8E">
        <w:rPr>
          <w:rFonts w:ascii="IBM Plex Sans" w:hAnsi="IBM Plex Sans" w:cstheme="minorHAnsi"/>
          <w:color w:val="000080"/>
          <w:highlight w:val="green"/>
        </w:rPr>
        <w:fldChar w:fldCharType="end"/>
      </w:r>
      <w:r w:rsidRPr="00DC6F8E">
        <w:rPr>
          <w:rFonts w:ascii="IBM Plex Sans" w:hAnsi="IBM Plex Sans" w:cstheme="minorHAnsi"/>
          <w:color w:val="000080"/>
        </w:rPr>
        <w:t xml:space="preserve"> </w:t>
      </w:r>
      <w:r w:rsidRPr="00DC6F8E">
        <w:rPr>
          <w:rFonts w:ascii="IBM Plex Sans" w:hAnsi="IBM Plex Sans" w:cstheme="minorHAnsi"/>
        </w:rPr>
        <w:t>Certificate ordered by IBM on behalf of your organisation.</w:t>
      </w:r>
    </w:p>
    <w:p w14:paraId="24E22533" w14:textId="77777777" w:rsidR="004063DF" w:rsidRPr="00DC6F8E" w:rsidRDefault="004063DF" w:rsidP="004063DF">
      <w:pPr>
        <w:numPr>
          <w:ilvl w:val="0"/>
          <w:numId w:val="3"/>
        </w:numPr>
        <w:rPr>
          <w:rFonts w:ascii="IBM Plex Sans" w:hAnsi="IBM Plex Sans" w:cstheme="minorHAnsi"/>
          <w:iCs/>
        </w:rPr>
      </w:pPr>
      <w:r w:rsidRPr="00DC6F8E">
        <w:rPr>
          <w:rFonts w:ascii="IBM Plex Sans" w:hAnsi="IBM Plex Sans" w:cstheme="minorHAnsi"/>
          <w:iCs/>
        </w:rPr>
        <w:t>Cert will be OV (Organisation Validation type)</w:t>
      </w:r>
    </w:p>
    <w:p w14:paraId="12B9CF73" w14:textId="77777777" w:rsidR="004063DF" w:rsidRPr="00DC6F8E" w:rsidRDefault="004063DF" w:rsidP="004063DF">
      <w:pPr>
        <w:numPr>
          <w:ilvl w:val="0"/>
          <w:numId w:val="3"/>
        </w:numPr>
        <w:rPr>
          <w:rFonts w:ascii="IBM Plex Sans" w:hAnsi="IBM Plex Sans" w:cstheme="minorHAnsi"/>
          <w:iCs/>
        </w:rPr>
      </w:pPr>
      <w:r w:rsidRPr="00DC6F8E">
        <w:rPr>
          <w:rFonts w:ascii="IBM Plex Sans" w:hAnsi="IBM Plex Sans" w:cstheme="minorHAnsi"/>
          <w:iCs/>
        </w:rPr>
        <w:t xml:space="preserve">Cert will be signed by </w:t>
      </w:r>
      <w:r w:rsidRPr="00DC6F8E">
        <w:rPr>
          <w:rFonts w:ascii="IBM Plex Sans" w:hAnsi="IBM Plex Sans" w:cstheme="minorHAnsi"/>
          <w:b/>
          <w:bCs/>
          <w:iCs/>
        </w:rPr>
        <w:t>Digicert</w:t>
      </w:r>
    </w:p>
    <w:p w14:paraId="7D5831E9" w14:textId="77777777" w:rsidR="004063DF" w:rsidRPr="00DC6F8E" w:rsidRDefault="004063DF" w:rsidP="004063DF">
      <w:pPr>
        <w:numPr>
          <w:ilvl w:val="0"/>
          <w:numId w:val="3"/>
        </w:numPr>
        <w:rPr>
          <w:rFonts w:ascii="IBM Plex Sans" w:hAnsi="IBM Plex Sans" w:cstheme="minorHAnsi"/>
          <w:iCs/>
        </w:rPr>
      </w:pPr>
      <w:r w:rsidRPr="00DC6F8E">
        <w:rPr>
          <w:rFonts w:ascii="IBM Plex Sans" w:hAnsi="IBM Plex Sans" w:cstheme="minorHAnsi"/>
          <w:b/>
          <w:bCs/>
          <w:iCs/>
        </w:rPr>
        <w:t>Digicert</w:t>
      </w:r>
      <w:r w:rsidRPr="00DC6F8E">
        <w:rPr>
          <w:rFonts w:ascii="IBM Plex Sans" w:hAnsi="IBM Plex Sans" w:cstheme="minorHAnsi"/>
          <w:iCs/>
        </w:rPr>
        <w:t xml:space="preserve"> validation process will apply.</w:t>
      </w:r>
    </w:p>
    <w:p w14:paraId="3B7FAE42" w14:textId="77777777" w:rsidR="004063DF" w:rsidRPr="00DC6F8E" w:rsidRDefault="004063DF" w:rsidP="004063DF">
      <w:pPr>
        <w:numPr>
          <w:ilvl w:val="1"/>
          <w:numId w:val="3"/>
        </w:numPr>
        <w:rPr>
          <w:rFonts w:ascii="IBM Plex Sans" w:hAnsi="IBM Plex Sans" w:cstheme="minorHAnsi"/>
          <w:iCs/>
        </w:rPr>
      </w:pPr>
      <w:r w:rsidRPr="00DC6F8E">
        <w:rPr>
          <w:rFonts w:ascii="IBM Plex Sans" w:hAnsi="IBM Plex Sans" w:cstheme="minorHAnsi"/>
          <w:iCs/>
        </w:rPr>
        <w:t xml:space="preserve">This process happens </w:t>
      </w:r>
      <w:r w:rsidRPr="00DC6F8E">
        <w:rPr>
          <w:rFonts w:ascii="IBM Plex Sans" w:hAnsi="IBM Plex Sans" w:cstheme="minorHAnsi"/>
          <w:b/>
          <w:bCs/>
          <w:iCs/>
        </w:rPr>
        <w:t>directly between Digicert and your Organisation</w:t>
      </w:r>
      <w:r w:rsidRPr="00DC6F8E">
        <w:rPr>
          <w:rFonts w:ascii="IBM Plex Sans" w:hAnsi="IBM Plex Sans" w:cstheme="minorHAnsi"/>
          <w:iCs/>
        </w:rPr>
        <w:t>. It has 2 parts</w:t>
      </w:r>
    </w:p>
    <w:p w14:paraId="2C4CE222" w14:textId="77777777" w:rsidR="004063DF" w:rsidRPr="00DC6F8E" w:rsidRDefault="004063DF" w:rsidP="004063DF">
      <w:pPr>
        <w:numPr>
          <w:ilvl w:val="2"/>
          <w:numId w:val="3"/>
        </w:numPr>
        <w:rPr>
          <w:rStyle w:val="Strong"/>
          <w:rFonts w:ascii="IBM Plex Sans" w:hAnsi="IBM Plex Sans" w:cstheme="minorHAnsi"/>
          <w:b w:val="0"/>
          <w:bCs w:val="0"/>
          <w:iCs/>
        </w:rPr>
      </w:pPr>
      <w:r w:rsidRPr="00DC6F8E">
        <w:rPr>
          <w:rStyle w:val="Strong"/>
          <w:rFonts w:ascii="IBM Plex Sans" w:hAnsi="IBM Plex Sans" w:cstheme="minorHAnsi"/>
          <w:b w:val="0"/>
          <w:bCs w:val="0"/>
        </w:rPr>
        <w:t>Domain Validation (DV)</w:t>
      </w:r>
    </w:p>
    <w:p w14:paraId="1C8C091F" w14:textId="49845BB9" w:rsidR="004063DF" w:rsidRPr="00DC6F8E" w:rsidRDefault="004063DF" w:rsidP="004063DF">
      <w:pPr>
        <w:numPr>
          <w:ilvl w:val="2"/>
          <w:numId w:val="3"/>
        </w:numPr>
        <w:rPr>
          <w:rStyle w:val="Strong"/>
          <w:rFonts w:ascii="IBM Plex Sans" w:hAnsi="IBM Plex Sans" w:cstheme="minorHAnsi"/>
          <w:b w:val="0"/>
          <w:bCs w:val="0"/>
          <w:iCs/>
        </w:rPr>
      </w:pPr>
      <w:r w:rsidRPr="00DC6F8E">
        <w:rPr>
          <w:rStyle w:val="Strong"/>
          <w:rFonts w:ascii="IBM Plex Sans" w:hAnsi="IBM Plex Sans" w:cstheme="minorHAnsi"/>
          <w:b w:val="0"/>
          <w:bCs w:val="0"/>
        </w:rPr>
        <w:t>Organisation Validation (OV</w:t>
      </w:r>
      <w:r w:rsidR="006E721E" w:rsidRPr="00DC6F8E">
        <w:rPr>
          <w:rStyle w:val="Strong"/>
          <w:rFonts w:ascii="IBM Plex Sans" w:hAnsi="IBM Plex Sans" w:cstheme="minorHAnsi"/>
          <w:b w:val="0"/>
          <w:bCs w:val="0"/>
        </w:rPr>
        <w:t>)</w:t>
      </w:r>
    </w:p>
    <w:p w14:paraId="4346AAC6" w14:textId="77777777" w:rsidR="004063DF" w:rsidRPr="00DC6F8E" w:rsidRDefault="004063DF" w:rsidP="004063DF">
      <w:pPr>
        <w:numPr>
          <w:ilvl w:val="1"/>
          <w:numId w:val="3"/>
        </w:numPr>
        <w:rPr>
          <w:rFonts w:ascii="IBM Plex Sans" w:hAnsi="IBM Plex Sans" w:cstheme="minorHAnsi"/>
          <w:iCs/>
        </w:rPr>
      </w:pPr>
      <w:r w:rsidRPr="00DC6F8E">
        <w:rPr>
          <w:rFonts w:ascii="IBM Plex Sans" w:hAnsi="IBM Plex Sans" w:cstheme="minorHAnsi"/>
        </w:rPr>
        <w:t xml:space="preserve">Once The cert has been ordered by IBM, the Digicert order number will be provided and further information about the validation status / process can be obtained through the Digicert support page: </w:t>
      </w:r>
      <w:hyperlink r:id="rId5" w:tgtFrame="_blank" w:history="1">
        <w:r w:rsidRPr="00DC6F8E">
          <w:rPr>
            <w:rStyle w:val="Strong"/>
            <w:rFonts w:ascii="IBM Plex Sans" w:hAnsi="IBM Plex Sans" w:cstheme="minorHAnsi"/>
            <w:color w:val="0000FF"/>
            <w:u w:val="single"/>
          </w:rPr>
          <w:t>https://www.digicert.com/support</w:t>
        </w:r>
      </w:hyperlink>
    </w:p>
    <w:p w14:paraId="091256D5" w14:textId="77777777" w:rsidR="004063DF" w:rsidRPr="00DC6F8E" w:rsidRDefault="004063DF" w:rsidP="004063DF">
      <w:pPr>
        <w:ind w:left="1440"/>
        <w:rPr>
          <w:rFonts w:ascii="IBM Plex Sans" w:hAnsi="IBM Plex Sans" w:cstheme="minorHAnsi"/>
          <w:iCs/>
        </w:rPr>
      </w:pPr>
    </w:p>
    <w:p w14:paraId="1F99E83F" w14:textId="77777777" w:rsidR="004063DF" w:rsidRPr="00DC6F8E" w:rsidRDefault="004063DF" w:rsidP="004063DF">
      <w:pPr>
        <w:rPr>
          <w:rFonts w:ascii="IBM Plex Sans" w:hAnsi="IBM Plex Sans" w:cstheme="minorHAnsi"/>
          <w:bCs/>
          <w:iCs/>
        </w:rPr>
      </w:pPr>
      <w:r w:rsidRPr="00DC6F8E">
        <w:rPr>
          <w:rFonts w:ascii="IBM Plex Sans" w:hAnsi="IBM Plex Sans" w:cstheme="minorHAnsi"/>
          <w:color w:val="000080"/>
          <w:highlight w:val="green"/>
        </w:rPr>
        <w:fldChar w:fldCharType="begin">
          <w:ffData>
            <w:name w:val=""/>
            <w:enabled/>
            <w:calcOnExit w:val="0"/>
            <w:checkBox>
              <w:sizeAuto/>
              <w:default w:val="0"/>
            </w:checkBox>
          </w:ffData>
        </w:fldChar>
      </w:r>
      <w:r w:rsidRPr="00DC6F8E">
        <w:rPr>
          <w:rFonts w:ascii="IBM Plex Sans" w:hAnsi="IBM Plex Sans" w:cstheme="minorHAnsi"/>
          <w:color w:val="000080"/>
          <w:highlight w:val="green"/>
        </w:rPr>
        <w:instrText xml:space="preserve"> FORMCHECKBOX </w:instrText>
      </w:r>
      <w:r w:rsidRPr="00DC6F8E">
        <w:rPr>
          <w:rFonts w:ascii="IBM Plex Sans" w:hAnsi="IBM Plex Sans" w:cstheme="minorHAnsi"/>
          <w:color w:val="000080"/>
          <w:highlight w:val="green"/>
        </w:rPr>
      </w:r>
      <w:r w:rsidRPr="00DC6F8E">
        <w:rPr>
          <w:rFonts w:ascii="IBM Plex Sans" w:hAnsi="IBM Plex Sans" w:cstheme="minorHAnsi"/>
          <w:color w:val="000080"/>
          <w:highlight w:val="green"/>
        </w:rPr>
        <w:fldChar w:fldCharType="separate"/>
      </w:r>
      <w:r w:rsidRPr="00DC6F8E">
        <w:rPr>
          <w:rFonts w:ascii="IBM Plex Sans" w:hAnsi="IBM Plex Sans" w:cstheme="minorHAnsi"/>
          <w:color w:val="000080"/>
          <w:highlight w:val="green"/>
        </w:rPr>
        <w:fldChar w:fldCharType="end"/>
      </w:r>
      <w:r w:rsidRPr="00DC6F8E">
        <w:rPr>
          <w:rFonts w:ascii="IBM Plex Sans" w:hAnsi="IBM Plex Sans" w:cstheme="minorHAnsi"/>
          <w:iCs/>
        </w:rPr>
        <w:t xml:space="preserve"> </w:t>
      </w:r>
      <w:r w:rsidRPr="00DC6F8E">
        <w:rPr>
          <w:rFonts w:ascii="IBM Plex Sans" w:hAnsi="IBM Plex Sans" w:cstheme="minorHAnsi"/>
          <w:bCs/>
          <w:iCs/>
        </w:rPr>
        <w:t>Third party certificate – Provided by the client</w:t>
      </w:r>
    </w:p>
    <w:p w14:paraId="6E6F7B92" w14:textId="77777777" w:rsidR="004063DF" w:rsidRPr="00DC6F8E" w:rsidRDefault="004063DF" w:rsidP="004063DF">
      <w:pPr>
        <w:pStyle w:val="ListParagraph"/>
        <w:numPr>
          <w:ilvl w:val="0"/>
          <w:numId w:val="6"/>
        </w:numPr>
        <w:rPr>
          <w:rFonts w:ascii="IBM Plex Sans" w:hAnsi="IBM Plex Sans" w:cstheme="minorHAnsi"/>
          <w:iCs/>
        </w:rPr>
      </w:pPr>
      <w:r w:rsidRPr="00DC6F8E">
        <w:rPr>
          <w:rFonts w:ascii="IBM Plex Sans" w:hAnsi="IBM Plex Sans" w:cstheme="minorHAnsi"/>
          <w:iCs/>
        </w:rPr>
        <w:t>CSR will be created by IBM</w:t>
      </w:r>
    </w:p>
    <w:p w14:paraId="45E48334" w14:textId="77777777" w:rsidR="004063DF" w:rsidRPr="00DC6F8E" w:rsidRDefault="004063DF" w:rsidP="004063DF">
      <w:pPr>
        <w:pStyle w:val="ListParagraph"/>
        <w:numPr>
          <w:ilvl w:val="0"/>
          <w:numId w:val="6"/>
        </w:numPr>
        <w:rPr>
          <w:rFonts w:ascii="IBM Plex Sans" w:hAnsi="IBM Plex Sans" w:cstheme="minorHAnsi"/>
          <w:iCs/>
        </w:rPr>
      </w:pPr>
      <w:r w:rsidRPr="00DC6F8E">
        <w:rPr>
          <w:rFonts w:ascii="IBM Plex Sans" w:hAnsi="IBM Plex Sans" w:cstheme="minorHAnsi"/>
          <w:iCs/>
        </w:rPr>
        <w:t>CSR will be sent to the client</w:t>
      </w:r>
    </w:p>
    <w:p w14:paraId="6A8A42C5" w14:textId="77777777" w:rsidR="004063DF" w:rsidRPr="00DC6F8E" w:rsidRDefault="004063DF" w:rsidP="004063DF">
      <w:pPr>
        <w:pStyle w:val="ListParagraph"/>
        <w:numPr>
          <w:ilvl w:val="0"/>
          <w:numId w:val="6"/>
        </w:numPr>
        <w:rPr>
          <w:rFonts w:ascii="IBM Plex Sans" w:hAnsi="IBM Plex Sans" w:cstheme="minorHAnsi"/>
          <w:iCs/>
        </w:rPr>
      </w:pPr>
      <w:r w:rsidRPr="00DC6F8E">
        <w:rPr>
          <w:rFonts w:ascii="IBM Plex Sans" w:hAnsi="IBM Plex Sans" w:cstheme="minorHAnsi"/>
          <w:iCs/>
        </w:rPr>
        <w:t>The client will provide the certificate with the CSRs through the CA of its choice</w:t>
      </w:r>
    </w:p>
    <w:p w14:paraId="2E118BE0" w14:textId="77777777" w:rsidR="004063DF" w:rsidRPr="00DC6F8E" w:rsidRDefault="004063DF" w:rsidP="004063DF">
      <w:pPr>
        <w:pStyle w:val="ListParagraph"/>
        <w:numPr>
          <w:ilvl w:val="0"/>
          <w:numId w:val="6"/>
        </w:numPr>
        <w:rPr>
          <w:rFonts w:ascii="IBM Plex Sans" w:hAnsi="IBM Plex Sans" w:cstheme="minorHAnsi"/>
          <w:iCs/>
        </w:rPr>
      </w:pPr>
      <w:r w:rsidRPr="00DC6F8E">
        <w:rPr>
          <w:rFonts w:ascii="IBM Plex Sans" w:hAnsi="IBM Plex Sans" w:cstheme="minorHAnsi"/>
          <w:iCs/>
        </w:rPr>
        <w:t>The client will send the certificates back to IBM</w:t>
      </w:r>
    </w:p>
    <w:p w14:paraId="09BA7628" w14:textId="5A59474F" w:rsidR="003D0654" w:rsidRPr="00DC6F8E" w:rsidRDefault="004063DF" w:rsidP="004063DF">
      <w:pPr>
        <w:pStyle w:val="ListParagraph"/>
        <w:numPr>
          <w:ilvl w:val="0"/>
          <w:numId w:val="6"/>
        </w:numPr>
        <w:rPr>
          <w:rFonts w:ascii="IBM Plex Sans" w:hAnsi="IBM Plex Sans" w:cstheme="minorHAnsi"/>
          <w:iCs/>
        </w:rPr>
      </w:pPr>
      <w:r w:rsidRPr="00DC6F8E">
        <w:rPr>
          <w:rFonts w:ascii="IBM Plex Sans" w:hAnsi="IBM Plex Sans" w:cstheme="minorHAnsi"/>
          <w:iCs/>
        </w:rPr>
        <w:t>IBM will upload and deploy the certs</w:t>
      </w:r>
    </w:p>
    <w:p w14:paraId="37E57291" w14:textId="15475551" w:rsidR="00404DE5" w:rsidRPr="00DC6F8E" w:rsidRDefault="00404DE5">
      <w:pPr>
        <w:rPr>
          <w:rFonts w:ascii="IBM Plex Sans" w:eastAsiaTheme="majorEastAsia" w:hAnsi="IBM Plex Sans" w:cstheme="majorBidi"/>
          <w:bCs/>
          <w:caps/>
          <w:color w:val="70AD47" w:themeColor="accent6"/>
          <w:kern w:val="0"/>
          <w:sz w:val="28"/>
          <w:szCs w:val="32"/>
          <w:lang w:val="en-US"/>
          <w14:ligatures w14:val="none"/>
        </w:rPr>
      </w:pPr>
    </w:p>
    <w:p w14:paraId="33860929" w14:textId="72D9C749" w:rsidR="003D0654" w:rsidRPr="00DC6F8E" w:rsidRDefault="00021590" w:rsidP="004063DF">
      <w:pPr>
        <w:pStyle w:val="Heading1"/>
        <w:rPr>
          <w:rFonts w:ascii="IBM Plex Sans" w:hAnsi="IBM Plex Sans"/>
        </w:rPr>
      </w:pPr>
      <w:r w:rsidRPr="00DC6F8E">
        <w:rPr>
          <w:rFonts w:ascii="IBM Plex Sans" w:hAnsi="IBM Plex Sans"/>
        </w:rPr>
        <w:t xml:space="preserve">SECTION </w:t>
      </w:r>
      <w:r w:rsidR="00404DE5" w:rsidRPr="00DC6F8E">
        <w:rPr>
          <w:rFonts w:ascii="IBM Plex Sans" w:hAnsi="IBM Plex Sans"/>
        </w:rPr>
        <w:t>3</w:t>
      </w:r>
      <w:r w:rsidR="003D0654" w:rsidRPr="00DC6F8E">
        <w:rPr>
          <w:rFonts w:ascii="IBM Plex Sans" w:hAnsi="IBM Plex Sans"/>
        </w:rPr>
        <w:t>:  Certificate Options</w:t>
      </w:r>
    </w:p>
    <w:p w14:paraId="75F3B9A6" w14:textId="77777777" w:rsidR="004063DF" w:rsidRPr="00DC6F8E" w:rsidRDefault="004063DF" w:rsidP="004063DF">
      <w:pPr>
        <w:rPr>
          <w:rFonts w:ascii="IBM Plex Sans" w:hAnsi="IBM Plex Sans" w:cstheme="minorHAnsi"/>
        </w:rPr>
      </w:pPr>
    </w:p>
    <w:p w14:paraId="22260134" w14:textId="3449E68B" w:rsidR="004063DF" w:rsidRPr="00DC6F8E" w:rsidRDefault="0024671A" w:rsidP="004063DF">
      <w:pPr>
        <w:rPr>
          <w:rFonts w:ascii="IBM Plex Sans" w:hAnsi="IBM Plex Sans" w:cstheme="minorHAnsi"/>
          <w:b/>
          <w:bCs/>
        </w:rPr>
      </w:pPr>
      <w:r w:rsidRPr="00DC6F8E">
        <w:rPr>
          <w:rFonts w:ascii="IBM Plex Sans" w:hAnsi="IBM Plex Sans" w:cstheme="minorHAnsi"/>
          <w:b/>
          <w:bCs/>
        </w:rPr>
        <w:t xml:space="preserve">(D) </w:t>
      </w:r>
      <w:r w:rsidR="004063DF" w:rsidRPr="00DC6F8E">
        <w:rPr>
          <w:rFonts w:ascii="IBM Plex Sans" w:hAnsi="IBM Plex Sans" w:cstheme="minorHAnsi"/>
          <w:b/>
          <w:bCs/>
        </w:rPr>
        <w:t xml:space="preserve">Geographical deployment (select one): </w:t>
      </w:r>
    </w:p>
    <w:p w14:paraId="4C3A8B46" w14:textId="77777777" w:rsidR="00D1593B" w:rsidRPr="00DC6F8E" w:rsidRDefault="00D1593B" w:rsidP="004063DF">
      <w:pPr>
        <w:rPr>
          <w:rFonts w:ascii="IBM Plex Sans" w:hAnsi="IBM Plex Sans" w:cstheme="minorHAnsi"/>
          <w:b/>
          <w:bCs/>
        </w:rPr>
      </w:pPr>
    </w:p>
    <w:p w14:paraId="2708F0F3" w14:textId="27C69350" w:rsidR="004063DF" w:rsidRPr="00DC6F8E" w:rsidRDefault="004063DF" w:rsidP="004063DF">
      <w:pPr>
        <w:rPr>
          <w:rFonts w:ascii="IBM Plex Sans" w:hAnsi="IBM Plex Sans" w:cstheme="minorHAnsi"/>
          <w:bCs/>
        </w:rPr>
      </w:pPr>
      <w:r w:rsidRPr="00DC6F8E">
        <w:rPr>
          <w:rFonts w:ascii="IBM Plex Sans" w:hAnsi="IBM Plex Sans" w:cstheme="minorHAnsi"/>
          <w:color w:val="000080"/>
          <w:highlight w:val="green"/>
        </w:rPr>
        <w:fldChar w:fldCharType="begin">
          <w:ffData>
            <w:name w:val=""/>
            <w:enabled/>
            <w:calcOnExit w:val="0"/>
            <w:checkBox>
              <w:sizeAuto/>
              <w:default w:val="1"/>
            </w:checkBox>
          </w:ffData>
        </w:fldChar>
      </w:r>
      <w:r w:rsidRPr="00DC6F8E">
        <w:rPr>
          <w:rFonts w:ascii="IBM Plex Sans" w:hAnsi="IBM Plex Sans" w:cstheme="minorHAnsi"/>
          <w:color w:val="000080"/>
          <w:highlight w:val="green"/>
        </w:rPr>
        <w:instrText xml:space="preserve"> FORMCHECKBOX </w:instrText>
      </w:r>
      <w:r w:rsidRPr="00DC6F8E">
        <w:rPr>
          <w:rFonts w:ascii="IBM Plex Sans" w:hAnsi="IBM Plex Sans" w:cstheme="minorHAnsi"/>
          <w:color w:val="000080"/>
          <w:highlight w:val="green"/>
        </w:rPr>
      </w:r>
      <w:r w:rsidRPr="00DC6F8E">
        <w:rPr>
          <w:rFonts w:ascii="IBM Plex Sans" w:hAnsi="IBM Plex Sans" w:cstheme="minorHAnsi"/>
          <w:color w:val="000080"/>
          <w:highlight w:val="green"/>
        </w:rPr>
        <w:fldChar w:fldCharType="separate"/>
      </w:r>
      <w:r w:rsidRPr="00DC6F8E">
        <w:rPr>
          <w:rFonts w:ascii="IBM Plex Sans" w:hAnsi="IBM Plex Sans" w:cstheme="minorHAnsi"/>
          <w:color w:val="000080"/>
          <w:highlight w:val="green"/>
        </w:rPr>
        <w:fldChar w:fldCharType="end"/>
      </w:r>
      <w:r w:rsidRPr="00DC6F8E">
        <w:rPr>
          <w:rFonts w:ascii="IBM Plex Sans" w:hAnsi="IBM Plex Sans" w:cstheme="minorHAnsi"/>
        </w:rPr>
        <w:t xml:space="preserve"> Global Except China</w:t>
      </w:r>
      <w:r w:rsidR="0024671A" w:rsidRPr="00DC6F8E">
        <w:rPr>
          <w:rFonts w:ascii="IBM Plex Sans" w:hAnsi="IBM Plex Sans" w:cstheme="minorHAnsi"/>
          <w:bCs/>
        </w:rPr>
        <w:t>.</w:t>
      </w:r>
    </w:p>
    <w:p w14:paraId="22673B40" w14:textId="5D471853" w:rsidR="0024671A" w:rsidRPr="00DC6F8E" w:rsidRDefault="0024671A" w:rsidP="004063DF">
      <w:pPr>
        <w:rPr>
          <w:rFonts w:ascii="IBM Plex Sans" w:hAnsi="IBM Plex Sans" w:cstheme="minorHAnsi"/>
          <w:b/>
        </w:rPr>
      </w:pPr>
      <w:r w:rsidRPr="00DC6F8E">
        <w:rPr>
          <w:rFonts w:ascii="IBM Plex Sans" w:hAnsi="IBM Plex Sans" w:cstheme="minorHAnsi"/>
          <w:bCs/>
        </w:rPr>
        <w:tab/>
      </w:r>
      <w:r w:rsidRPr="00DC6F8E">
        <w:rPr>
          <w:rFonts w:ascii="IBM Plex Sans" w:hAnsi="IBM Plex Sans" w:cstheme="minorHAnsi"/>
          <w:b/>
        </w:rPr>
        <w:t>This is the default option</w:t>
      </w:r>
    </w:p>
    <w:p w14:paraId="1D105194" w14:textId="77777777" w:rsidR="004063DF" w:rsidRPr="00DC6F8E" w:rsidRDefault="004063DF" w:rsidP="004063DF">
      <w:pPr>
        <w:rPr>
          <w:rFonts w:ascii="IBM Plex Sans" w:hAnsi="IBM Plex Sans" w:cstheme="minorHAnsi"/>
          <w:bCs/>
        </w:rPr>
      </w:pPr>
      <w:r w:rsidRPr="00DC6F8E">
        <w:rPr>
          <w:rFonts w:ascii="IBM Plex Sans" w:hAnsi="IBM Plex Sans" w:cstheme="minorHAnsi"/>
          <w:color w:val="000080"/>
          <w:highlight w:val="green"/>
        </w:rPr>
        <w:fldChar w:fldCharType="begin">
          <w:ffData>
            <w:name w:val="Check9"/>
            <w:enabled/>
            <w:calcOnExit w:val="0"/>
            <w:checkBox>
              <w:sizeAuto/>
              <w:default w:val="0"/>
            </w:checkBox>
          </w:ffData>
        </w:fldChar>
      </w:r>
      <w:r w:rsidRPr="00DC6F8E">
        <w:rPr>
          <w:rFonts w:ascii="IBM Plex Sans" w:hAnsi="IBM Plex Sans" w:cstheme="minorHAnsi"/>
          <w:color w:val="000080"/>
          <w:highlight w:val="green"/>
        </w:rPr>
        <w:instrText xml:space="preserve"> FORMCHECKBOX </w:instrText>
      </w:r>
      <w:r w:rsidRPr="00DC6F8E">
        <w:rPr>
          <w:rFonts w:ascii="IBM Plex Sans" w:hAnsi="IBM Plex Sans" w:cstheme="minorHAnsi"/>
          <w:color w:val="000080"/>
          <w:highlight w:val="green"/>
        </w:rPr>
      </w:r>
      <w:r w:rsidRPr="00DC6F8E">
        <w:rPr>
          <w:rFonts w:ascii="IBM Plex Sans" w:hAnsi="IBM Plex Sans" w:cstheme="minorHAnsi"/>
          <w:color w:val="000080"/>
          <w:highlight w:val="green"/>
        </w:rPr>
        <w:fldChar w:fldCharType="separate"/>
      </w:r>
      <w:r w:rsidRPr="00DC6F8E">
        <w:rPr>
          <w:rFonts w:ascii="IBM Plex Sans" w:hAnsi="IBM Plex Sans" w:cstheme="minorHAnsi"/>
          <w:color w:val="000080"/>
          <w:highlight w:val="green"/>
        </w:rPr>
        <w:fldChar w:fldCharType="end"/>
      </w:r>
      <w:r w:rsidRPr="00DC6F8E">
        <w:rPr>
          <w:rFonts w:ascii="IBM Plex Sans" w:hAnsi="IBM Plex Sans" w:cstheme="minorHAnsi"/>
        </w:rPr>
        <w:t xml:space="preserve"> Global Including China</w:t>
      </w:r>
      <w:r w:rsidRPr="00DC6F8E">
        <w:rPr>
          <w:rFonts w:ascii="IBM Plex Sans" w:hAnsi="IBM Plex Sans" w:cstheme="minorHAnsi"/>
          <w:bCs/>
        </w:rPr>
        <w:t xml:space="preserve"> (Requires contract upgrade and approval by Chinese authorities)</w:t>
      </w:r>
    </w:p>
    <w:p w14:paraId="262D50EB" w14:textId="77777777" w:rsidR="003D0654" w:rsidRPr="00DC6F8E" w:rsidRDefault="003D0654">
      <w:pPr>
        <w:rPr>
          <w:rFonts w:ascii="IBM Plex Sans" w:hAnsi="IBM Plex Sans"/>
          <w:lang w:val="en-GB"/>
        </w:rPr>
      </w:pPr>
    </w:p>
    <w:p w14:paraId="26EBF15E" w14:textId="7CFDD225" w:rsidR="004401F5" w:rsidRPr="00DC6F8E" w:rsidRDefault="004401F5">
      <w:pPr>
        <w:rPr>
          <w:rFonts w:ascii="IBM Plex Sans" w:eastAsiaTheme="majorEastAsia" w:hAnsi="IBM Plex Sans" w:cstheme="majorBidi"/>
          <w:bCs/>
          <w:caps/>
          <w:color w:val="70AD47" w:themeColor="accent6"/>
          <w:kern w:val="0"/>
          <w:sz w:val="28"/>
          <w:szCs w:val="32"/>
          <w:lang w:val="en-US"/>
          <w14:ligatures w14:val="none"/>
        </w:rPr>
      </w:pPr>
    </w:p>
    <w:p w14:paraId="33416C1D" w14:textId="66FB7BA2" w:rsidR="00DB4E84" w:rsidRPr="00DC6F8E" w:rsidRDefault="00021590" w:rsidP="004063DF">
      <w:pPr>
        <w:pStyle w:val="Heading1"/>
        <w:rPr>
          <w:rFonts w:ascii="IBM Plex Sans" w:hAnsi="IBM Plex Sans"/>
        </w:rPr>
      </w:pPr>
      <w:r w:rsidRPr="00DC6F8E">
        <w:rPr>
          <w:rFonts w:ascii="IBM Plex Sans" w:hAnsi="IBM Plex Sans"/>
        </w:rPr>
        <w:t xml:space="preserve">SECTION </w:t>
      </w:r>
      <w:r w:rsidR="004401F5" w:rsidRPr="00DC6F8E">
        <w:rPr>
          <w:rFonts w:ascii="IBM Plex Sans" w:hAnsi="IBM Plex Sans"/>
        </w:rPr>
        <w:t>4</w:t>
      </w:r>
      <w:r w:rsidR="00DB4E84" w:rsidRPr="00DC6F8E">
        <w:rPr>
          <w:rFonts w:ascii="IBM Plex Sans" w:hAnsi="IBM Plex Sans"/>
        </w:rPr>
        <w:t>:  SSL Certificate AND COMPANY INFORMATION</w:t>
      </w:r>
    </w:p>
    <w:p w14:paraId="6FDD6B99" w14:textId="77777777" w:rsidR="00DB4E84" w:rsidRPr="00DC6F8E" w:rsidRDefault="00DB4E84" w:rsidP="00DB4E84">
      <w:pPr>
        <w:rPr>
          <w:rFonts w:ascii="IBM Plex Sans" w:hAnsi="IBM Plex Sans"/>
        </w:rPr>
      </w:pPr>
    </w:p>
    <w:p w14:paraId="4CE36688" w14:textId="602EFC33" w:rsidR="00D15B94" w:rsidRPr="00DC6F8E" w:rsidRDefault="00D15B94" w:rsidP="00DB4E84">
      <w:pPr>
        <w:rPr>
          <w:rFonts w:ascii="IBM Plex Sans" w:hAnsi="IBM Plex Sans"/>
          <w:b/>
          <w:bCs/>
        </w:rPr>
      </w:pPr>
      <w:r w:rsidRPr="00DC6F8E">
        <w:rPr>
          <w:rFonts w:ascii="IBM Plex Sans" w:hAnsi="IBM Plex Sans" w:cs="Arial"/>
          <w:b/>
          <w:bCs/>
        </w:rPr>
        <w:t>SSL Certificate Information</w:t>
      </w:r>
      <w:r w:rsidRPr="00DC6F8E">
        <w:rPr>
          <w:rFonts w:ascii="IBM Plex Sans" w:hAnsi="IBM Plex Sans" w:cs="Arial"/>
        </w:rPr>
        <w:t xml:space="preserve"> </w:t>
      </w:r>
      <w:r w:rsidRPr="00DC6F8E">
        <w:rPr>
          <w:rFonts w:ascii="IBM Plex Sans" w:hAnsi="IBM Plex Sans"/>
        </w:rPr>
        <w:t>(will appear in the SSL certificate in the web browser)</w:t>
      </w:r>
    </w:p>
    <w:p w14:paraId="2B3BD1EA" w14:textId="12D86BB5" w:rsidR="00D15B94" w:rsidRPr="00DC6F8E" w:rsidRDefault="0024671A" w:rsidP="00B704C2">
      <w:pPr>
        <w:pStyle w:val="ListParagraph"/>
        <w:numPr>
          <w:ilvl w:val="0"/>
          <w:numId w:val="13"/>
        </w:numPr>
        <w:rPr>
          <w:rFonts w:ascii="IBM Plex Sans" w:hAnsi="IBM Plex Sans"/>
        </w:rPr>
      </w:pPr>
      <w:r w:rsidRPr="00DC6F8E">
        <w:rPr>
          <w:rFonts w:ascii="IBM Plex Sans" w:hAnsi="IBM Plex Sans"/>
          <w:b/>
          <w:bCs/>
        </w:rPr>
        <w:t xml:space="preserve">(M) </w:t>
      </w:r>
      <w:r w:rsidR="00D15B94" w:rsidRPr="00DC6F8E">
        <w:rPr>
          <w:rFonts w:ascii="IBM Plex Sans" w:hAnsi="IBM Plex Sans"/>
          <w:u w:val="single"/>
        </w:rPr>
        <w:t>Common name</w:t>
      </w:r>
      <w:r w:rsidR="00D15B94" w:rsidRPr="00DC6F8E">
        <w:rPr>
          <w:rFonts w:ascii="IBM Plex Sans" w:hAnsi="IBM Plex Sans"/>
        </w:rPr>
        <w:t xml:space="preserve"> (hostname)</w:t>
      </w:r>
      <w:r w:rsidR="00D15B94" w:rsidRPr="00DC6F8E">
        <w:rPr>
          <w:rFonts w:ascii="IBM Plex Sans" w:hAnsi="IBM Plex Sans"/>
        </w:rPr>
        <w:tab/>
      </w:r>
      <w:r w:rsidR="00D15B94" w:rsidRPr="00DC6F8E">
        <w:rPr>
          <w:rFonts w:ascii="IBM Plex Sans" w:hAnsi="IBM Plex Sans"/>
          <w:highlight w:val="green"/>
        </w:rPr>
        <w:t>[                      ]</w:t>
      </w:r>
    </w:p>
    <w:p w14:paraId="30F0C710" w14:textId="574A1FA8" w:rsidR="00D15B94" w:rsidRPr="00DC6F8E" w:rsidRDefault="00D15B94" w:rsidP="00D15B94">
      <w:pPr>
        <w:ind w:firstLine="720"/>
        <w:rPr>
          <w:rFonts w:ascii="IBM Plex Sans" w:hAnsi="IBM Plex Sans"/>
        </w:rPr>
      </w:pPr>
      <w:r w:rsidRPr="00DC6F8E">
        <w:rPr>
          <w:rFonts w:ascii="IBM Plex Sans" w:hAnsi="IBM Plex Sans"/>
        </w:rPr>
        <w:lastRenderedPageBreak/>
        <w:t>Example: control.ibm.com. Upper case characters are not supported</w:t>
      </w:r>
    </w:p>
    <w:p w14:paraId="386344CA" w14:textId="3D8DFDEE" w:rsidR="0075772F" w:rsidRPr="00DC6F8E" w:rsidRDefault="0075772F" w:rsidP="0075772F">
      <w:pPr>
        <w:ind w:firstLine="720"/>
        <w:rPr>
          <w:rFonts w:ascii="IBM Plex Sans" w:hAnsi="IBM Plex Sans"/>
        </w:rPr>
      </w:pPr>
      <w:r w:rsidRPr="00DC6F8E">
        <w:rPr>
          <w:rFonts w:ascii="IBM Plex Sans" w:hAnsi="IBM Plex Sans"/>
        </w:rPr>
        <w:t>Wildcard are not allowed (i.e. *. verify.mycompany.com)</w:t>
      </w:r>
    </w:p>
    <w:p w14:paraId="3DA09EC7" w14:textId="79775A8D" w:rsidR="00D15B94" w:rsidRPr="00DC6F8E" w:rsidRDefault="0024671A" w:rsidP="00B704C2">
      <w:pPr>
        <w:pStyle w:val="ListParagraph"/>
        <w:numPr>
          <w:ilvl w:val="0"/>
          <w:numId w:val="13"/>
        </w:numPr>
        <w:rPr>
          <w:rFonts w:ascii="IBM Plex Sans" w:hAnsi="IBM Plex Sans"/>
        </w:rPr>
      </w:pPr>
      <w:r w:rsidRPr="00DC6F8E">
        <w:rPr>
          <w:rFonts w:ascii="IBM Plex Sans" w:hAnsi="IBM Plex Sans"/>
          <w:b/>
          <w:bCs/>
        </w:rPr>
        <w:t xml:space="preserve">(O) </w:t>
      </w:r>
      <w:r w:rsidR="00D15B94" w:rsidRPr="00DC6F8E">
        <w:rPr>
          <w:rFonts w:ascii="IBM Plex Sans" w:hAnsi="IBM Plex Sans"/>
          <w:u w:val="single"/>
        </w:rPr>
        <w:t>Subject Alternate Names</w:t>
      </w:r>
      <w:r w:rsidR="00D15B94" w:rsidRPr="00DC6F8E">
        <w:rPr>
          <w:rFonts w:ascii="IBM Plex Sans" w:hAnsi="IBM Plex Sans"/>
        </w:rPr>
        <w:t xml:space="preserve"> (SAN)</w:t>
      </w:r>
    </w:p>
    <w:p w14:paraId="5BFF53C2" w14:textId="1515A7D1" w:rsidR="00D15B94" w:rsidRPr="00DC6F8E" w:rsidRDefault="00D15B94" w:rsidP="00D15B94">
      <w:pPr>
        <w:ind w:firstLine="720"/>
        <w:rPr>
          <w:rFonts w:ascii="IBM Plex Sans" w:hAnsi="IBM Plex Sans"/>
        </w:rPr>
      </w:pPr>
      <w:r w:rsidRPr="00DC6F8E">
        <w:rPr>
          <w:rFonts w:ascii="IBM Plex Sans" w:hAnsi="IBM Plex Sans"/>
        </w:rPr>
        <w:t>Enter all alt-names with either comma or line feed between each</w:t>
      </w:r>
      <w:r w:rsidR="004C0945">
        <w:rPr>
          <w:rFonts w:ascii="IBM Plex Sans" w:hAnsi="IBM Plex Sans"/>
        </w:rPr>
        <w:t xml:space="preserve"> if needed.</w:t>
      </w:r>
    </w:p>
    <w:p w14:paraId="67E1E29E" w14:textId="7CE70E96" w:rsidR="004535AF" w:rsidRPr="00DC6F8E" w:rsidRDefault="004535AF" w:rsidP="00D15B94">
      <w:pPr>
        <w:ind w:firstLine="720"/>
        <w:rPr>
          <w:rFonts w:ascii="IBM Plex Sans" w:hAnsi="IBM Plex Sans"/>
        </w:rPr>
      </w:pPr>
      <w:r w:rsidRPr="00DC6F8E">
        <w:rPr>
          <w:rFonts w:ascii="IBM Plex Sans" w:hAnsi="IBM Plex Sans"/>
        </w:rPr>
        <w:t>Wildcard are not allowed (i.e. *.verify.mycompany.com)</w:t>
      </w:r>
    </w:p>
    <w:p w14:paraId="5C9393BE" w14:textId="3E9D0FC9" w:rsidR="00D15B94" w:rsidRPr="00DC6F8E" w:rsidRDefault="00896F7A" w:rsidP="0024671A">
      <w:pPr>
        <w:ind w:left="4320"/>
        <w:rPr>
          <w:rFonts w:ascii="IBM Plex Sans" w:hAnsi="IBM Plex Sans"/>
        </w:rPr>
      </w:pPr>
      <w:r w:rsidRPr="00DC6F8E">
        <w:rPr>
          <w:rFonts w:ascii="IBM Plex Sans" w:hAnsi="IBM Plex Sans"/>
          <w:highlight w:val="green"/>
        </w:rPr>
        <w:t>[                         ]</w:t>
      </w:r>
    </w:p>
    <w:p w14:paraId="2497CD6C" w14:textId="59F5C32A" w:rsidR="00D15B94" w:rsidRPr="00DC6F8E" w:rsidRDefault="00D15B94" w:rsidP="00D15B94">
      <w:pPr>
        <w:rPr>
          <w:rFonts w:ascii="IBM Plex Sans" w:hAnsi="IBM Plex Sans"/>
        </w:rPr>
      </w:pPr>
    </w:p>
    <w:p w14:paraId="6EB06333" w14:textId="18DF018E" w:rsidR="00D15B94" w:rsidRPr="00DC6F8E" w:rsidRDefault="0024671A" w:rsidP="00B704C2">
      <w:pPr>
        <w:pStyle w:val="ListParagraph"/>
        <w:numPr>
          <w:ilvl w:val="0"/>
          <w:numId w:val="13"/>
        </w:numPr>
        <w:rPr>
          <w:rFonts w:ascii="IBM Plex Sans" w:hAnsi="IBM Plex Sans"/>
        </w:rPr>
      </w:pPr>
      <w:r w:rsidRPr="00DC6F8E">
        <w:rPr>
          <w:rFonts w:ascii="IBM Plex Sans" w:hAnsi="IBM Plex Sans"/>
          <w:b/>
          <w:bCs/>
        </w:rPr>
        <w:t xml:space="preserve">(M) </w:t>
      </w:r>
      <w:r w:rsidR="00D15B94" w:rsidRPr="00DC6F8E">
        <w:rPr>
          <w:rFonts w:ascii="IBM Plex Sans" w:hAnsi="IBM Plex Sans"/>
          <w:u w:val="single"/>
        </w:rPr>
        <w:t>Country Name</w:t>
      </w:r>
      <w:r w:rsidR="0022777A" w:rsidRPr="00DC6F8E">
        <w:rPr>
          <w:rFonts w:ascii="IBM Plex Sans" w:hAnsi="IBM Plex Sans"/>
        </w:rPr>
        <w:tab/>
      </w:r>
      <w:r w:rsidR="0022777A" w:rsidRPr="00DC6F8E">
        <w:rPr>
          <w:rFonts w:ascii="IBM Plex Sans" w:hAnsi="IBM Plex Sans"/>
        </w:rPr>
        <w:tab/>
      </w:r>
      <w:r w:rsidR="00D15B94" w:rsidRPr="00DC6F8E">
        <w:rPr>
          <w:rFonts w:ascii="IBM Plex Sans" w:hAnsi="IBM Plex Sans"/>
        </w:rPr>
        <w:tab/>
      </w:r>
      <w:r w:rsidR="00D15B94" w:rsidRPr="00DC6F8E">
        <w:rPr>
          <w:rFonts w:ascii="IBM Plex Sans" w:hAnsi="IBM Plex Sans"/>
          <w:highlight w:val="green"/>
        </w:rPr>
        <w:t>[                         ]</w:t>
      </w:r>
    </w:p>
    <w:p w14:paraId="7FDA99DA" w14:textId="5B18FBBE" w:rsidR="00D15B94" w:rsidRPr="00DC6F8E" w:rsidRDefault="0024671A" w:rsidP="00B704C2">
      <w:pPr>
        <w:pStyle w:val="ListParagraph"/>
        <w:numPr>
          <w:ilvl w:val="0"/>
          <w:numId w:val="13"/>
        </w:numPr>
        <w:rPr>
          <w:rFonts w:ascii="IBM Plex Sans" w:hAnsi="IBM Plex Sans"/>
        </w:rPr>
      </w:pPr>
      <w:r w:rsidRPr="00DC6F8E">
        <w:rPr>
          <w:rFonts w:ascii="IBM Plex Sans" w:hAnsi="IBM Plex Sans"/>
          <w:b/>
          <w:bCs/>
        </w:rPr>
        <w:t xml:space="preserve">(M) </w:t>
      </w:r>
      <w:r w:rsidR="00D15B94" w:rsidRPr="00DC6F8E">
        <w:rPr>
          <w:rFonts w:ascii="IBM Plex Sans" w:hAnsi="IBM Plex Sans"/>
          <w:u w:val="single"/>
        </w:rPr>
        <w:t>State/Province</w:t>
      </w:r>
      <w:r w:rsidR="00D15B94" w:rsidRPr="00DC6F8E">
        <w:rPr>
          <w:rFonts w:ascii="IBM Plex Sans" w:hAnsi="IBM Plex Sans"/>
        </w:rPr>
        <w:t xml:space="preserve"> full name</w:t>
      </w:r>
      <w:r w:rsidR="0022777A" w:rsidRPr="00DC6F8E">
        <w:rPr>
          <w:rFonts w:ascii="IBM Plex Sans" w:hAnsi="IBM Plex Sans"/>
        </w:rPr>
        <w:tab/>
      </w:r>
      <w:r w:rsidR="0022777A" w:rsidRPr="00DC6F8E">
        <w:rPr>
          <w:rFonts w:ascii="IBM Plex Sans" w:hAnsi="IBM Plex Sans"/>
        </w:rPr>
        <w:tab/>
      </w:r>
      <w:r w:rsidR="00D15B94" w:rsidRPr="00DC6F8E">
        <w:rPr>
          <w:rFonts w:ascii="IBM Plex Sans" w:hAnsi="IBM Plex Sans"/>
          <w:highlight w:val="green"/>
        </w:rPr>
        <w:t>[                         ]</w:t>
      </w:r>
    </w:p>
    <w:p w14:paraId="004D49D8" w14:textId="07C36E84" w:rsidR="00D15B94" w:rsidRPr="00DC6F8E" w:rsidRDefault="0024671A" w:rsidP="00B704C2">
      <w:pPr>
        <w:pStyle w:val="ListParagraph"/>
        <w:numPr>
          <w:ilvl w:val="0"/>
          <w:numId w:val="13"/>
        </w:numPr>
        <w:rPr>
          <w:rFonts w:ascii="IBM Plex Sans" w:hAnsi="IBM Plex Sans"/>
        </w:rPr>
      </w:pPr>
      <w:r w:rsidRPr="00DC6F8E">
        <w:rPr>
          <w:rFonts w:ascii="IBM Plex Sans" w:hAnsi="IBM Plex Sans"/>
          <w:b/>
          <w:bCs/>
        </w:rPr>
        <w:t xml:space="preserve">(M) </w:t>
      </w:r>
      <w:r w:rsidR="00D15B94" w:rsidRPr="00DC6F8E">
        <w:rPr>
          <w:rFonts w:ascii="IBM Plex Sans" w:hAnsi="IBM Plex Sans"/>
          <w:u w:val="single"/>
        </w:rPr>
        <w:t>Locality/City</w:t>
      </w:r>
      <w:r w:rsidR="00D15B94" w:rsidRPr="00DC6F8E">
        <w:rPr>
          <w:rFonts w:ascii="IBM Plex Sans" w:hAnsi="IBM Plex Sans"/>
        </w:rPr>
        <w:tab/>
      </w:r>
      <w:r w:rsidR="00D15B94" w:rsidRPr="00DC6F8E">
        <w:rPr>
          <w:rFonts w:ascii="IBM Plex Sans" w:hAnsi="IBM Plex Sans"/>
        </w:rPr>
        <w:tab/>
      </w:r>
      <w:r w:rsidR="00896F7A" w:rsidRPr="00DC6F8E">
        <w:rPr>
          <w:rFonts w:ascii="IBM Plex Sans" w:hAnsi="IBM Plex Sans"/>
        </w:rPr>
        <w:tab/>
      </w:r>
      <w:r w:rsidR="00D15B94" w:rsidRPr="00DC6F8E">
        <w:rPr>
          <w:rFonts w:ascii="IBM Plex Sans" w:hAnsi="IBM Plex Sans"/>
          <w:highlight w:val="green"/>
        </w:rPr>
        <w:t>[                         ]</w:t>
      </w:r>
    </w:p>
    <w:p w14:paraId="5E0150B1" w14:textId="53D0D1DD" w:rsidR="00D15B94" w:rsidRPr="00DC6F8E" w:rsidRDefault="0024671A" w:rsidP="00B704C2">
      <w:pPr>
        <w:pStyle w:val="ListParagraph"/>
        <w:numPr>
          <w:ilvl w:val="0"/>
          <w:numId w:val="14"/>
        </w:numPr>
        <w:rPr>
          <w:rFonts w:ascii="IBM Plex Sans" w:hAnsi="IBM Plex Sans"/>
        </w:rPr>
      </w:pPr>
      <w:r w:rsidRPr="00DC6F8E">
        <w:rPr>
          <w:rFonts w:ascii="IBM Plex Sans" w:hAnsi="IBM Plex Sans"/>
          <w:b/>
          <w:bCs/>
        </w:rPr>
        <w:t xml:space="preserve">(M) </w:t>
      </w:r>
      <w:r w:rsidR="00D15B94" w:rsidRPr="00DC6F8E">
        <w:rPr>
          <w:rFonts w:ascii="IBM Plex Sans" w:hAnsi="IBM Plex Sans"/>
          <w:u w:val="single"/>
        </w:rPr>
        <w:t>Organization Name</w:t>
      </w:r>
      <w:r w:rsidR="00D15B94" w:rsidRPr="00DC6F8E">
        <w:rPr>
          <w:rFonts w:ascii="IBM Plex Sans" w:hAnsi="IBM Plex Sans"/>
        </w:rPr>
        <w:t xml:space="preserve"> (Company)</w:t>
      </w:r>
      <w:r w:rsidR="00D15B94" w:rsidRPr="00DC6F8E">
        <w:rPr>
          <w:rFonts w:ascii="IBM Plex Sans" w:hAnsi="IBM Plex Sans"/>
        </w:rPr>
        <w:tab/>
      </w:r>
      <w:r w:rsidR="00D15B94" w:rsidRPr="00DC6F8E">
        <w:rPr>
          <w:rFonts w:ascii="IBM Plex Sans" w:hAnsi="IBM Plex Sans"/>
          <w:highlight w:val="green"/>
        </w:rPr>
        <w:t>[                         ]</w:t>
      </w:r>
    </w:p>
    <w:p w14:paraId="7318CBDC" w14:textId="6B08E641" w:rsidR="00DB4E84" w:rsidRPr="00DC6F8E" w:rsidRDefault="00DB4E84" w:rsidP="00DB4E84">
      <w:pPr>
        <w:rPr>
          <w:rFonts w:ascii="IBM Plex Sans" w:eastAsiaTheme="majorEastAsia" w:hAnsi="IBM Plex Sans" w:cstheme="majorBidi"/>
          <w:bCs/>
          <w:caps/>
          <w:color w:val="FFFFFF" w:themeColor="background1"/>
        </w:rPr>
      </w:pPr>
    </w:p>
    <w:p w14:paraId="2425D09A" w14:textId="3EFD4A13" w:rsidR="00D15B94" w:rsidRPr="00DC6F8E" w:rsidRDefault="00D15B94" w:rsidP="00DB4E84">
      <w:pPr>
        <w:rPr>
          <w:rFonts w:ascii="IBM Plex Sans" w:hAnsi="IBM Plex Sans"/>
          <w:b/>
          <w:bCs/>
        </w:rPr>
      </w:pPr>
      <w:r w:rsidRPr="00DC6F8E">
        <w:rPr>
          <w:rFonts w:ascii="IBM Plex Sans" w:hAnsi="IBM Plex Sans" w:cs="Arial"/>
          <w:b/>
          <w:bCs/>
        </w:rPr>
        <w:t>Company Information</w:t>
      </w:r>
      <w:r w:rsidRPr="00DC6F8E">
        <w:rPr>
          <w:rFonts w:ascii="IBM Plex Sans" w:hAnsi="IBM Plex Sans"/>
          <w:b/>
          <w:bCs/>
        </w:rPr>
        <w:t xml:space="preserve"> </w:t>
      </w:r>
      <w:r w:rsidRPr="00DC6F8E">
        <w:rPr>
          <w:rFonts w:ascii="IBM Plex Sans" w:hAnsi="IBM Plex Sans"/>
        </w:rPr>
        <w:t>(Should match the WHOIS domain record for Common Name of the certificate)</w:t>
      </w:r>
    </w:p>
    <w:p w14:paraId="3C75DA0B" w14:textId="3073CDDA" w:rsidR="00D1593B" w:rsidRPr="00DC6F8E" w:rsidRDefault="00D1593B" w:rsidP="00D1593B">
      <w:pPr>
        <w:pStyle w:val="ListParagraph"/>
        <w:numPr>
          <w:ilvl w:val="0"/>
          <w:numId w:val="14"/>
        </w:numPr>
        <w:rPr>
          <w:rFonts w:ascii="IBM Plex Sans" w:hAnsi="IBM Plex Sans"/>
          <w:bCs/>
        </w:rPr>
      </w:pPr>
      <w:r w:rsidRPr="00DC6F8E">
        <w:rPr>
          <w:rFonts w:ascii="IBM Plex Sans" w:hAnsi="IBM Plex Sans"/>
          <w:b/>
          <w:bCs/>
        </w:rPr>
        <w:t xml:space="preserve">(D) </w:t>
      </w:r>
      <w:r w:rsidR="0022777A" w:rsidRPr="00DC6F8E">
        <w:rPr>
          <w:rFonts w:ascii="IBM Plex Sans" w:hAnsi="IBM Plex Sans"/>
          <w:bCs/>
          <w:u w:val="single"/>
        </w:rPr>
        <w:t>Company Legal Name</w:t>
      </w:r>
      <w:r w:rsidR="0022777A" w:rsidRPr="00DC6F8E">
        <w:rPr>
          <w:rFonts w:ascii="IBM Plex Sans" w:hAnsi="IBM Plex Sans"/>
          <w:bCs/>
        </w:rPr>
        <w:tab/>
      </w:r>
      <w:r w:rsidR="0022777A" w:rsidRPr="00DC6F8E">
        <w:rPr>
          <w:rFonts w:ascii="IBM Plex Sans" w:hAnsi="IBM Plex Sans"/>
          <w:bCs/>
        </w:rPr>
        <w:tab/>
      </w:r>
      <w:r w:rsidR="0022777A" w:rsidRPr="00DC6F8E">
        <w:rPr>
          <w:rFonts w:ascii="IBM Plex Sans" w:hAnsi="IBM Plex Sans"/>
          <w:highlight w:val="green"/>
        </w:rPr>
        <w:t>[                         ]</w:t>
      </w:r>
    </w:p>
    <w:p w14:paraId="0B644984" w14:textId="7F0D01D0" w:rsidR="00D15B94" w:rsidRPr="00DC6F8E" w:rsidRDefault="00D1593B" w:rsidP="00D1593B">
      <w:pPr>
        <w:ind w:firstLine="720"/>
        <w:rPr>
          <w:rFonts w:ascii="IBM Plex Sans" w:hAnsi="IBM Plex Sans"/>
          <w:bCs/>
        </w:rPr>
      </w:pPr>
      <w:r w:rsidRPr="00DC6F8E">
        <w:rPr>
          <w:rFonts w:ascii="IBM Plex Sans" w:hAnsi="IBM Plex Sans"/>
          <w:b/>
        </w:rPr>
        <w:t xml:space="preserve">Default value: </w:t>
      </w:r>
      <w:r w:rsidR="0022777A" w:rsidRPr="00DC6F8E">
        <w:rPr>
          <w:rFonts w:ascii="IBM Plex Sans" w:hAnsi="IBM Plex Sans"/>
          <w:b/>
        </w:rPr>
        <w:t xml:space="preserve">Same as </w:t>
      </w:r>
      <w:r w:rsidR="0022777A" w:rsidRPr="00DC6F8E">
        <w:rPr>
          <w:rFonts w:ascii="IBM Plex Sans" w:hAnsi="IBM Plex Sans" w:cs="Arial"/>
          <w:b/>
        </w:rPr>
        <w:t>SSL Certificate Information</w:t>
      </w:r>
      <w:r w:rsidR="0022777A" w:rsidRPr="00DC6F8E">
        <w:rPr>
          <w:rFonts w:ascii="IBM Plex Sans" w:hAnsi="IBM Plex Sans"/>
          <w:b/>
        </w:rPr>
        <w:t xml:space="preserve"> (Organization Name)</w:t>
      </w:r>
    </w:p>
    <w:p w14:paraId="722D23DF" w14:textId="476A2834" w:rsidR="0022777A" w:rsidRPr="00DC6F8E" w:rsidRDefault="00D1593B" w:rsidP="00B704C2">
      <w:pPr>
        <w:pStyle w:val="ListParagraph"/>
        <w:numPr>
          <w:ilvl w:val="0"/>
          <w:numId w:val="14"/>
        </w:numPr>
        <w:rPr>
          <w:rFonts w:ascii="IBM Plex Sans" w:hAnsi="IBM Plex Sans"/>
        </w:rPr>
      </w:pPr>
      <w:r w:rsidRPr="00DC6F8E">
        <w:rPr>
          <w:rFonts w:ascii="IBM Plex Sans" w:hAnsi="IBM Plex Sans"/>
          <w:b/>
          <w:bCs/>
        </w:rPr>
        <w:t xml:space="preserve">(M) </w:t>
      </w:r>
      <w:r w:rsidR="0022777A" w:rsidRPr="00DC6F8E">
        <w:rPr>
          <w:rFonts w:ascii="IBM Plex Sans" w:hAnsi="IBM Plex Sans"/>
          <w:u w:val="single"/>
        </w:rPr>
        <w:t>Street Address</w:t>
      </w:r>
      <w:r w:rsidR="0022777A" w:rsidRPr="00DC6F8E">
        <w:rPr>
          <w:rFonts w:ascii="IBM Plex Sans" w:hAnsi="IBM Plex Sans"/>
        </w:rPr>
        <w:tab/>
      </w:r>
      <w:r w:rsidR="0022777A" w:rsidRPr="00DC6F8E">
        <w:rPr>
          <w:rFonts w:ascii="IBM Plex Sans" w:hAnsi="IBM Plex Sans"/>
        </w:rPr>
        <w:tab/>
      </w:r>
      <w:r w:rsidR="00896F7A" w:rsidRPr="00DC6F8E">
        <w:rPr>
          <w:rFonts w:ascii="IBM Plex Sans" w:hAnsi="IBM Plex Sans"/>
        </w:rPr>
        <w:tab/>
      </w:r>
      <w:r w:rsidR="0022777A" w:rsidRPr="00DC6F8E">
        <w:rPr>
          <w:rFonts w:ascii="IBM Plex Sans" w:hAnsi="IBM Plex Sans"/>
          <w:highlight w:val="green"/>
        </w:rPr>
        <w:t>[                         ]</w:t>
      </w:r>
    </w:p>
    <w:p w14:paraId="02540D77" w14:textId="3643F503" w:rsidR="0022777A" w:rsidRPr="00DC6F8E" w:rsidRDefault="00D1593B" w:rsidP="00B704C2">
      <w:pPr>
        <w:pStyle w:val="ListParagraph"/>
        <w:numPr>
          <w:ilvl w:val="0"/>
          <w:numId w:val="14"/>
        </w:numPr>
        <w:rPr>
          <w:rFonts w:ascii="IBM Plex Sans" w:hAnsi="IBM Plex Sans"/>
        </w:rPr>
      </w:pPr>
      <w:r w:rsidRPr="00DC6F8E">
        <w:rPr>
          <w:rFonts w:ascii="IBM Plex Sans" w:hAnsi="IBM Plex Sans"/>
          <w:b/>
          <w:bCs/>
        </w:rPr>
        <w:t xml:space="preserve">(D) </w:t>
      </w:r>
      <w:r w:rsidR="0022777A" w:rsidRPr="00DC6F8E">
        <w:rPr>
          <w:rFonts w:ascii="IBM Plex Sans" w:hAnsi="IBM Plex Sans"/>
          <w:u w:val="single"/>
        </w:rPr>
        <w:t>City</w:t>
      </w:r>
      <w:r w:rsidR="0022777A" w:rsidRPr="00DC6F8E">
        <w:rPr>
          <w:rFonts w:ascii="IBM Plex Sans" w:hAnsi="IBM Plex Sans"/>
        </w:rPr>
        <w:tab/>
      </w:r>
      <w:r w:rsidR="0022777A" w:rsidRPr="00DC6F8E">
        <w:rPr>
          <w:rFonts w:ascii="IBM Plex Sans" w:hAnsi="IBM Plex Sans"/>
        </w:rPr>
        <w:tab/>
      </w:r>
      <w:r w:rsidR="0022777A" w:rsidRPr="00DC6F8E">
        <w:rPr>
          <w:rFonts w:ascii="IBM Plex Sans" w:hAnsi="IBM Plex Sans"/>
        </w:rPr>
        <w:tab/>
      </w:r>
      <w:r w:rsidR="0022777A" w:rsidRPr="00DC6F8E">
        <w:rPr>
          <w:rFonts w:ascii="IBM Plex Sans" w:hAnsi="IBM Plex Sans"/>
        </w:rPr>
        <w:tab/>
      </w:r>
      <w:r w:rsidR="0022777A" w:rsidRPr="00DC6F8E">
        <w:rPr>
          <w:rFonts w:ascii="IBM Plex Sans" w:hAnsi="IBM Plex Sans"/>
          <w:highlight w:val="green"/>
        </w:rPr>
        <w:t>[                         ]</w:t>
      </w:r>
    </w:p>
    <w:p w14:paraId="6A6E0B56" w14:textId="42620881" w:rsidR="0022777A" w:rsidRPr="00DC6F8E" w:rsidRDefault="00D1593B" w:rsidP="0022777A">
      <w:pPr>
        <w:ind w:firstLine="720"/>
        <w:rPr>
          <w:rFonts w:ascii="IBM Plex Sans" w:hAnsi="IBM Plex Sans"/>
          <w:b/>
          <w:bCs/>
        </w:rPr>
      </w:pPr>
      <w:r w:rsidRPr="00DC6F8E">
        <w:rPr>
          <w:rFonts w:ascii="IBM Plex Sans" w:hAnsi="IBM Plex Sans"/>
          <w:b/>
          <w:bCs/>
        </w:rPr>
        <w:t xml:space="preserve">Default value: </w:t>
      </w:r>
      <w:r w:rsidR="0022777A" w:rsidRPr="00DC6F8E">
        <w:rPr>
          <w:rFonts w:ascii="IBM Plex Sans" w:hAnsi="IBM Plex Sans"/>
          <w:b/>
          <w:bCs/>
        </w:rPr>
        <w:t xml:space="preserve">Same as </w:t>
      </w:r>
      <w:r w:rsidR="0022777A" w:rsidRPr="00DC6F8E">
        <w:rPr>
          <w:rFonts w:ascii="IBM Plex Sans" w:hAnsi="IBM Plex Sans" w:cs="Arial"/>
          <w:b/>
          <w:bCs/>
        </w:rPr>
        <w:t>SSL Certificate Information</w:t>
      </w:r>
      <w:r w:rsidR="0022777A" w:rsidRPr="00DC6F8E">
        <w:rPr>
          <w:rFonts w:ascii="IBM Plex Sans" w:hAnsi="IBM Plex Sans"/>
          <w:b/>
          <w:bCs/>
        </w:rPr>
        <w:t xml:space="preserve"> (Locality/City)</w:t>
      </w:r>
    </w:p>
    <w:p w14:paraId="0F320878" w14:textId="4478956B" w:rsidR="0022777A" w:rsidRPr="00DC6F8E" w:rsidRDefault="00D1593B" w:rsidP="00B704C2">
      <w:pPr>
        <w:pStyle w:val="ListParagraph"/>
        <w:numPr>
          <w:ilvl w:val="0"/>
          <w:numId w:val="15"/>
        </w:numPr>
        <w:rPr>
          <w:rFonts w:ascii="IBM Plex Sans" w:hAnsi="IBM Plex Sans"/>
        </w:rPr>
      </w:pPr>
      <w:r w:rsidRPr="00DC6F8E">
        <w:rPr>
          <w:rFonts w:ascii="IBM Plex Sans" w:hAnsi="IBM Plex Sans"/>
          <w:b/>
          <w:bCs/>
        </w:rPr>
        <w:t xml:space="preserve">(D) </w:t>
      </w:r>
      <w:r w:rsidR="0022777A" w:rsidRPr="00DC6F8E">
        <w:rPr>
          <w:rFonts w:ascii="IBM Plex Sans" w:hAnsi="IBM Plex Sans"/>
          <w:u w:val="single"/>
        </w:rPr>
        <w:t>State/Province</w:t>
      </w:r>
      <w:r w:rsidR="0022777A" w:rsidRPr="00DC6F8E">
        <w:rPr>
          <w:rFonts w:ascii="IBM Plex Sans" w:hAnsi="IBM Plex Sans"/>
        </w:rPr>
        <w:tab/>
      </w:r>
      <w:r w:rsidR="0022777A" w:rsidRPr="00DC6F8E">
        <w:rPr>
          <w:rFonts w:ascii="IBM Plex Sans" w:hAnsi="IBM Plex Sans"/>
        </w:rPr>
        <w:tab/>
      </w:r>
      <w:r w:rsidR="0022777A" w:rsidRPr="00DC6F8E">
        <w:rPr>
          <w:rFonts w:ascii="IBM Plex Sans" w:hAnsi="IBM Plex Sans"/>
        </w:rPr>
        <w:tab/>
      </w:r>
      <w:r w:rsidR="0022777A" w:rsidRPr="00DC6F8E">
        <w:rPr>
          <w:rFonts w:ascii="IBM Plex Sans" w:hAnsi="IBM Plex Sans"/>
          <w:highlight w:val="green"/>
        </w:rPr>
        <w:t>[                         ]</w:t>
      </w:r>
    </w:p>
    <w:p w14:paraId="64FE91E6" w14:textId="0B3FD35C" w:rsidR="00896F7A" w:rsidRPr="00DC6F8E" w:rsidRDefault="00D1593B" w:rsidP="00896F7A">
      <w:pPr>
        <w:ind w:firstLine="720"/>
        <w:rPr>
          <w:rFonts w:ascii="IBM Plex Sans" w:hAnsi="IBM Plex Sans"/>
          <w:b/>
        </w:rPr>
      </w:pPr>
      <w:r w:rsidRPr="00DC6F8E">
        <w:rPr>
          <w:rFonts w:ascii="IBM Plex Sans" w:hAnsi="IBM Plex Sans"/>
          <w:b/>
        </w:rPr>
        <w:t xml:space="preserve">Default value: </w:t>
      </w:r>
      <w:r w:rsidR="00896F7A" w:rsidRPr="00DC6F8E">
        <w:rPr>
          <w:rFonts w:ascii="IBM Plex Sans" w:hAnsi="IBM Plex Sans"/>
          <w:b/>
        </w:rPr>
        <w:t xml:space="preserve">Same as </w:t>
      </w:r>
      <w:r w:rsidR="00896F7A" w:rsidRPr="00DC6F8E">
        <w:rPr>
          <w:rFonts w:ascii="IBM Plex Sans" w:hAnsi="IBM Plex Sans" w:cs="Arial"/>
          <w:b/>
        </w:rPr>
        <w:t>SSL Certificate Information</w:t>
      </w:r>
      <w:r w:rsidR="00896F7A" w:rsidRPr="00DC6F8E">
        <w:rPr>
          <w:rFonts w:ascii="IBM Plex Sans" w:hAnsi="IBM Plex Sans"/>
          <w:b/>
        </w:rPr>
        <w:t xml:space="preserve"> (State/Province)</w:t>
      </w:r>
    </w:p>
    <w:p w14:paraId="0C41770A" w14:textId="77777777" w:rsidR="00D1593B" w:rsidRPr="00DC6F8E" w:rsidRDefault="00D1593B" w:rsidP="00D1593B">
      <w:pPr>
        <w:pStyle w:val="ListParagraph"/>
        <w:numPr>
          <w:ilvl w:val="0"/>
          <w:numId w:val="15"/>
        </w:numPr>
        <w:rPr>
          <w:rFonts w:ascii="IBM Plex Sans" w:hAnsi="IBM Plex Sans"/>
        </w:rPr>
      </w:pPr>
      <w:r w:rsidRPr="00DC6F8E">
        <w:rPr>
          <w:rFonts w:ascii="IBM Plex Sans" w:hAnsi="IBM Plex Sans"/>
          <w:b/>
          <w:bCs/>
        </w:rPr>
        <w:t xml:space="preserve">(M) </w:t>
      </w:r>
      <w:r w:rsidR="00896F7A" w:rsidRPr="00DC6F8E">
        <w:rPr>
          <w:rFonts w:ascii="IBM Plex Sans" w:hAnsi="IBM Plex Sans"/>
          <w:u w:val="single"/>
        </w:rPr>
        <w:t xml:space="preserve">Main Business </w:t>
      </w:r>
      <w:r w:rsidR="001263AF" w:rsidRPr="00DC6F8E">
        <w:rPr>
          <w:rFonts w:ascii="IBM Plex Sans" w:hAnsi="IBM Plex Sans"/>
          <w:u w:val="single"/>
        </w:rPr>
        <w:t>P</w:t>
      </w:r>
      <w:r w:rsidR="00896F7A" w:rsidRPr="00DC6F8E">
        <w:rPr>
          <w:rFonts w:ascii="IBM Plex Sans" w:hAnsi="IBM Plex Sans"/>
          <w:u w:val="single"/>
        </w:rPr>
        <w:t>hone Number</w:t>
      </w:r>
      <w:r w:rsidR="00896F7A" w:rsidRPr="00DC6F8E">
        <w:rPr>
          <w:rFonts w:ascii="IBM Plex Sans" w:hAnsi="IBM Plex Sans"/>
        </w:rPr>
        <w:t xml:space="preserve"> </w:t>
      </w:r>
      <w:r w:rsidR="00896F7A" w:rsidRPr="00DC6F8E">
        <w:rPr>
          <w:rFonts w:ascii="IBM Plex Sans" w:hAnsi="IBM Plex Sans"/>
          <w:b/>
          <w:bCs/>
        </w:rPr>
        <w:tab/>
      </w:r>
      <w:r w:rsidR="00896F7A" w:rsidRPr="00DC6F8E">
        <w:rPr>
          <w:rFonts w:ascii="IBM Plex Sans" w:hAnsi="IBM Plex Sans"/>
          <w:highlight w:val="green"/>
        </w:rPr>
        <w:t>[                         ]</w:t>
      </w:r>
    </w:p>
    <w:p w14:paraId="2A8D22DA" w14:textId="7305BEE3" w:rsidR="00896F7A" w:rsidRPr="00DC6F8E" w:rsidRDefault="00D1593B" w:rsidP="00D1593B">
      <w:pPr>
        <w:pStyle w:val="ListParagraph"/>
        <w:numPr>
          <w:ilvl w:val="0"/>
          <w:numId w:val="15"/>
        </w:numPr>
        <w:rPr>
          <w:rFonts w:ascii="IBM Plex Sans" w:hAnsi="IBM Plex Sans"/>
        </w:rPr>
      </w:pPr>
      <w:r w:rsidRPr="00DC6F8E">
        <w:rPr>
          <w:rFonts w:ascii="IBM Plex Sans" w:hAnsi="IBM Plex Sans"/>
          <w:b/>
          <w:bCs/>
        </w:rPr>
        <w:t xml:space="preserve">(O) </w:t>
      </w:r>
      <w:r w:rsidR="00896F7A" w:rsidRPr="00DC6F8E">
        <w:rPr>
          <w:rFonts w:ascii="IBM Plex Sans" w:hAnsi="IBM Plex Sans"/>
          <w:u w:val="single"/>
        </w:rPr>
        <w:t>Business Assumed Name</w:t>
      </w:r>
      <w:r w:rsidR="00896F7A" w:rsidRPr="00DC6F8E">
        <w:rPr>
          <w:rFonts w:ascii="IBM Plex Sans" w:hAnsi="IBM Plex Sans"/>
        </w:rPr>
        <w:tab/>
      </w:r>
      <w:r w:rsidR="00896F7A" w:rsidRPr="00DC6F8E">
        <w:rPr>
          <w:rFonts w:ascii="IBM Plex Sans" w:hAnsi="IBM Plex Sans"/>
        </w:rPr>
        <w:tab/>
      </w:r>
      <w:r w:rsidR="00896F7A" w:rsidRPr="00DC6F8E">
        <w:rPr>
          <w:rFonts w:ascii="IBM Plex Sans" w:hAnsi="IBM Plex Sans"/>
          <w:highlight w:val="green"/>
        </w:rPr>
        <w:t>[                         ]</w:t>
      </w:r>
    </w:p>
    <w:p w14:paraId="681FB0AA" w14:textId="77777777" w:rsidR="00DB4E84" w:rsidRPr="00DC6F8E" w:rsidRDefault="00DB4E84">
      <w:pPr>
        <w:rPr>
          <w:rFonts w:ascii="IBM Plex Sans" w:hAnsi="IBM Plex Sans"/>
          <w:lang w:val="en-GB"/>
        </w:rPr>
      </w:pPr>
    </w:p>
    <w:p w14:paraId="06B25FC8" w14:textId="77777777" w:rsidR="00021590" w:rsidRPr="00DC6F8E" w:rsidRDefault="00021590" w:rsidP="00B704C2">
      <w:pPr>
        <w:pStyle w:val="Heading1"/>
        <w:rPr>
          <w:rFonts w:ascii="IBM Plex Sans" w:hAnsi="IBM Plex Sans"/>
        </w:rPr>
      </w:pPr>
    </w:p>
    <w:p w14:paraId="63F7D960" w14:textId="49D0CF7C" w:rsidR="00DB4E84" w:rsidRPr="00DC6F8E" w:rsidRDefault="00021590" w:rsidP="00B704C2">
      <w:pPr>
        <w:pStyle w:val="Heading1"/>
        <w:rPr>
          <w:rFonts w:ascii="IBM Plex Sans" w:hAnsi="IBM Plex Sans"/>
        </w:rPr>
      </w:pPr>
      <w:r w:rsidRPr="00DC6F8E">
        <w:rPr>
          <w:rFonts w:ascii="IBM Plex Sans" w:hAnsi="IBM Plex Sans"/>
        </w:rPr>
        <w:t>SECTION 5</w:t>
      </w:r>
      <w:r w:rsidR="00DB4E84" w:rsidRPr="00DC6F8E">
        <w:rPr>
          <w:rFonts w:ascii="IBM Plex Sans" w:hAnsi="IBM Plex Sans"/>
        </w:rPr>
        <w:t>:  REQUESTOR AND APPROVER INFORMATION</w:t>
      </w:r>
    </w:p>
    <w:p w14:paraId="1D847EBD" w14:textId="77777777" w:rsidR="0024671A" w:rsidRPr="00DC6F8E" w:rsidRDefault="0024671A" w:rsidP="00B704C2">
      <w:pPr>
        <w:rPr>
          <w:rFonts w:ascii="IBM Plex Sans" w:hAnsi="IBM Plex Sans"/>
          <w:lang w:val="en-US"/>
        </w:rPr>
      </w:pPr>
    </w:p>
    <w:p w14:paraId="2F17C81B" w14:textId="5647DA09" w:rsidR="00B704C2" w:rsidRPr="00DC6F8E" w:rsidRDefault="00B704C2" w:rsidP="00B704C2">
      <w:pPr>
        <w:rPr>
          <w:rFonts w:ascii="IBM Plex Sans" w:hAnsi="IBM Plex Sans"/>
          <w:lang w:val="en-US"/>
        </w:rPr>
      </w:pPr>
      <w:r w:rsidRPr="00DC6F8E">
        <w:rPr>
          <w:rFonts w:ascii="IBM Plex Sans" w:hAnsi="IBM Plex Sans"/>
          <w:lang w:val="en-US"/>
        </w:rPr>
        <w:t>This may be used by IBM in case of issues or for certificate renewal</w:t>
      </w:r>
    </w:p>
    <w:p w14:paraId="4F516655" w14:textId="5477D67A" w:rsidR="00B704C2" w:rsidRPr="00DC6F8E" w:rsidRDefault="00B704C2" w:rsidP="00B704C2">
      <w:pPr>
        <w:rPr>
          <w:rFonts w:ascii="IBM Plex Sans" w:hAnsi="IBM Plex Sans" w:cs="Arial"/>
        </w:rPr>
      </w:pPr>
      <w:r w:rsidRPr="00DC6F8E">
        <w:rPr>
          <w:rFonts w:ascii="IBM Plex Sans" w:hAnsi="IBM Plex Sans"/>
          <w:lang w:val="en-US"/>
        </w:rPr>
        <w:t xml:space="preserve">This will be used for Digicert </w:t>
      </w:r>
      <w:r w:rsidR="001263AF" w:rsidRPr="00DC6F8E">
        <w:rPr>
          <w:rFonts w:ascii="IBM Plex Sans" w:hAnsi="IBM Plex Sans"/>
          <w:lang w:val="en-US"/>
        </w:rPr>
        <w:t xml:space="preserve">OV </w:t>
      </w:r>
      <w:r w:rsidRPr="00DC6F8E">
        <w:rPr>
          <w:rFonts w:ascii="IBM Plex Sans" w:hAnsi="IBM Plex Sans"/>
          <w:lang w:val="en-US"/>
        </w:rPr>
        <w:t xml:space="preserve">callback, if </w:t>
      </w:r>
      <w:r w:rsidRPr="00DC6F8E">
        <w:rPr>
          <w:rFonts w:ascii="IBM Plex Sans" w:hAnsi="IBM Plex Sans" w:cs="Arial"/>
        </w:rPr>
        <w:t>Certificate ordered by IBM on behalf of your organisation has been selected in PART 2</w:t>
      </w:r>
    </w:p>
    <w:p w14:paraId="2C972745" w14:textId="216ABB3D" w:rsidR="00B704C2" w:rsidRPr="00DC6F8E" w:rsidRDefault="00D1593B" w:rsidP="001263AF">
      <w:pPr>
        <w:pStyle w:val="ListParagraph"/>
        <w:numPr>
          <w:ilvl w:val="0"/>
          <w:numId w:val="16"/>
        </w:numPr>
        <w:rPr>
          <w:rFonts w:ascii="IBM Plex Sans" w:hAnsi="IBM Plex Sans"/>
          <w:bCs/>
        </w:rPr>
      </w:pPr>
      <w:r w:rsidRPr="00DC6F8E">
        <w:rPr>
          <w:rFonts w:ascii="IBM Plex Sans" w:hAnsi="IBM Plex Sans"/>
          <w:b/>
          <w:bCs/>
        </w:rPr>
        <w:t xml:space="preserve">(M) </w:t>
      </w:r>
      <w:r w:rsidR="00B704C2" w:rsidRPr="00DC6F8E">
        <w:rPr>
          <w:rFonts w:ascii="IBM Plex Sans" w:hAnsi="IBM Plex Sans"/>
          <w:bCs/>
        </w:rPr>
        <w:t>First name</w:t>
      </w:r>
      <w:r w:rsidRPr="00DC6F8E">
        <w:rPr>
          <w:rFonts w:ascii="IBM Plex Sans" w:hAnsi="IBM Plex Sans"/>
          <w:bCs/>
        </w:rPr>
        <w:tab/>
      </w:r>
      <w:r w:rsidR="001263AF" w:rsidRPr="00DC6F8E">
        <w:rPr>
          <w:rFonts w:ascii="IBM Plex Sans" w:hAnsi="IBM Plex Sans"/>
        </w:rPr>
        <w:tab/>
      </w:r>
      <w:r w:rsidR="001263AF" w:rsidRPr="00DC6F8E">
        <w:rPr>
          <w:rFonts w:ascii="IBM Plex Sans" w:hAnsi="IBM Plex Sans"/>
        </w:rPr>
        <w:tab/>
      </w:r>
      <w:r w:rsidR="001263AF" w:rsidRPr="00DC6F8E">
        <w:rPr>
          <w:rFonts w:ascii="IBM Plex Sans" w:hAnsi="IBM Plex Sans"/>
        </w:rPr>
        <w:tab/>
      </w:r>
      <w:r w:rsidR="001263AF" w:rsidRPr="00DC6F8E">
        <w:rPr>
          <w:rFonts w:ascii="IBM Plex Sans" w:hAnsi="IBM Plex Sans"/>
          <w:highlight w:val="green"/>
        </w:rPr>
        <w:t>[                         ]</w:t>
      </w:r>
    </w:p>
    <w:p w14:paraId="66809520" w14:textId="48C531A2" w:rsidR="00B704C2" w:rsidRPr="00DC6F8E" w:rsidRDefault="00D1593B" w:rsidP="001263AF">
      <w:pPr>
        <w:pStyle w:val="ListParagraph"/>
        <w:numPr>
          <w:ilvl w:val="0"/>
          <w:numId w:val="16"/>
        </w:numPr>
        <w:rPr>
          <w:rFonts w:ascii="IBM Plex Sans" w:hAnsi="IBM Plex Sans"/>
          <w:bCs/>
        </w:rPr>
      </w:pPr>
      <w:r w:rsidRPr="00DC6F8E">
        <w:rPr>
          <w:rFonts w:ascii="IBM Plex Sans" w:hAnsi="IBM Plex Sans"/>
          <w:b/>
          <w:bCs/>
        </w:rPr>
        <w:t xml:space="preserve">(M) </w:t>
      </w:r>
      <w:r w:rsidR="00B704C2" w:rsidRPr="00DC6F8E">
        <w:rPr>
          <w:rFonts w:ascii="IBM Plex Sans" w:hAnsi="IBM Plex Sans"/>
          <w:bCs/>
        </w:rPr>
        <w:t>Last name</w:t>
      </w:r>
      <w:r w:rsidR="001263AF" w:rsidRPr="00DC6F8E">
        <w:rPr>
          <w:rFonts w:ascii="IBM Plex Sans" w:hAnsi="IBM Plex Sans"/>
        </w:rPr>
        <w:tab/>
      </w:r>
      <w:r w:rsidR="001263AF" w:rsidRPr="00DC6F8E">
        <w:rPr>
          <w:rFonts w:ascii="IBM Plex Sans" w:hAnsi="IBM Plex Sans"/>
        </w:rPr>
        <w:tab/>
      </w:r>
      <w:r w:rsidR="001263AF" w:rsidRPr="00DC6F8E">
        <w:rPr>
          <w:rFonts w:ascii="IBM Plex Sans" w:hAnsi="IBM Plex Sans"/>
        </w:rPr>
        <w:tab/>
      </w:r>
      <w:r w:rsidR="001263AF" w:rsidRPr="00DC6F8E">
        <w:rPr>
          <w:rFonts w:ascii="IBM Plex Sans" w:hAnsi="IBM Plex Sans"/>
        </w:rPr>
        <w:tab/>
      </w:r>
      <w:r w:rsidR="001263AF" w:rsidRPr="00DC6F8E">
        <w:rPr>
          <w:rFonts w:ascii="IBM Plex Sans" w:hAnsi="IBM Plex Sans"/>
          <w:highlight w:val="green"/>
        </w:rPr>
        <w:t>[                         ]</w:t>
      </w:r>
    </w:p>
    <w:p w14:paraId="50EB1BBD" w14:textId="28F89528" w:rsidR="00B704C2" w:rsidRPr="00DC6F8E" w:rsidRDefault="00D1593B" w:rsidP="001263AF">
      <w:pPr>
        <w:pStyle w:val="ListParagraph"/>
        <w:numPr>
          <w:ilvl w:val="0"/>
          <w:numId w:val="16"/>
        </w:numPr>
        <w:rPr>
          <w:rFonts w:ascii="IBM Plex Sans" w:hAnsi="IBM Plex Sans"/>
          <w:bCs/>
        </w:rPr>
      </w:pPr>
      <w:r w:rsidRPr="00DC6F8E">
        <w:rPr>
          <w:rFonts w:ascii="IBM Plex Sans" w:hAnsi="IBM Plex Sans"/>
          <w:b/>
          <w:bCs/>
        </w:rPr>
        <w:t xml:space="preserve">(M) </w:t>
      </w:r>
      <w:r w:rsidR="0024671A" w:rsidRPr="00DC6F8E">
        <w:rPr>
          <w:rFonts w:ascii="IBM Plex Sans" w:hAnsi="IBM Plex Sans"/>
          <w:bCs/>
        </w:rPr>
        <w:t>Telephone Numbe</w:t>
      </w:r>
      <w:r w:rsidRPr="00DC6F8E">
        <w:rPr>
          <w:rFonts w:ascii="IBM Plex Sans" w:hAnsi="IBM Plex Sans"/>
          <w:bCs/>
        </w:rPr>
        <w:t>r</w:t>
      </w:r>
      <w:r w:rsidR="001263AF" w:rsidRPr="00DC6F8E">
        <w:rPr>
          <w:rFonts w:ascii="IBM Plex Sans" w:hAnsi="IBM Plex Sans"/>
        </w:rPr>
        <w:tab/>
      </w:r>
      <w:r w:rsidR="001263AF" w:rsidRPr="00DC6F8E">
        <w:rPr>
          <w:rFonts w:ascii="IBM Plex Sans" w:hAnsi="IBM Plex Sans"/>
        </w:rPr>
        <w:tab/>
      </w:r>
      <w:r w:rsidR="001263AF" w:rsidRPr="00DC6F8E">
        <w:rPr>
          <w:rFonts w:ascii="IBM Plex Sans" w:hAnsi="IBM Plex Sans"/>
          <w:highlight w:val="green"/>
        </w:rPr>
        <w:t>[                         ]</w:t>
      </w:r>
    </w:p>
    <w:p w14:paraId="4FCCC953" w14:textId="57F8F6BD" w:rsidR="00B704C2" w:rsidRPr="00DC6F8E" w:rsidRDefault="00D1593B" w:rsidP="001263AF">
      <w:pPr>
        <w:pStyle w:val="ListParagraph"/>
        <w:numPr>
          <w:ilvl w:val="0"/>
          <w:numId w:val="16"/>
        </w:numPr>
        <w:rPr>
          <w:rFonts w:ascii="IBM Plex Sans" w:hAnsi="IBM Plex Sans"/>
          <w:lang w:val="en-US"/>
        </w:rPr>
      </w:pPr>
      <w:r w:rsidRPr="00DC6F8E">
        <w:rPr>
          <w:rFonts w:ascii="IBM Plex Sans" w:hAnsi="IBM Plex Sans"/>
          <w:b/>
          <w:bCs/>
        </w:rPr>
        <w:t xml:space="preserve">(M) </w:t>
      </w:r>
      <w:r w:rsidR="00B704C2" w:rsidRPr="00DC6F8E">
        <w:rPr>
          <w:rFonts w:ascii="IBM Plex Sans" w:hAnsi="IBM Plex Sans"/>
          <w:bCs/>
        </w:rPr>
        <w:t>E-mail</w:t>
      </w:r>
      <w:r w:rsidRPr="00DC6F8E">
        <w:rPr>
          <w:rFonts w:ascii="IBM Plex Sans" w:hAnsi="IBM Plex Sans"/>
          <w:bCs/>
        </w:rPr>
        <w:tab/>
      </w:r>
      <w:r w:rsidR="001263AF" w:rsidRPr="00DC6F8E">
        <w:rPr>
          <w:rFonts w:ascii="IBM Plex Sans" w:hAnsi="IBM Plex Sans"/>
        </w:rPr>
        <w:tab/>
      </w:r>
      <w:r w:rsidR="001263AF" w:rsidRPr="00DC6F8E">
        <w:rPr>
          <w:rFonts w:ascii="IBM Plex Sans" w:hAnsi="IBM Plex Sans"/>
        </w:rPr>
        <w:tab/>
      </w:r>
      <w:r w:rsidR="001263AF" w:rsidRPr="00DC6F8E">
        <w:rPr>
          <w:rFonts w:ascii="IBM Plex Sans" w:hAnsi="IBM Plex Sans"/>
        </w:rPr>
        <w:tab/>
      </w:r>
      <w:r w:rsidR="001263AF" w:rsidRPr="00DC6F8E">
        <w:rPr>
          <w:rFonts w:ascii="IBM Plex Sans" w:hAnsi="IBM Plex Sans"/>
          <w:highlight w:val="green"/>
        </w:rPr>
        <w:t>[                         ]</w:t>
      </w:r>
    </w:p>
    <w:p w14:paraId="3DDF56F2" w14:textId="3D213336" w:rsidR="009B081F" w:rsidRPr="00DC6F8E" w:rsidRDefault="009B081F" w:rsidP="009B081F">
      <w:pPr>
        <w:rPr>
          <w:rFonts w:ascii="IBM Plex Sans" w:hAnsi="IBM Plex Sans"/>
          <w:lang w:val="en-GB"/>
        </w:rPr>
      </w:pPr>
      <w:r w:rsidRPr="00DC6F8E">
        <w:rPr>
          <w:rFonts w:ascii="IBM Plex Sans" w:hAnsi="IBM Plex Sans"/>
          <w:sz w:val="20"/>
          <w:szCs w:val="20"/>
        </w:rPr>
        <w:t>The SSL Network Access – Certificates are stored in Akamai. 3rd Party product enables the customer to furnish SSL certificates for deployment on the Akamai Network. The following are important considerations regarding 3rd party certificates:</w:t>
      </w:r>
    </w:p>
    <w:p w14:paraId="3C176425" w14:textId="77777777" w:rsidR="009B081F" w:rsidRPr="00DC6F8E" w:rsidRDefault="009B081F" w:rsidP="009B081F">
      <w:pPr>
        <w:rPr>
          <w:rFonts w:ascii="IBM Plex Sans" w:hAnsi="IBM Plex Sans"/>
        </w:rPr>
      </w:pPr>
    </w:p>
    <w:p w14:paraId="6869BE4C" w14:textId="77777777" w:rsidR="009B081F" w:rsidRPr="00DC6F8E" w:rsidRDefault="009B081F" w:rsidP="009B081F">
      <w:pPr>
        <w:pStyle w:val="ListParagraph"/>
        <w:numPr>
          <w:ilvl w:val="0"/>
          <w:numId w:val="12"/>
        </w:numPr>
        <w:rPr>
          <w:rFonts w:ascii="IBM Plex Sans" w:hAnsi="IBM Plex Sans"/>
          <w:sz w:val="20"/>
          <w:szCs w:val="20"/>
          <w:u w:val="single"/>
        </w:rPr>
      </w:pPr>
      <w:r w:rsidRPr="00DC6F8E">
        <w:rPr>
          <w:rFonts w:ascii="IBM Plex Sans" w:hAnsi="IBM Plex Sans"/>
          <w:sz w:val="20"/>
          <w:szCs w:val="20"/>
          <w:u w:val="single"/>
        </w:rPr>
        <w:t xml:space="preserve"> Private Keys and CSRs</w:t>
      </w:r>
    </w:p>
    <w:p w14:paraId="3BB6682A" w14:textId="0FA012DA" w:rsidR="009B081F" w:rsidRPr="00DC6F8E" w:rsidRDefault="009B081F" w:rsidP="009B081F">
      <w:pPr>
        <w:rPr>
          <w:rFonts w:ascii="IBM Plex Sans" w:hAnsi="IBM Plex Sans"/>
          <w:sz w:val="20"/>
          <w:szCs w:val="20"/>
        </w:rPr>
      </w:pPr>
      <w:r w:rsidRPr="00DC6F8E">
        <w:rPr>
          <w:rFonts w:ascii="IBM Plex Sans" w:hAnsi="IBM Plex Sans"/>
          <w:sz w:val="20"/>
          <w:szCs w:val="20"/>
        </w:rPr>
        <w:t>In the 3rd Party SSL process Akamai generates the private key and CSR used for the creation of the certificate. Per Akamai InfoSec policy, under no circumstances does Akamai share the private key with external parties, or conversely accept a private key and/or CSR from customers.</w:t>
      </w:r>
    </w:p>
    <w:p w14:paraId="5FC6E514" w14:textId="77777777" w:rsidR="009B081F" w:rsidRPr="00DC6F8E" w:rsidRDefault="009B081F" w:rsidP="009B081F">
      <w:pPr>
        <w:rPr>
          <w:rFonts w:ascii="IBM Plex Sans" w:hAnsi="IBM Plex Sans"/>
        </w:rPr>
      </w:pPr>
    </w:p>
    <w:p w14:paraId="6C4F1797" w14:textId="77777777" w:rsidR="009B081F" w:rsidRPr="00DC6F8E" w:rsidRDefault="009B081F" w:rsidP="009B081F">
      <w:pPr>
        <w:pStyle w:val="ListParagraph"/>
        <w:numPr>
          <w:ilvl w:val="0"/>
          <w:numId w:val="12"/>
        </w:numPr>
        <w:rPr>
          <w:rFonts w:ascii="IBM Plex Sans" w:hAnsi="IBM Plex Sans"/>
          <w:sz w:val="20"/>
          <w:szCs w:val="20"/>
          <w:u w:val="single"/>
        </w:rPr>
      </w:pPr>
      <w:r w:rsidRPr="00DC6F8E">
        <w:rPr>
          <w:rFonts w:ascii="IBM Plex Sans" w:hAnsi="IBM Plex Sans"/>
          <w:sz w:val="20"/>
          <w:szCs w:val="20"/>
          <w:u w:val="single"/>
        </w:rPr>
        <w:t>CSR and Certificate Conveyance Process</w:t>
      </w:r>
    </w:p>
    <w:p w14:paraId="3148E834" w14:textId="3607C977" w:rsidR="009B081F" w:rsidRPr="00DC6F8E" w:rsidRDefault="009B081F" w:rsidP="009B081F">
      <w:pPr>
        <w:rPr>
          <w:rFonts w:ascii="IBM Plex Sans" w:hAnsi="IBM Plex Sans"/>
          <w:sz w:val="20"/>
          <w:szCs w:val="20"/>
        </w:rPr>
      </w:pPr>
      <w:r w:rsidRPr="00DC6F8E">
        <w:rPr>
          <w:rFonts w:ascii="IBM Plex Sans" w:hAnsi="IBM Plex Sans"/>
          <w:sz w:val="20"/>
          <w:szCs w:val="20"/>
        </w:rPr>
        <w:t xml:space="preserve">IBM sends the CSR in text format via email to the customer. In turn, the customer has the </w:t>
      </w:r>
      <w:r w:rsidR="001263AF" w:rsidRPr="00DC6F8E">
        <w:rPr>
          <w:rFonts w:ascii="IBM Plex Sans" w:hAnsi="IBM Plex Sans"/>
          <w:sz w:val="20"/>
          <w:szCs w:val="20"/>
        </w:rPr>
        <w:t>Certificate</w:t>
      </w:r>
      <w:r w:rsidRPr="00DC6F8E">
        <w:rPr>
          <w:rFonts w:ascii="IBM Plex Sans" w:hAnsi="IBM Plex Sans"/>
          <w:sz w:val="20"/>
          <w:szCs w:val="20"/>
        </w:rPr>
        <w:t xml:space="preserve"> signed by the certificate authority of choice. The customer returns the certificate (including the </w:t>
      </w:r>
      <w:r w:rsidRPr="00DC6F8E">
        <w:rPr>
          <w:rFonts w:ascii="IBM Plex Sans" w:hAnsi="IBM Plex Sans"/>
          <w:sz w:val="20"/>
          <w:szCs w:val="20"/>
        </w:rPr>
        <w:lastRenderedPageBreak/>
        <w:t>intermediate / roots) to IBM in text format via email. IBM checks the certificate against the CSR, and then schedules the certificate for deployment on the SSL network.</w:t>
      </w:r>
    </w:p>
    <w:p w14:paraId="5500DF64" w14:textId="77777777" w:rsidR="009B081F" w:rsidRPr="00DC6F8E" w:rsidRDefault="009B081F" w:rsidP="009B081F">
      <w:pPr>
        <w:rPr>
          <w:rFonts w:ascii="IBM Plex Sans" w:hAnsi="IBM Plex Sans"/>
        </w:rPr>
      </w:pPr>
    </w:p>
    <w:p w14:paraId="1D86EAA1" w14:textId="77777777" w:rsidR="009B081F" w:rsidRPr="00DC6F8E" w:rsidRDefault="009B081F" w:rsidP="009B081F">
      <w:pPr>
        <w:pStyle w:val="ListParagraph"/>
        <w:numPr>
          <w:ilvl w:val="0"/>
          <w:numId w:val="12"/>
        </w:numPr>
        <w:rPr>
          <w:rFonts w:ascii="IBM Plex Sans" w:hAnsi="IBM Plex Sans"/>
          <w:sz w:val="20"/>
          <w:szCs w:val="20"/>
          <w:u w:val="single"/>
        </w:rPr>
      </w:pPr>
      <w:r w:rsidRPr="00DC6F8E">
        <w:rPr>
          <w:rFonts w:ascii="IBM Plex Sans" w:hAnsi="IBM Plex Sans"/>
          <w:sz w:val="20"/>
          <w:szCs w:val="20"/>
          <w:u w:val="single"/>
        </w:rPr>
        <w:t>CSR Submission as Customer's Agent</w:t>
      </w:r>
    </w:p>
    <w:p w14:paraId="5BE3DA29" w14:textId="33E2E80B" w:rsidR="009B081F" w:rsidRPr="00DC6F8E" w:rsidRDefault="009B081F" w:rsidP="009B081F">
      <w:pPr>
        <w:rPr>
          <w:rFonts w:ascii="IBM Plex Sans" w:hAnsi="IBM Plex Sans"/>
          <w:sz w:val="20"/>
          <w:szCs w:val="20"/>
        </w:rPr>
      </w:pPr>
      <w:r w:rsidRPr="00DC6F8E">
        <w:rPr>
          <w:rFonts w:ascii="IBM Plex Sans" w:hAnsi="IBM Plex Sans"/>
          <w:sz w:val="20"/>
          <w:szCs w:val="20"/>
        </w:rPr>
        <w:t xml:space="preserve">For 3rd party certificates, </w:t>
      </w:r>
      <w:r w:rsidR="00DC20E6" w:rsidRPr="00DC6F8E">
        <w:rPr>
          <w:rFonts w:ascii="IBM Plex Sans" w:hAnsi="IBM Plex Sans"/>
          <w:sz w:val="20"/>
          <w:szCs w:val="20"/>
        </w:rPr>
        <w:t xml:space="preserve">IBM </w:t>
      </w:r>
      <w:r w:rsidRPr="00DC6F8E">
        <w:rPr>
          <w:rFonts w:ascii="IBM Plex Sans" w:hAnsi="IBM Plex Sans"/>
          <w:sz w:val="20"/>
          <w:szCs w:val="20"/>
        </w:rPr>
        <w:t xml:space="preserve">does not submit the CSR directly to the customer's chosen certificate authority. Customers assume full responsibility for submitting the CSR to the certificate authority </w:t>
      </w:r>
    </w:p>
    <w:p w14:paraId="4F352F29" w14:textId="77777777" w:rsidR="009B081F" w:rsidRPr="00DC6F8E" w:rsidRDefault="009B081F" w:rsidP="009B081F">
      <w:pPr>
        <w:rPr>
          <w:rFonts w:ascii="IBM Plex Sans" w:hAnsi="IBM Plex Sans"/>
        </w:rPr>
      </w:pPr>
    </w:p>
    <w:p w14:paraId="465F10AF" w14:textId="77777777" w:rsidR="009B081F" w:rsidRPr="00DC6F8E" w:rsidRDefault="009B081F" w:rsidP="009B081F">
      <w:pPr>
        <w:pStyle w:val="ListParagraph"/>
        <w:numPr>
          <w:ilvl w:val="0"/>
          <w:numId w:val="12"/>
        </w:numPr>
        <w:rPr>
          <w:rFonts w:ascii="IBM Plex Sans" w:hAnsi="IBM Plex Sans"/>
          <w:sz w:val="20"/>
          <w:szCs w:val="20"/>
          <w:u w:val="single"/>
        </w:rPr>
      </w:pPr>
      <w:r w:rsidRPr="00DC6F8E">
        <w:rPr>
          <w:rFonts w:ascii="IBM Plex Sans" w:hAnsi="IBM Plex Sans"/>
          <w:sz w:val="20"/>
          <w:szCs w:val="20"/>
          <w:u w:val="single"/>
        </w:rPr>
        <w:t xml:space="preserve">Renewal </w:t>
      </w:r>
    </w:p>
    <w:p w14:paraId="3C66567C" w14:textId="31375C76" w:rsidR="00DC20E6" w:rsidRPr="00DC6F8E" w:rsidRDefault="00DC20E6" w:rsidP="00DC20E6">
      <w:pPr>
        <w:rPr>
          <w:rFonts w:ascii="IBM Plex Sans" w:hAnsi="IBM Plex Sans"/>
          <w:sz w:val="20"/>
          <w:szCs w:val="20"/>
        </w:rPr>
      </w:pPr>
      <w:r w:rsidRPr="00DC6F8E">
        <w:rPr>
          <w:rFonts w:ascii="IBM Plex Sans" w:hAnsi="IBM Plex Sans"/>
          <w:sz w:val="20"/>
          <w:szCs w:val="20"/>
        </w:rPr>
        <w:t xml:space="preserve">60 </w:t>
      </w:r>
      <w:r w:rsidR="009B081F" w:rsidRPr="00DC6F8E">
        <w:rPr>
          <w:rFonts w:ascii="IBM Plex Sans" w:hAnsi="IBM Plex Sans"/>
          <w:sz w:val="20"/>
          <w:szCs w:val="20"/>
        </w:rPr>
        <w:t>days prior to the expiry of a 3rd party certificate, Akamai generates a new private key and IBM extends the CSR to the customer. The customer is responsible for the subsequent renewal of the 3rd party certificate per the same provisioning process originally followed</w:t>
      </w:r>
    </w:p>
    <w:sectPr w:rsidR="00DC20E6" w:rsidRPr="00DC6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LT Std 65 Bold">
    <w:altName w:val="Malgun Gothic"/>
    <w:charset w:val="00"/>
    <w:family w:val="auto"/>
    <w:pitch w:val="variable"/>
    <w:sig w:usb0="00000003" w:usb1="4000204A"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IBM Plex Sans">
    <w:panose1 w:val="020B0503050203000203"/>
    <w:charset w:val="00"/>
    <w:family w:val="swiss"/>
    <w:pitch w:val="variable"/>
    <w:sig w:usb0="A00002EF" w:usb1="5000203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63238"/>
    <w:multiLevelType w:val="multilevel"/>
    <w:tmpl w:val="90D01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01B09"/>
    <w:multiLevelType w:val="hybridMultilevel"/>
    <w:tmpl w:val="53F6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D7A92"/>
    <w:multiLevelType w:val="hybridMultilevel"/>
    <w:tmpl w:val="1A36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309CB"/>
    <w:multiLevelType w:val="hybridMultilevel"/>
    <w:tmpl w:val="9FCA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C0EA3"/>
    <w:multiLevelType w:val="hybridMultilevel"/>
    <w:tmpl w:val="E348CA94"/>
    <w:lvl w:ilvl="0" w:tplc="C6AA203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A5447"/>
    <w:multiLevelType w:val="hybridMultilevel"/>
    <w:tmpl w:val="B1C6AC2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ECB2D4C"/>
    <w:multiLevelType w:val="multilevel"/>
    <w:tmpl w:val="EF88D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EA22C2"/>
    <w:multiLevelType w:val="hybridMultilevel"/>
    <w:tmpl w:val="2324A2A8"/>
    <w:lvl w:ilvl="0" w:tplc="C6AA203C">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8504D1"/>
    <w:multiLevelType w:val="hybridMultilevel"/>
    <w:tmpl w:val="511AD1B0"/>
    <w:lvl w:ilvl="0" w:tplc="C6AA203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149AF"/>
    <w:multiLevelType w:val="hybridMultilevel"/>
    <w:tmpl w:val="1A7C6ED6"/>
    <w:lvl w:ilvl="0" w:tplc="8D3E2AA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42412E"/>
    <w:multiLevelType w:val="hybridMultilevel"/>
    <w:tmpl w:val="32A6803A"/>
    <w:lvl w:ilvl="0" w:tplc="99340F52">
      <w:start w:val="6"/>
      <w:numFmt w:val="upperLetter"/>
      <w:lvlText w:val="%1."/>
      <w:lvlJc w:val="left"/>
      <w:pPr>
        <w:ind w:left="365" w:hanging="360"/>
      </w:pPr>
      <w:rPr>
        <w:rFonts w:hint="default"/>
        <w:b w:val="0"/>
        <w:color w:val="808080" w:themeColor="background1" w:themeShade="80"/>
        <w:sz w:val="20"/>
        <w:szCs w:val="20"/>
      </w:rPr>
    </w:lvl>
    <w:lvl w:ilvl="1" w:tplc="40090019" w:tentative="1">
      <w:start w:val="1"/>
      <w:numFmt w:val="lowerLetter"/>
      <w:lvlText w:val="%2."/>
      <w:lvlJc w:val="left"/>
      <w:pPr>
        <w:ind w:left="1085" w:hanging="360"/>
      </w:pPr>
    </w:lvl>
    <w:lvl w:ilvl="2" w:tplc="4009001B" w:tentative="1">
      <w:start w:val="1"/>
      <w:numFmt w:val="lowerRoman"/>
      <w:lvlText w:val="%3."/>
      <w:lvlJc w:val="right"/>
      <w:pPr>
        <w:ind w:left="1805" w:hanging="180"/>
      </w:pPr>
    </w:lvl>
    <w:lvl w:ilvl="3" w:tplc="4009000F" w:tentative="1">
      <w:start w:val="1"/>
      <w:numFmt w:val="decimal"/>
      <w:lvlText w:val="%4."/>
      <w:lvlJc w:val="left"/>
      <w:pPr>
        <w:ind w:left="2525" w:hanging="360"/>
      </w:pPr>
    </w:lvl>
    <w:lvl w:ilvl="4" w:tplc="40090019" w:tentative="1">
      <w:start w:val="1"/>
      <w:numFmt w:val="lowerLetter"/>
      <w:lvlText w:val="%5."/>
      <w:lvlJc w:val="left"/>
      <w:pPr>
        <w:ind w:left="3245" w:hanging="360"/>
      </w:pPr>
    </w:lvl>
    <w:lvl w:ilvl="5" w:tplc="4009001B" w:tentative="1">
      <w:start w:val="1"/>
      <w:numFmt w:val="lowerRoman"/>
      <w:lvlText w:val="%6."/>
      <w:lvlJc w:val="right"/>
      <w:pPr>
        <w:ind w:left="3965" w:hanging="180"/>
      </w:pPr>
    </w:lvl>
    <w:lvl w:ilvl="6" w:tplc="4009000F" w:tentative="1">
      <w:start w:val="1"/>
      <w:numFmt w:val="decimal"/>
      <w:lvlText w:val="%7."/>
      <w:lvlJc w:val="left"/>
      <w:pPr>
        <w:ind w:left="4685" w:hanging="360"/>
      </w:pPr>
    </w:lvl>
    <w:lvl w:ilvl="7" w:tplc="40090019" w:tentative="1">
      <w:start w:val="1"/>
      <w:numFmt w:val="lowerLetter"/>
      <w:lvlText w:val="%8."/>
      <w:lvlJc w:val="left"/>
      <w:pPr>
        <w:ind w:left="5405" w:hanging="360"/>
      </w:pPr>
    </w:lvl>
    <w:lvl w:ilvl="8" w:tplc="4009001B" w:tentative="1">
      <w:start w:val="1"/>
      <w:numFmt w:val="lowerRoman"/>
      <w:lvlText w:val="%9."/>
      <w:lvlJc w:val="right"/>
      <w:pPr>
        <w:ind w:left="6125" w:hanging="180"/>
      </w:pPr>
    </w:lvl>
  </w:abstractNum>
  <w:abstractNum w:abstractNumId="11" w15:restartNumberingAfterBreak="0">
    <w:nsid w:val="4DEA59B7"/>
    <w:multiLevelType w:val="hybridMultilevel"/>
    <w:tmpl w:val="146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A2334"/>
    <w:multiLevelType w:val="hybridMultilevel"/>
    <w:tmpl w:val="9566F942"/>
    <w:lvl w:ilvl="0" w:tplc="C6AA203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191BAB"/>
    <w:multiLevelType w:val="hybridMultilevel"/>
    <w:tmpl w:val="52DE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C60736"/>
    <w:multiLevelType w:val="hybridMultilevel"/>
    <w:tmpl w:val="1502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CB36DF"/>
    <w:multiLevelType w:val="hybridMultilevel"/>
    <w:tmpl w:val="32A6803A"/>
    <w:lvl w:ilvl="0" w:tplc="FFFFFFFF">
      <w:start w:val="6"/>
      <w:numFmt w:val="upperLetter"/>
      <w:lvlText w:val="%1."/>
      <w:lvlJc w:val="left"/>
      <w:pPr>
        <w:ind w:left="365" w:hanging="360"/>
      </w:pPr>
      <w:rPr>
        <w:rFonts w:hint="default"/>
        <w:b w:val="0"/>
        <w:color w:val="808080" w:themeColor="background1" w:themeShade="80"/>
        <w:sz w:val="20"/>
        <w:szCs w:val="20"/>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16" w15:restartNumberingAfterBreak="0">
    <w:nsid w:val="75A7613E"/>
    <w:multiLevelType w:val="hybridMultilevel"/>
    <w:tmpl w:val="2CAC4948"/>
    <w:lvl w:ilvl="0" w:tplc="C6AA203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601254">
    <w:abstractNumId w:val="4"/>
  </w:num>
  <w:num w:numId="2" w16cid:durableId="1867139261">
    <w:abstractNumId w:val="12"/>
  </w:num>
  <w:num w:numId="3" w16cid:durableId="167330511">
    <w:abstractNumId w:val="7"/>
  </w:num>
  <w:num w:numId="4" w16cid:durableId="2112161548">
    <w:abstractNumId w:val="8"/>
  </w:num>
  <w:num w:numId="5" w16cid:durableId="1140926483">
    <w:abstractNumId w:val="16"/>
  </w:num>
  <w:num w:numId="6" w16cid:durableId="1035545227">
    <w:abstractNumId w:val="11"/>
  </w:num>
  <w:num w:numId="7" w16cid:durableId="549272114">
    <w:abstractNumId w:val="0"/>
  </w:num>
  <w:num w:numId="8" w16cid:durableId="663243839">
    <w:abstractNumId w:val="6"/>
  </w:num>
  <w:num w:numId="9" w16cid:durableId="793718090">
    <w:abstractNumId w:val="2"/>
  </w:num>
  <w:num w:numId="10" w16cid:durableId="854459524">
    <w:abstractNumId w:val="10"/>
  </w:num>
  <w:num w:numId="11" w16cid:durableId="1057894778">
    <w:abstractNumId w:val="15"/>
  </w:num>
  <w:num w:numId="12" w16cid:durableId="29192057">
    <w:abstractNumId w:val="5"/>
  </w:num>
  <w:num w:numId="13" w16cid:durableId="273559902">
    <w:abstractNumId w:val="1"/>
  </w:num>
  <w:num w:numId="14" w16cid:durableId="922032735">
    <w:abstractNumId w:val="13"/>
  </w:num>
  <w:num w:numId="15" w16cid:durableId="291253047">
    <w:abstractNumId w:val="3"/>
  </w:num>
  <w:num w:numId="16" w16cid:durableId="1477919974">
    <w:abstractNumId w:val="14"/>
  </w:num>
  <w:num w:numId="17" w16cid:durableId="1210531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654"/>
    <w:rsid w:val="00021590"/>
    <w:rsid w:val="001263AF"/>
    <w:rsid w:val="001C176E"/>
    <w:rsid w:val="0022777A"/>
    <w:rsid w:val="0024671A"/>
    <w:rsid w:val="00251B19"/>
    <w:rsid w:val="002705C2"/>
    <w:rsid w:val="003D0654"/>
    <w:rsid w:val="00404DE5"/>
    <w:rsid w:val="004063DF"/>
    <w:rsid w:val="004401F5"/>
    <w:rsid w:val="004535AF"/>
    <w:rsid w:val="004C0945"/>
    <w:rsid w:val="00556925"/>
    <w:rsid w:val="00577A0C"/>
    <w:rsid w:val="006503D6"/>
    <w:rsid w:val="00650EE9"/>
    <w:rsid w:val="00673F9E"/>
    <w:rsid w:val="006E721E"/>
    <w:rsid w:val="00753E64"/>
    <w:rsid w:val="0075772F"/>
    <w:rsid w:val="00852278"/>
    <w:rsid w:val="00896F7A"/>
    <w:rsid w:val="008A085A"/>
    <w:rsid w:val="008A6994"/>
    <w:rsid w:val="008D5E59"/>
    <w:rsid w:val="009B081F"/>
    <w:rsid w:val="00A764ED"/>
    <w:rsid w:val="00B5560A"/>
    <w:rsid w:val="00B704C2"/>
    <w:rsid w:val="00BB165C"/>
    <w:rsid w:val="00CD53A3"/>
    <w:rsid w:val="00D1593B"/>
    <w:rsid w:val="00D15B94"/>
    <w:rsid w:val="00D772BD"/>
    <w:rsid w:val="00DB4E84"/>
    <w:rsid w:val="00DC20E6"/>
    <w:rsid w:val="00DC6F8E"/>
    <w:rsid w:val="00DE5A4B"/>
    <w:rsid w:val="00ED1C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338F3"/>
  <w15:chartTrackingRefBased/>
  <w15:docId w15:val="{6F01E8C6-996F-4E43-A94C-4D009B1A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rsid w:val="004063DF"/>
    <w:pPr>
      <w:keepNext/>
      <w:keepLines/>
      <w:spacing w:line="320" w:lineRule="exact"/>
      <w:ind w:left="-90"/>
      <w:outlineLvl w:val="0"/>
    </w:pPr>
    <w:rPr>
      <w:rFonts w:ascii="Frutiger LT Std 65 Bold" w:eastAsiaTheme="majorEastAsia" w:hAnsi="Frutiger LT Std 65 Bold" w:cstheme="majorBidi"/>
      <w:bCs/>
      <w:caps/>
      <w:color w:val="4472C4" w:themeColor="accent1"/>
      <w:kern w:val="0"/>
      <w:sz w:val="28"/>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63DF"/>
    <w:rPr>
      <w:rFonts w:ascii="Frutiger LT Std 65 Bold" w:eastAsiaTheme="majorEastAsia" w:hAnsi="Frutiger LT Std 65 Bold" w:cstheme="majorBidi"/>
      <w:bCs/>
      <w:caps/>
      <w:color w:val="4472C4" w:themeColor="accent1"/>
      <w:kern w:val="0"/>
      <w:sz w:val="28"/>
      <w:szCs w:val="32"/>
      <w:lang w:val="en-US"/>
      <w14:ligatures w14:val="none"/>
    </w:rPr>
  </w:style>
  <w:style w:type="paragraph" w:styleId="ListParagraph">
    <w:name w:val="List Paragraph"/>
    <w:basedOn w:val="Normal"/>
    <w:qFormat/>
    <w:rsid w:val="003D0654"/>
    <w:pPr>
      <w:ind w:left="720"/>
      <w:contextualSpacing/>
    </w:pPr>
  </w:style>
  <w:style w:type="paragraph" w:styleId="NormalWeb">
    <w:name w:val="Normal (Web)"/>
    <w:basedOn w:val="Normal"/>
    <w:uiPriority w:val="99"/>
    <w:unhideWhenUsed/>
    <w:rsid w:val="00404DE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04DE5"/>
    <w:rPr>
      <w:b/>
      <w:bCs/>
    </w:rPr>
  </w:style>
  <w:style w:type="character" w:styleId="Hyperlink">
    <w:name w:val="Hyperlink"/>
    <w:basedOn w:val="DefaultParagraphFont"/>
    <w:uiPriority w:val="99"/>
    <w:semiHidden/>
    <w:unhideWhenUsed/>
    <w:rsid w:val="00404DE5"/>
    <w:rPr>
      <w:color w:val="0000FF"/>
      <w:u w:val="single"/>
    </w:rPr>
  </w:style>
  <w:style w:type="paragraph" w:customStyle="1" w:styleId="TOCHeader">
    <w:name w:val="TOC Header"/>
    <w:basedOn w:val="Heading1"/>
    <w:autoRedefine/>
    <w:qFormat/>
    <w:rsid w:val="00B704C2"/>
    <w:pPr>
      <w:spacing w:after="60"/>
      <w:ind w:left="0"/>
    </w:pPr>
    <w:rPr>
      <w:color w:val="FFFFFF" w:themeColor="background1"/>
    </w:rPr>
  </w:style>
  <w:style w:type="paragraph" w:customStyle="1" w:styleId="NoParagraphStyle">
    <w:name w:val="[No Paragraph Style]"/>
    <w:rsid w:val="009B081F"/>
    <w:pPr>
      <w:widowControl w:val="0"/>
      <w:autoSpaceDE w:val="0"/>
      <w:autoSpaceDN w:val="0"/>
      <w:adjustRightInd w:val="0"/>
      <w:spacing w:line="288" w:lineRule="auto"/>
      <w:textAlignment w:val="center"/>
    </w:pPr>
    <w:rPr>
      <w:rFonts w:ascii="Times-Roman" w:eastAsia="Times New Roman" w:hAnsi="Times-Roman" w:cs="Times-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629803">
      <w:bodyDiv w:val="1"/>
      <w:marLeft w:val="0"/>
      <w:marRight w:val="0"/>
      <w:marTop w:val="0"/>
      <w:marBottom w:val="0"/>
      <w:divBdr>
        <w:top w:val="none" w:sz="0" w:space="0" w:color="auto"/>
        <w:left w:val="none" w:sz="0" w:space="0" w:color="auto"/>
        <w:bottom w:val="none" w:sz="0" w:space="0" w:color="auto"/>
        <w:right w:val="none" w:sz="0" w:space="0" w:color="auto"/>
      </w:divBdr>
    </w:div>
    <w:div w:id="150381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gicert.com/sup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821</Words>
  <Characters>4282</Characters>
  <Application>Microsoft Office Word</Application>
  <DocSecurity>0</DocSecurity>
  <Lines>135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ABAT</dc:creator>
  <cp:keywords/>
  <dc:description/>
  <cp:lastModifiedBy>Joe Fitterer</cp:lastModifiedBy>
  <cp:revision>2</cp:revision>
  <dcterms:created xsi:type="dcterms:W3CDTF">2025-12-28T17:37:00Z</dcterms:created>
  <dcterms:modified xsi:type="dcterms:W3CDTF">2025-12-28T17:37:00Z</dcterms:modified>
</cp:coreProperties>
</file>